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E5769" w14:textId="77777777" w:rsidR="00C25887" w:rsidRDefault="00C25887" w:rsidP="000113D4">
      <w:pPr>
        <w:ind w:firstLine="720"/>
        <w:contextualSpacing/>
        <w:jc w:val="both"/>
        <w:rPr>
          <w:rFonts w:ascii="Cambria" w:hAnsi="Cambria"/>
          <w:kern w:val="22"/>
        </w:rPr>
      </w:pPr>
      <w:bookmarkStart w:id="0" w:name="_GoBack"/>
      <w:bookmarkEnd w:id="0"/>
    </w:p>
    <w:p w14:paraId="5C180A15" w14:textId="77777777" w:rsidR="00EE282C" w:rsidRPr="00D52B85" w:rsidRDefault="00EE282C" w:rsidP="000C0D9E">
      <w:pPr>
        <w:spacing w:after="0" w:line="240" w:lineRule="auto"/>
        <w:jc w:val="center"/>
        <w:rPr>
          <w:rFonts w:ascii="Cambria" w:hAnsi="Cambria"/>
          <w:iCs/>
        </w:rPr>
      </w:pPr>
    </w:p>
    <w:p w14:paraId="64D51128" w14:textId="112DCDBE" w:rsidR="00871C63" w:rsidRPr="001712AC" w:rsidRDefault="009F6F10" w:rsidP="001712AC">
      <w:pPr>
        <w:pStyle w:val="WKapitel"/>
      </w:pPr>
      <w:bookmarkStart w:id="1" w:name="_Toc437524151"/>
      <w:r>
        <w:t>Kapitel</w:t>
      </w:r>
      <w:r w:rsidR="00CE2EFA" w:rsidRPr="00D52B85">
        <w:t xml:space="preserve"> 5</w:t>
      </w:r>
      <w:r w:rsidR="001712AC">
        <w:br/>
      </w:r>
      <w:r w:rsidR="00F01D8F" w:rsidRPr="00D40850">
        <w:rPr>
          <w:sz w:val="28"/>
          <w:szCs w:val="28"/>
        </w:rPr>
        <w:t>MPV</w:t>
      </w:r>
      <w:r w:rsidR="00C06939" w:rsidRPr="00D40850">
        <w:rPr>
          <w:sz w:val="28"/>
          <w:szCs w:val="28"/>
        </w:rPr>
        <w:t xml:space="preserve"> 2</w:t>
      </w:r>
      <w:r w:rsidR="00871C63" w:rsidRPr="00D40850">
        <w:rPr>
          <w:sz w:val="28"/>
          <w:szCs w:val="28"/>
        </w:rPr>
        <w:t xml:space="preserve">: </w:t>
      </w:r>
      <w:r w:rsidRPr="00D40850">
        <w:rPr>
          <w:sz w:val="28"/>
          <w:szCs w:val="28"/>
        </w:rPr>
        <w:t>Externe</w:t>
      </w:r>
      <w:r w:rsidR="00C06939" w:rsidRPr="00D40850">
        <w:rPr>
          <w:sz w:val="28"/>
          <w:szCs w:val="28"/>
        </w:rPr>
        <w:t xml:space="preserve"> </w:t>
      </w:r>
      <w:r w:rsidR="00B27348">
        <w:rPr>
          <w:sz w:val="28"/>
          <w:szCs w:val="28"/>
        </w:rPr>
        <w:t>Nachfrageschnittstellen</w:t>
      </w:r>
      <w:bookmarkEnd w:id="1"/>
      <w:r w:rsidR="00602681">
        <w:rPr>
          <w:rStyle w:val="FootnoteReference"/>
        </w:rPr>
        <w:footnoteReference w:id="1"/>
      </w:r>
    </w:p>
    <w:p w14:paraId="5D0017CD" w14:textId="77777777" w:rsidR="0065131B" w:rsidRPr="00D52B85" w:rsidRDefault="0065131B" w:rsidP="0065131B">
      <w:pPr>
        <w:jc w:val="center"/>
        <w:rPr>
          <w:rFonts w:ascii="Cambria" w:hAnsi="Cambria"/>
          <w:b/>
          <w:kern w:val="22"/>
          <w:sz w:val="8"/>
          <w:szCs w:val="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110"/>
      </w:tblGrid>
      <w:tr w:rsidR="0065131B" w:rsidRPr="00D52B85" w14:paraId="3801A056" w14:textId="77777777" w:rsidTr="0065131B">
        <w:tc>
          <w:tcPr>
            <w:tcW w:w="4678" w:type="dxa"/>
            <w:shd w:val="clear" w:color="auto" w:fill="auto"/>
          </w:tcPr>
          <w:p w14:paraId="679DFF5E" w14:textId="36781B03" w:rsidR="0065131B" w:rsidRPr="00D52B85" w:rsidRDefault="009F6F10" w:rsidP="0065131B">
            <w:pPr>
              <w:spacing w:after="0"/>
              <w:jc w:val="center"/>
              <w:rPr>
                <w:rFonts w:ascii="Cambria" w:hAnsi="Cambria"/>
                <w:b/>
              </w:rPr>
            </w:pPr>
            <w:r>
              <w:rPr>
                <w:rFonts w:ascii="Cambria" w:hAnsi="Cambria"/>
                <w:b/>
              </w:rPr>
              <w:t>M</w:t>
            </w:r>
            <w:r w:rsidR="006876F4">
              <w:rPr>
                <w:rFonts w:ascii="Cambria" w:hAnsi="Cambria"/>
                <w:b/>
              </w:rPr>
              <w:t>a</w:t>
            </w:r>
            <w:r>
              <w:rPr>
                <w:rFonts w:ascii="Cambria" w:hAnsi="Cambria"/>
                <w:b/>
              </w:rPr>
              <w:t>rktwertfak</w:t>
            </w:r>
            <w:r w:rsidR="0065131B" w:rsidRPr="00D52B85">
              <w:rPr>
                <w:rFonts w:ascii="Cambria" w:hAnsi="Cambria"/>
                <w:b/>
              </w:rPr>
              <w:t>tor 2</w:t>
            </w:r>
          </w:p>
        </w:tc>
        <w:tc>
          <w:tcPr>
            <w:tcW w:w="4110" w:type="dxa"/>
            <w:shd w:val="clear" w:color="auto" w:fill="auto"/>
          </w:tcPr>
          <w:p w14:paraId="335AA891" w14:textId="7B16A753" w:rsidR="0065131B" w:rsidRPr="00D52B85" w:rsidRDefault="009F6F10" w:rsidP="006876F4">
            <w:pPr>
              <w:spacing w:after="0"/>
              <w:jc w:val="center"/>
              <w:rPr>
                <w:rFonts w:ascii="Cambria" w:hAnsi="Cambria"/>
                <w:b/>
              </w:rPr>
            </w:pPr>
            <w:r>
              <w:rPr>
                <w:rFonts w:ascii="Cambria" w:hAnsi="Cambria"/>
                <w:b/>
              </w:rPr>
              <w:t>M</w:t>
            </w:r>
            <w:r w:rsidR="006876F4">
              <w:rPr>
                <w:rFonts w:ascii="Cambria" w:hAnsi="Cambria"/>
                <w:b/>
              </w:rPr>
              <w:t>PV</w:t>
            </w:r>
            <w:r w:rsidR="0065131B" w:rsidRPr="00D52B85">
              <w:rPr>
                <w:rFonts w:ascii="Cambria" w:hAnsi="Cambria"/>
                <w:b/>
              </w:rPr>
              <w:t>2</w:t>
            </w:r>
          </w:p>
        </w:tc>
      </w:tr>
      <w:tr w:rsidR="0065131B" w:rsidRPr="006D4B70" w14:paraId="097C6486" w14:textId="77777777" w:rsidTr="0065131B">
        <w:tc>
          <w:tcPr>
            <w:tcW w:w="4678" w:type="dxa"/>
            <w:shd w:val="clear" w:color="auto" w:fill="auto"/>
          </w:tcPr>
          <w:p w14:paraId="3170DF08" w14:textId="2F1E0494" w:rsidR="0065131B" w:rsidRPr="00D52B85" w:rsidRDefault="00464077" w:rsidP="0065131B">
            <w:pPr>
              <w:spacing w:after="0"/>
              <w:rPr>
                <w:rFonts w:ascii="Cambria" w:hAnsi="Cambria"/>
              </w:rPr>
            </w:pPr>
            <w:r>
              <w:rPr>
                <w:rFonts w:ascii="Cambria" w:hAnsi="Cambria"/>
              </w:rPr>
              <w:t>Die Anzahl Marktt</w:t>
            </w:r>
            <w:r w:rsidR="00D42C21">
              <w:rPr>
                <w:rFonts w:ascii="Cambria" w:hAnsi="Cambria"/>
              </w:rPr>
              <w:t xml:space="preserve">eilnehmer mit </w:t>
            </w:r>
            <w:r w:rsidR="00484129">
              <w:rPr>
                <w:rFonts w:ascii="Cambria" w:hAnsi="Cambria"/>
              </w:rPr>
              <w:t>den ge</w:t>
            </w:r>
            <w:r w:rsidR="00D42C21">
              <w:rPr>
                <w:rFonts w:ascii="Cambria" w:hAnsi="Cambria"/>
              </w:rPr>
              <w:t>wichtig</w:t>
            </w:r>
            <w:r w:rsidR="00484129">
              <w:rPr>
                <w:rFonts w:ascii="Cambria" w:hAnsi="Cambria"/>
              </w:rPr>
              <w:t>st</w:t>
            </w:r>
            <w:r w:rsidR="00D42C21">
              <w:rPr>
                <w:rFonts w:ascii="Cambria" w:hAnsi="Cambria"/>
              </w:rPr>
              <w:t>en Präferenzen für die</w:t>
            </w:r>
            <w:r w:rsidR="00484129">
              <w:rPr>
                <w:rFonts w:ascii="Cambria" w:hAnsi="Cambria"/>
              </w:rPr>
              <w:t xml:space="preserve"> starken </w:t>
            </w:r>
            <w:r w:rsidR="00881660">
              <w:rPr>
                <w:rFonts w:ascii="Cambria" w:hAnsi="Cambria"/>
              </w:rPr>
              <w:t>Ds</w:t>
            </w:r>
            <w:r w:rsidR="00484129">
              <w:rPr>
                <w:rFonts w:ascii="Cambria" w:hAnsi="Cambria"/>
              </w:rPr>
              <w:t xml:space="preserve"> des Unternehmens</w:t>
            </w:r>
          </w:p>
        </w:tc>
        <w:tc>
          <w:tcPr>
            <w:tcW w:w="4110" w:type="dxa"/>
            <w:shd w:val="clear" w:color="auto" w:fill="auto"/>
          </w:tcPr>
          <w:p w14:paraId="5228FCF0" w14:textId="585D8010" w:rsidR="0065131B" w:rsidRPr="00D52B85" w:rsidRDefault="006876F4" w:rsidP="006876F4">
            <w:pPr>
              <w:spacing w:after="0"/>
              <w:rPr>
                <w:rFonts w:ascii="Cambria" w:hAnsi="Cambria"/>
              </w:rPr>
            </w:pPr>
            <w:r>
              <w:rPr>
                <w:rFonts w:ascii="Cambria" w:hAnsi="Cambria"/>
              </w:rPr>
              <w:t xml:space="preserve">Bearbeitung von </w:t>
            </w:r>
            <w:r w:rsidR="00B27348">
              <w:rPr>
                <w:rFonts w:ascii="Cambria" w:hAnsi="Cambria"/>
              </w:rPr>
              <w:t>Nachfrageschnittstellen</w:t>
            </w:r>
            <w:r w:rsidR="00D42C21">
              <w:rPr>
                <w:rFonts w:ascii="Cambria" w:hAnsi="Cambria"/>
              </w:rPr>
              <w:t xml:space="preserve"> um Teilnehmer-Präferenzen auf die</w:t>
            </w:r>
            <w:r w:rsidR="00484129">
              <w:rPr>
                <w:rFonts w:ascii="Cambria" w:hAnsi="Cambria"/>
              </w:rPr>
              <w:t xml:space="preserve"> starken</w:t>
            </w:r>
            <w:r w:rsidR="00D42C21">
              <w:rPr>
                <w:rFonts w:ascii="Cambria" w:hAnsi="Cambria"/>
              </w:rPr>
              <w:t xml:space="preserve"> </w:t>
            </w:r>
            <w:r w:rsidR="00881660">
              <w:rPr>
                <w:rFonts w:ascii="Cambria" w:hAnsi="Cambria"/>
              </w:rPr>
              <w:t>Ds</w:t>
            </w:r>
            <w:r w:rsidR="00484129">
              <w:rPr>
                <w:rFonts w:ascii="Cambria" w:hAnsi="Cambria"/>
              </w:rPr>
              <w:t xml:space="preserve"> de</w:t>
            </w:r>
            <w:r w:rsidR="00D42C21">
              <w:rPr>
                <w:rFonts w:ascii="Cambria" w:hAnsi="Cambria"/>
              </w:rPr>
              <w:t>s Unternehmen</w:t>
            </w:r>
            <w:r w:rsidR="00484129">
              <w:rPr>
                <w:rFonts w:ascii="Cambria" w:hAnsi="Cambria"/>
              </w:rPr>
              <w:t>s</w:t>
            </w:r>
            <w:r w:rsidR="0065131B" w:rsidRPr="00D52B85">
              <w:rPr>
                <w:rFonts w:ascii="Cambria" w:hAnsi="Cambria"/>
              </w:rPr>
              <w:t xml:space="preserve"> </w:t>
            </w:r>
            <w:r>
              <w:rPr>
                <w:rFonts w:ascii="Cambria" w:hAnsi="Cambria"/>
              </w:rPr>
              <w:t xml:space="preserve">zu lenken </w:t>
            </w:r>
          </w:p>
        </w:tc>
      </w:tr>
    </w:tbl>
    <w:p w14:paraId="63C38C3A" w14:textId="77777777" w:rsidR="00F01D8F" w:rsidRPr="006D4B70" w:rsidRDefault="00F01D8F" w:rsidP="001712AC">
      <w:pPr>
        <w:contextualSpacing/>
        <w:jc w:val="both"/>
        <w:rPr>
          <w:rFonts w:ascii="Cambria" w:hAnsi="Cambria"/>
          <w:kern w:val="22"/>
        </w:rPr>
      </w:pPr>
    </w:p>
    <w:p w14:paraId="5FE768A2" w14:textId="562D4344" w:rsidR="00F01D8F" w:rsidRPr="0014648E" w:rsidRDefault="006876F4" w:rsidP="001712AC">
      <w:pPr>
        <w:pStyle w:val="WText"/>
      </w:pPr>
      <w:r>
        <w:t>Der MWF</w:t>
      </w:r>
      <w:r w:rsidR="00F01D8F" w:rsidRPr="0014648E">
        <w:t xml:space="preserve"> 2 </w:t>
      </w:r>
      <w:r w:rsidR="00D42C21" w:rsidRPr="0014648E">
        <w:t xml:space="preserve">evaluiert das Gewicht der Teilnehmerpräferenzen </w:t>
      </w:r>
      <w:r w:rsidR="00484129" w:rsidRPr="0014648E">
        <w:t>welche</w:t>
      </w:r>
      <w:r w:rsidR="00D42C21" w:rsidRPr="0014648E">
        <w:t xml:space="preserve"> das Unternehmen mit seinen starken </w:t>
      </w:r>
      <w:r w:rsidR="00881660">
        <w:t>Ds</w:t>
      </w:r>
      <w:r w:rsidR="00484129" w:rsidRPr="0014648E">
        <w:t xml:space="preserve"> adressiert</w:t>
      </w:r>
      <w:r w:rsidR="009B0E2F" w:rsidRPr="0014648E">
        <w:t>: Je höher der Anteil von Marktt</w:t>
      </w:r>
      <w:r w:rsidR="00D42C21" w:rsidRPr="0014648E">
        <w:t xml:space="preserve">eilnehmern mit den gewichtigsten Präferenzen in den </w:t>
      </w:r>
      <w:r>
        <w:t xml:space="preserve">starken </w:t>
      </w:r>
      <w:r w:rsidR="00881660">
        <w:t>Ds</w:t>
      </w:r>
      <w:r w:rsidR="00D42C21" w:rsidRPr="0014648E">
        <w:t xml:space="preserve"> </w:t>
      </w:r>
      <w:r>
        <w:t>des</w:t>
      </w:r>
      <w:r w:rsidR="00D42C21" w:rsidRPr="0014648E">
        <w:t xml:space="preserve"> Unternehmen</w:t>
      </w:r>
      <w:r>
        <w:t xml:space="preserve">s, </w:t>
      </w:r>
      <w:r w:rsidR="00D42C21" w:rsidRPr="0014648E">
        <w:t>desto gr</w:t>
      </w:r>
      <w:r>
        <w:t>ö</w:t>
      </w:r>
      <w:r w:rsidR="00D42C21" w:rsidRPr="0014648E">
        <w:t xml:space="preserve">sser den Markterfolg. Damit ein Unternehmen bei MWF 2 gut abschneidet, hat es </w:t>
      </w:r>
      <w:r>
        <w:t>durch</w:t>
      </w:r>
      <w:r w:rsidRPr="0014648E">
        <w:t xml:space="preserve"> </w:t>
      </w:r>
      <w:r w:rsidR="00D42C21" w:rsidRPr="0014648E">
        <w:t xml:space="preserve">Glück oder </w:t>
      </w:r>
      <w:r w:rsidR="009B0E2F" w:rsidRPr="0014648E">
        <w:t xml:space="preserve">vorteilhafte </w:t>
      </w:r>
      <w:r w:rsidR="00484129" w:rsidRPr="0014648E">
        <w:t xml:space="preserve">Voraussicht </w:t>
      </w:r>
      <w:r>
        <w:t>Wert in</w:t>
      </w:r>
      <w:r w:rsidR="00D42C21" w:rsidRPr="0014648E">
        <w:t xml:space="preserve"> </w:t>
      </w:r>
      <w:r w:rsidR="00881660">
        <w:t>Ds</w:t>
      </w:r>
      <w:r>
        <w:t xml:space="preserve"> geschaffen</w:t>
      </w:r>
      <w:r w:rsidR="00D42C21" w:rsidRPr="0014648E">
        <w:t xml:space="preserve">, </w:t>
      </w:r>
      <w:r>
        <w:t>die</w:t>
      </w:r>
      <w:r w:rsidRPr="0014648E">
        <w:t xml:space="preserve"> </w:t>
      </w:r>
      <w:r w:rsidR="00D42C21" w:rsidRPr="0014648E">
        <w:t>im Markt</w:t>
      </w:r>
      <w:r w:rsidR="009B0E2F" w:rsidRPr="0014648E">
        <w:t xml:space="preserve"> </w:t>
      </w:r>
      <w:r>
        <w:t xml:space="preserve">am gewichtigsten </w:t>
      </w:r>
      <w:r w:rsidR="009B0E2F" w:rsidRPr="0014648E">
        <w:t>sind</w:t>
      </w:r>
      <w:r w:rsidR="00D42C21" w:rsidRPr="0014648E">
        <w:t>.</w:t>
      </w:r>
      <w:r w:rsidR="00F01D8F" w:rsidRPr="0014648E">
        <w:t xml:space="preserve"> </w:t>
      </w:r>
      <w:r w:rsidR="009B0E2F" w:rsidRPr="0014648E">
        <w:t xml:space="preserve">MPV2 stellt eine dritte Möglichkeit dar, </w:t>
      </w:r>
      <w:r>
        <w:t>bei der</w:t>
      </w:r>
      <w:r w:rsidRPr="0014648E">
        <w:t xml:space="preserve"> </w:t>
      </w:r>
      <w:r w:rsidR="009B0E2F" w:rsidRPr="0014648E">
        <w:t xml:space="preserve">die </w:t>
      </w:r>
      <w:r w:rsidR="00C36494" w:rsidRPr="00C36494">
        <w:t>Kernbotschaften</w:t>
      </w:r>
      <w:r w:rsidR="009B0E2F" w:rsidRPr="0014648E">
        <w:t xml:space="preserve"> des Unternehmens</w:t>
      </w:r>
      <w:r w:rsidR="00C36494">
        <w:t xml:space="preserve"> an die Marktteilnehmer</w:t>
      </w:r>
      <w:r w:rsidR="009B0E2F" w:rsidRPr="0014648E">
        <w:t xml:space="preserve"> derart überzeugend war</w:t>
      </w:r>
      <w:r w:rsidR="00C36494">
        <w:t>en</w:t>
      </w:r>
      <w:r w:rsidR="00C36494" w:rsidRPr="00C36494">
        <w:t xml:space="preserve"> oder sind</w:t>
      </w:r>
      <w:r w:rsidR="009B0E2F" w:rsidRPr="0014648E">
        <w:t xml:space="preserve">, dass viele Teilnehmer ihre Präferenzen auf die starken </w:t>
      </w:r>
      <w:r w:rsidR="00881660">
        <w:t>Ds</w:t>
      </w:r>
      <w:r w:rsidR="009B0E2F" w:rsidRPr="0014648E">
        <w:t xml:space="preserve"> des Unternehmens </w:t>
      </w:r>
      <w:r>
        <w:t xml:space="preserve">lenken: </w:t>
      </w:r>
      <w:r w:rsidR="009B0E2F" w:rsidRPr="0014648E">
        <w:t xml:space="preserve">MPV 2 befasst sich mit den </w:t>
      </w:r>
      <w:r w:rsidR="00B27348">
        <w:t>Nachfrageschnittstellen</w:t>
      </w:r>
      <w:r w:rsidR="009B0E2F" w:rsidRPr="0014648E">
        <w:t xml:space="preserve"> zwischen dem Unternehmen und seinen Marktteilnehmern.</w:t>
      </w:r>
    </w:p>
    <w:p w14:paraId="4BA5E757" w14:textId="1FFBDA01" w:rsidR="00F01D8F" w:rsidRPr="0014648E" w:rsidRDefault="006876F4" w:rsidP="001712AC">
      <w:pPr>
        <w:pStyle w:val="WText"/>
      </w:pPr>
      <w:r>
        <w:t>Der MWF</w:t>
      </w:r>
      <w:r w:rsidRPr="0014648E">
        <w:t xml:space="preserve"> </w:t>
      </w:r>
      <w:r w:rsidR="009B0E2F" w:rsidRPr="0014648E">
        <w:t>2 baut auf MWF 1 auf</w:t>
      </w:r>
      <w:r>
        <w:t>,</w:t>
      </w:r>
      <w:r w:rsidR="009B0E2F" w:rsidRPr="0014648E">
        <w:t xml:space="preserve"> um nicht bloss die Anzahl starke</w:t>
      </w:r>
      <w:r w:rsidR="00484129" w:rsidRPr="0014648E">
        <w:t>r</w:t>
      </w:r>
      <w:r w:rsidR="009B0E2F" w:rsidRPr="0014648E">
        <w:t xml:space="preserve"> </w:t>
      </w:r>
      <w:r w:rsidR="00881660">
        <w:t>Ds</w:t>
      </w:r>
      <w:r w:rsidR="009B0E2F" w:rsidRPr="0014648E">
        <w:t xml:space="preserve"> zu evaluie</w:t>
      </w:r>
      <w:r w:rsidR="00B7082D" w:rsidRPr="0014648E">
        <w:t xml:space="preserve">ren, sondern </w:t>
      </w:r>
      <w:r>
        <w:t>um herausfinden zu können ob ein</w:t>
      </w:r>
      <w:r w:rsidR="00D40552">
        <w:t xml:space="preserve"> Unternehmen</w:t>
      </w:r>
      <w:r w:rsidR="009B0E2F" w:rsidRPr="0014648E">
        <w:t xml:space="preserve"> </w:t>
      </w:r>
      <w:r w:rsidRPr="0014648E">
        <w:t xml:space="preserve">in den vielversprechendsten </w:t>
      </w:r>
      <w:r w:rsidR="00881660">
        <w:t>Ds</w:t>
      </w:r>
      <w:r w:rsidRPr="0014648E">
        <w:t xml:space="preserve"> </w:t>
      </w:r>
      <w:r>
        <w:t>des</w:t>
      </w:r>
      <w:r w:rsidRPr="0014648E">
        <w:t xml:space="preserve"> Markt</w:t>
      </w:r>
      <w:r>
        <w:t>es</w:t>
      </w:r>
      <w:r w:rsidRPr="0014648E">
        <w:t xml:space="preserve"> </w:t>
      </w:r>
      <w:r>
        <w:t>aktiv ist.</w:t>
      </w:r>
      <w:r w:rsidR="009B0E2F" w:rsidRPr="0014648E">
        <w:t xml:space="preserve"> Analog </w:t>
      </w:r>
      <w:r w:rsidR="003E0AFD">
        <w:t>basiert</w:t>
      </w:r>
      <w:r w:rsidR="009B0E2F" w:rsidRPr="0014648E">
        <w:t xml:space="preserve"> </w:t>
      </w:r>
      <w:r w:rsidR="003E0AFD">
        <w:t>MPV</w:t>
      </w:r>
      <w:r w:rsidR="009B0E2F" w:rsidRPr="0014648E">
        <w:t xml:space="preserve"> 2 auf MPV 1 </w:t>
      </w:r>
      <w:r w:rsidR="003E0AFD">
        <w:t xml:space="preserve">und </w:t>
      </w:r>
      <w:r w:rsidR="003648EF">
        <w:t>adressiert</w:t>
      </w:r>
      <w:r w:rsidR="009B0E2F" w:rsidRPr="0014648E">
        <w:t xml:space="preserve"> den Hintergrund </w:t>
      </w:r>
      <w:r w:rsidR="003E0AFD">
        <w:t>des</w:t>
      </w:r>
      <w:r w:rsidR="003E0AFD" w:rsidRPr="0014648E">
        <w:t xml:space="preserve"> </w:t>
      </w:r>
      <w:r w:rsidR="009B0E2F" w:rsidRPr="0014648E">
        <w:t>Wertaustausch</w:t>
      </w:r>
      <w:r w:rsidR="003E0AFD">
        <w:t>es</w:t>
      </w:r>
      <w:r w:rsidR="009B0E2F" w:rsidRPr="0014648E">
        <w:t xml:space="preserve"> zwischen dem Unternehmen und seinen Teilnehmern</w:t>
      </w:r>
      <w:r w:rsidR="003E0AFD">
        <w:t>: W</w:t>
      </w:r>
      <w:r w:rsidR="009B0E2F" w:rsidRPr="0014648E">
        <w:t>ie hat das Unternehmen die Präferenzen der Teilnehmer beeinflusst bzw. wie hat das Unternehm</w:t>
      </w:r>
      <w:r w:rsidR="00B7082D" w:rsidRPr="0014648E">
        <w:t>en die Teilnehmer dazu bewegt, d</w:t>
      </w:r>
      <w:r w:rsidR="009B0E2F" w:rsidRPr="0014648E">
        <w:t xml:space="preserve">as grösste Gewicht auf die starken </w:t>
      </w:r>
      <w:r w:rsidR="00881660">
        <w:t>Ds</w:t>
      </w:r>
      <w:r w:rsidR="009B0E2F" w:rsidRPr="0014648E">
        <w:t xml:space="preserve"> des Unternehmens zu </w:t>
      </w:r>
      <w:r w:rsidR="003E0AFD">
        <w:t>legen</w:t>
      </w:r>
      <w:r w:rsidR="009B0E2F" w:rsidRPr="0014648E">
        <w:t>? MPV 1 adressiert die Bedingungen</w:t>
      </w:r>
      <w:r w:rsidR="00B7082D" w:rsidRPr="0014648E">
        <w:t xml:space="preserve"> des Wertaustausches und MPV 2 den Hintergrund dazu. MPV 2 befasst sich, wenn man so will, mit den Aktivitäten de</w:t>
      </w:r>
      <w:r w:rsidR="003E0AFD">
        <w:t>r Unternehmenskommunikation</w:t>
      </w:r>
      <w:r w:rsidR="00D40552">
        <w:t>, breit gefasst</w:t>
      </w:r>
      <w:r w:rsidR="00B7082D" w:rsidRPr="0014648E">
        <w:t>.</w:t>
      </w:r>
    </w:p>
    <w:p w14:paraId="054F3CF6" w14:textId="5B0B6E50" w:rsidR="00F61CCA" w:rsidRPr="00484129" w:rsidRDefault="001706E5" w:rsidP="001712AC">
      <w:pPr>
        <w:pStyle w:val="WUntertitel"/>
      </w:pPr>
      <w:bookmarkStart w:id="2" w:name="_Toc437524152"/>
      <w:r w:rsidRPr="0014648E">
        <w:t>Die</w:t>
      </w:r>
      <w:r w:rsidR="00F01D8F" w:rsidRPr="0014648E">
        <w:t xml:space="preserve"> Parameter</w:t>
      </w:r>
      <w:r w:rsidRPr="0014648E">
        <w:t xml:space="preserve"> von</w:t>
      </w:r>
      <w:r w:rsidR="00F01D8F" w:rsidRPr="0014648E">
        <w:t xml:space="preserve"> M</w:t>
      </w:r>
      <w:r w:rsidRPr="0014648E">
        <w:t>PV</w:t>
      </w:r>
      <w:r w:rsidR="00F01D8F" w:rsidRPr="0014648E">
        <w:t xml:space="preserve"> 2</w:t>
      </w:r>
      <w:bookmarkEnd w:id="2"/>
    </w:p>
    <w:p w14:paraId="32B75990" w14:textId="1BE7222C" w:rsidR="00F01D8F" w:rsidRPr="0014648E" w:rsidRDefault="00484129" w:rsidP="001712AC">
      <w:pPr>
        <w:pStyle w:val="WText"/>
      </w:pPr>
      <w:r w:rsidRPr="0014648E">
        <w:t xml:space="preserve">Fünf Parameter gehören zu den externen </w:t>
      </w:r>
      <w:r w:rsidR="00B27348">
        <w:t>Nachfrageschnittstellen</w:t>
      </w:r>
      <w:r w:rsidR="003E0AFD">
        <w:t xml:space="preserve"> und</w:t>
      </w:r>
      <w:r w:rsidRPr="0014648E">
        <w:t xml:space="preserve"> sind in der Management</w:t>
      </w:r>
      <w:r w:rsidR="003E0AFD">
        <w:t>-</w:t>
      </w:r>
      <w:r w:rsidRPr="0014648E">
        <w:t xml:space="preserve">Literatur </w:t>
      </w:r>
      <w:r w:rsidR="003E0AFD" w:rsidRPr="0014648E">
        <w:t xml:space="preserve">gut bekannt </w:t>
      </w:r>
      <w:r w:rsidRPr="0014648E">
        <w:t xml:space="preserve">und </w:t>
      </w:r>
      <w:r w:rsidR="003E0AFD" w:rsidRPr="0014648E">
        <w:t xml:space="preserve">in der Praxis </w:t>
      </w:r>
      <w:r w:rsidRPr="0014648E">
        <w:t>weit verbreitet. Im Rahmen von MPV 2 i</w:t>
      </w:r>
      <w:r w:rsidR="00B665EA">
        <w:t>m 5-D Wert Management</w:t>
      </w:r>
      <w:r w:rsidRPr="0014648E">
        <w:t xml:space="preserve"> nehmen die Parameter jedoch bestimmte Definitionen an</w:t>
      </w:r>
      <w:r w:rsidR="004979CB">
        <w:t>,</w:t>
      </w:r>
      <w:r w:rsidRPr="0014648E">
        <w:t xml:space="preserve"> welche ihre Wirkung am Markt allgemein und in den spezifischen Beziehungen zu Marktteilnehmern präzisieren. </w:t>
      </w:r>
      <w:r w:rsidRPr="0014648E">
        <w:lastRenderedPageBreak/>
        <w:t>Abbild</w:t>
      </w:r>
      <w:r w:rsidR="009C7079" w:rsidRPr="00C13C96">
        <w:t>ung</w:t>
      </w:r>
      <w:r w:rsidRPr="0014648E">
        <w:t xml:space="preserve"> 5-1 </w:t>
      </w:r>
      <w:r w:rsidR="00C13C96">
        <w:t>stellt</w:t>
      </w:r>
      <w:r w:rsidRPr="0014648E">
        <w:t xml:space="preserve"> </w:t>
      </w:r>
      <w:r w:rsidR="00D3660B" w:rsidRPr="00D3660B">
        <w:t>di</w:t>
      </w:r>
      <w:r w:rsidRPr="0014648E">
        <w:t>e</w:t>
      </w:r>
      <w:r w:rsidR="00C13C96">
        <w:t xml:space="preserve"> Zuordnung</w:t>
      </w:r>
      <w:r w:rsidR="00D3660B">
        <w:t xml:space="preserve"> der fünf Parameter </w:t>
      </w:r>
      <w:r w:rsidR="00C13C96">
        <w:t xml:space="preserve">in den </w:t>
      </w:r>
      <w:r w:rsidR="004979CB">
        <w:t>Kommunikations</w:t>
      </w:r>
      <w:r w:rsidR="00B32D2C">
        <w:t>a</w:t>
      </w:r>
      <w:r w:rsidR="00C13C96">
        <w:t xml:space="preserve">ktivitäten </w:t>
      </w:r>
      <w:r w:rsidR="004979CB">
        <w:t>(</w:t>
      </w:r>
      <w:r w:rsidR="00C13C96">
        <w:t>breit verstanden</w:t>
      </w:r>
      <w:r w:rsidR="004979CB">
        <w:t>)</w:t>
      </w:r>
      <w:r w:rsidR="00D0679A">
        <w:t xml:space="preserve"> des Anbieter</w:t>
      </w:r>
      <w:r w:rsidR="00C13C96">
        <w:t>s dar</w:t>
      </w:r>
      <w:r w:rsidRPr="0014648E">
        <w:t>.</w:t>
      </w:r>
      <w:r w:rsidR="005449EB" w:rsidRPr="0014648E">
        <w:t xml:space="preserve"> </w:t>
      </w:r>
      <w:r w:rsidR="00C13C96">
        <w:t xml:space="preserve">In der Mitte der Abbildung stehen die </w:t>
      </w:r>
      <w:r w:rsidR="00D0679A">
        <w:t xml:space="preserve">Teilnehmer und ihre </w:t>
      </w:r>
      <w:r w:rsidR="00C13C96">
        <w:t xml:space="preserve">Präferenzen, die aus Sicht eines </w:t>
      </w:r>
      <w:r w:rsidR="00D0679A">
        <w:t>Anbieter</w:t>
      </w:r>
      <w:r w:rsidR="00C13C96">
        <w:t xml:space="preserve">s, </w:t>
      </w:r>
      <w:r w:rsidR="004979CB">
        <w:t xml:space="preserve">der </w:t>
      </w:r>
      <w:r w:rsidR="00C13C96">
        <w:t>die Präferenzen beeinflussen</w:t>
      </w:r>
      <w:r w:rsidR="008C65E3">
        <w:t xml:space="preserve"> und dadurch </w:t>
      </w:r>
      <w:r w:rsidR="004979CB">
        <w:t xml:space="preserve">weitere </w:t>
      </w:r>
      <w:r w:rsidR="008C65E3">
        <w:t>Marktteilnehmer für sich gewinnen</w:t>
      </w:r>
      <w:r w:rsidR="00793A57">
        <w:t xml:space="preserve"> will</w:t>
      </w:r>
      <w:r w:rsidR="00C13C96">
        <w:t xml:space="preserve">, in drei Kategorien </w:t>
      </w:r>
      <w:r w:rsidR="004979CB">
        <w:t>unterteilt werden können</w:t>
      </w:r>
      <w:r w:rsidR="007A1511">
        <w:t xml:space="preserve">: </w:t>
      </w:r>
      <w:r w:rsidR="004979CB">
        <w:t>D</w:t>
      </w:r>
      <w:r w:rsidR="008C65E3">
        <w:t xml:space="preserve">ie </w:t>
      </w:r>
      <w:r w:rsidR="007A1511">
        <w:t>Präferenzen</w:t>
      </w:r>
      <w:r w:rsidR="008C65E3">
        <w:t xml:space="preserve"> von Teilnehmern</w:t>
      </w:r>
      <w:r w:rsidR="007A1511">
        <w:t xml:space="preserve"> </w:t>
      </w:r>
      <w:r w:rsidR="008C65E3">
        <w:t xml:space="preserve">welche zu </w:t>
      </w:r>
      <w:r w:rsidR="00881660">
        <w:t>Ds</w:t>
      </w:r>
      <w:r w:rsidR="008C65E3">
        <w:t xml:space="preserve"> </w:t>
      </w:r>
      <w:r w:rsidR="00D0679A">
        <w:t>neigen</w:t>
      </w:r>
      <w:r w:rsidR="004979CB">
        <w:t>,</w:t>
      </w:r>
      <w:r w:rsidR="00D0679A">
        <w:t xml:space="preserve"> </w:t>
      </w:r>
      <w:r w:rsidR="004979CB">
        <w:t xml:space="preserve">in denen </w:t>
      </w:r>
      <w:r w:rsidR="00D0679A">
        <w:t>der</w:t>
      </w:r>
      <w:r w:rsidR="008C65E3">
        <w:t xml:space="preserve"> </w:t>
      </w:r>
      <w:r w:rsidR="00D0679A">
        <w:t>Anbieter</w:t>
      </w:r>
      <w:r w:rsidR="008C65E3">
        <w:t xml:space="preserve"> nicht stark ist; die Präferenzen </w:t>
      </w:r>
      <w:r w:rsidR="00D0679A">
        <w:t xml:space="preserve">von Teilnehmern </w:t>
      </w:r>
      <w:r w:rsidR="008C65E3">
        <w:t xml:space="preserve">die zu </w:t>
      </w:r>
      <w:r w:rsidR="00881660">
        <w:t>Ds</w:t>
      </w:r>
      <w:r w:rsidR="008C65E3">
        <w:t xml:space="preserve"> </w:t>
      </w:r>
      <w:r w:rsidR="00D0679A">
        <w:t xml:space="preserve">neigen </w:t>
      </w:r>
      <w:r w:rsidR="004979CB">
        <w:t xml:space="preserve">in denen </w:t>
      </w:r>
      <w:r w:rsidR="008C65E3">
        <w:t>das Unternehmen stark ist</w:t>
      </w:r>
      <w:r w:rsidR="00D40552">
        <w:t>, sich jedoch (noch) nicht für eine Beziehung zum Unternehmen entschieden haben</w:t>
      </w:r>
      <w:r w:rsidR="008C65E3">
        <w:t>; und die Präferenzen von Teilnehmern welche dazu geführt haben, dass die Teilnehmer sich für eine Beziehung zum Unternehmen entschieden haben.</w:t>
      </w:r>
      <w:r w:rsidR="00C13C96">
        <w:t xml:space="preserve"> </w:t>
      </w:r>
      <w:r w:rsidR="00D0679A">
        <w:t xml:space="preserve">Erfolg für einen Anbieter </w:t>
      </w:r>
      <w:r w:rsidR="008C65E3">
        <w:t xml:space="preserve">in MPV 2 </w:t>
      </w:r>
      <w:r w:rsidR="004979CB">
        <w:t xml:space="preserve">tritt dann </w:t>
      </w:r>
      <w:r w:rsidR="008C65E3">
        <w:t>ein</w:t>
      </w:r>
      <w:r w:rsidR="004979CB">
        <w:t>,</w:t>
      </w:r>
      <w:r w:rsidR="008C65E3">
        <w:t xml:space="preserve"> wenn es dem Unternehmen gelingt, die Präferenzen von Teilnehmern auf die starken </w:t>
      </w:r>
      <w:r w:rsidR="00881660">
        <w:t>Ds</w:t>
      </w:r>
      <w:r w:rsidR="008C65E3">
        <w:t xml:space="preserve"> des Unternehmens </w:t>
      </w:r>
      <w:r w:rsidR="004979CB">
        <w:t>zu lenken</w:t>
      </w:r>
      <w:r w:rsidR="00A33317">
        <w:t>. A</w:t>
      </w:r>
      <w:r w:rsidR="008C65E3">
        <w:t>ls Folge dieser Umorie</w:t>
      </w:r>
      <w:r w:rsidR="00A33317">
        <w:t>ntierung schneidet der Anbieter</w:t>
      </w:r>
      <w:r w:rsidR="008C65E3">
        <w:t xml:space="preserve"> in MPV2 besser ab</w:t>
      </w:r>
      <w:r w:rsidR="004979CB">
        <w:t>,</w:t>
      </w:r>
      <w:r w:rsidR="008C65E3">
        <w:t xml:space="preserve"> weil der Kreis der potentiell</w:t>
      </w:r>
      <w:r w:rsidR="004979CB">
        <w:t>er</w:t>
      </w:r>
      <w:r w:rsidR="008C65E3">
        <w:t xml:space="preserve"> Teilnehmer grösser geworden ist.</w:t>
      </w:r>
      <w:r w:rsidR="00F01D8F" w:rsidRPr="0014648E">
        <w:t xml:space="preserve"> </w:t>
      </w:r>
      <w:r w:rsidR="00A33317">
        <w:t>Misserfolg für einen Anbieter</w:t>
      </w:r>
      <w:r w:rsidR="008C65E3">
        <w:t xml:space="preserve"> trifft ein</w:t>
      </w:r>
      <w:r w:rsidR="004979CB">
        <w:t>,</w:t>
      </w:r>
      <w:r w:rsidR="008C65E3">
        <w:t xml:space="preserve"> wenn </w:t>
      </w:r>
      <w:r w:rsidR="004C157B">
        <w:t xml:space="preserve">die Präferenzen von Teilnehmern sich auf </w:t>
      </w:r>
      <w:r w:rsidR="00881660">
        <w:t>Ds</w:t>
      </w:r>
      <w:r w:rsidR="004C157B">
        <w:t xml:space="preserve"> </w:t>
      </w:r>
      <w:r w:rsidR="00A33317">
        <w:t xml:space="preserve">umorientieren </w:t>
      </w:r>
      <w:r w:rsidR="004979CB">
        <w:t xml:space="preserve">in denen </w:t>
      </w:r>
      <w:r w:rsidR="004C157B">
        <w:t>das Unternehmen nicht stark ist</w:t>
      </w:r>
      <w:r w:rsidR="004979CB">
        <w:t xml:space="preserve"> –</w:t>
      </w:r>
      <w:r w:rsidR="004C157B">
        <w:t xml:space="preserve"> </w:t>
      </w:r>
      <w:r w:rsidR="004979CB">
        <w:t xml:space="preserve">folglich nimmt der Kreis potentieller Teilnehmer ab und </w:t>
      </w:r>
      <w:r w:rsidR="004C157B">
        <w:t xml:space="preserve">das Unternehmen schneidet schlechter in MPV 2 ab. Die Präferenzen der Marktteilnehmer werden </w:t>
      </w:r>
      <w:r w:rsidR="00AB5793">
        <w:t xml:space="preserve">in drei weiteren Kontexten, analog zu den Kontexten der MWF in Kapitel 3 und des Wertaustausches mit Kunden und mit Mitarbeitenden in Kapitel 4 </w:t>
      </w:r>
      <w:r w:rsidR="004C157B">
        <w:t>gestaltet und zum Ausdruck gebracht</w:t>
      </w:r>
      <w:r w:rsidR="00793A57">
        <w:t>:</w:t>
      </w:r>
      <w:r w:rsidR="007D6474">
        <w:t xml:space="preserve"> </w:t>
      </w:r>
      <w:r w:rsidR="00AB5793">
        <w:t>D</w:t>
      </w:r>
      <w:r w:rsidR="00793A57">
        <w:t xml:space="preserve">as </w:t>
      </w:r>
      <w:r w:rsidR="00342C58">
        <w:t>gesellschaftliche</w:t>
      </w:r>
      <w:r w:rsidR="00793A57">
        <w:t xml:space="preserve">e Umfeld, der Markt </w:t>
      </w:r>
      <w:r w:rsidR="00AB5793">
        <w:t xml:space="preserve">in dem </w:t>
      </w:r>
      <w:r w:rsidR="00793A57">
        <w:t xml:space="preserve">sie teilnehmen und das Unternehmen </w:t>
      </w:r>
      <w:r w:rsidR="00AB5793">
        <w:t xml:space="preserve">mit dem </w:t>
      </w:r>
      <w:r w:rsidR="00793A57">
        <w:t xml:space="preserve">sie eine Beziehung </w:t>
      </w:r>
      <w:r w:rsidR="00A33317">
        <w:t>eingegangen sind</w:t>
      </w:r>
      <w:r w:rsidR="00793A57">
        <w:t xml:space="preserve">. </w:t>
      </w:r>
      <w:r w:rsidR="00A33317">
        <w:t>Anbieter</w:t>
      </w:r>
      <w:r w:rsidR="00793A57">
        <w:t xml:space="preserve"> adressieren Marktteilnehm</w:t>
      </w:r>
      <w:r w:rsidR="00AB5793">
        <w:t>ende</w:t>
      </w:r>
      <w:r w:rsidR="00793A57">
        <w:t xml:space="preserve"> in diesen Kontexten, wo die Parameter von MPV 2 in unterschiedlichen Kontexten</w:t>
      </w:r>
      <w:r w:rsidR="00A33317" w:rsidRPr="00A33317">
        <w:t xml:space="preserve"> </w:t>
      </w:r>
      <w:r w:rsidR="00A33317">
        <w:t>wirken</w:t>
      </w:r>
      <w:r w:rsidR="00AB5793">
        <w:t>;</w:t>
      </w:r>
      <w:r w:rsidR="00793A57">
        <w:t xml:space="preserve"> </w:t>
      </w:r>
      <w:r w:rsidR="00AB5793">
        <w:t>diese werden folgend</w:t>
      </w:r>
      <w:r w:rsidR="00793A57">
        <w:t xml:space="preserve"> präsentiert</w:t>
      </w:r>
      <w:r w:rsidR="00F01D8F" w:rsidRPr="0014648E">
        <w:t>.</w:t>
      </w:r>
    </w:p>
    <w:p w14:paraId="318F8789" w14:textId="491FB12B" w:rsidR="00793A57" w:rsidRDefault="00793A57" w:rsidP="001712AC">
      <w:pPr>
        <w:pStyle w:val="WText"/>
      </w:pPr>
      <w:r>
        <w:t xml:space="preserve">Der </w:t>
      </w:r>
      <w:r w:rsidR="00AB5793">
        <w:rPr>
          <w:b/>
        </w:rPr>
        <w:t>n</w:t>
      </w:r>
      <w:r w:rsidRPr="0014648E">
        <w:rPr>
          <w:b/>
        </w:rPr>
        <w:t>ormative Rahmen</w:t>
      </w:r>
      <w:r>
        <w:t xml:space="preserve"> spricht </w:t>
      </w:r>
      <w:r w:rsidR="00342C58">
        <w:t>gesellschaftlich</w:t>
      </w:r>
      <w:r>
        <w:t>e Bedürfnisse an</w:t>
      </w:r>
      <w:r w:rsidR="008D4016">
        <w:t xml:space="preserve"> </w:t>
      </w:r>
      <w:r>
        <w:t xml:space="preserve">und generiert Nutzen in den </w:t>
      </w:r>
      <w:r w:rsidR="00342C58">
        <w:t>gesellschaftlich</w:t>
      </w:r>
      <w:r>
        <w:t>en Umfeldern</w:t>
      </w:r>
      <w:r w:rsidR="00A33317">
        <w:t xml:space="preserve"> </w:t>
      </w:r>
      <w:r w:rsidR="00AB5793">
        <w:t xml:space="preserve">in denen </w:t>
      </w:r>
      <w:r w:rsidR="00A33317">
        <w:t>der Anbieter</w:t>
      </w:r>
      <w:r w:rsidR="008D4016">
        <w:t xml:space="preserve"> tätig ist. Die</w:t>
      </w:r>
      <w:r w:rsidR="00AB5793">
        <w:t>se</w:t>
      </w:r>
      <w:r w:rsidR="008D4016">
        <w:t xml:space="preserve"> Umfelder eines Unternehmens und seiner Operationen</w:t>
      </w:r>
      <w:r w:rsidR="0053776E">
        <w:t xml:space="preserve"> </w:t>
      </w:r>
      <w:r w:rsidR="00AB5793">
        <w:t xml:space="preserve">umfassen </w:t>
      </w:r>
      <w:r w:rsidR="0053776E">
        <w:t xml:space="preserve">je nach </w:t>
      </w:r>
      <w:r w:rsidR="00AB5793">
        <w:t xml:space="preserve">Grösse </w:t>
      </w:r>
      <w:r w:rsidR="008D4016">
        <w:t>die Welt, eine Region der Welt, ein Land, eine Region oder eine Stadt innerhalb eines Landes, eine Gemeinschaft bzw. Community oder bestimmte T</w:t>
      </w:r>
      <w:r w:rsidR="0053776E">
        <w:t>eilnehmer-Segmente</w:t>
      </w:r>
      <w:r w:rsidR="008D4016">
        <w:t xml:space="preserve">. Der </w:t>
      </w:r>
      <w:r w:rsidR="00AB5793">
        <w:t>n</w:t>
      </w:r>
      <w:r w:rsidR="008D4016">
        <w:t>ormative Rahmen bildet eine übergreifende Zielsetzung für das Gesamtunternehmen</w:t>
      </w:r>
      <w:r w:rsidR="00AB5793">
        <w:t xml:space="preserve">, was </w:t>
      </w:r>
      <w:r w:rsidR="008D4016">
        <w:t xml:space="preserve">eine vereinende Daseinsberechtigung </w:t>
      </w:r>
      <w:r w:rsidR="00AB5793">
        <w:t>für die Tätigkeiten des Anbieters</w:t>
      </w:r>
      <w:r w:rsidR="00272CDB">
        <w:t>,</w:t>
      </w:r>
      <w:r w:rsidR="00AB5793">
        <w:t xml:space="preserve"> </w:t>
      </w:r>
      <w:r w:rsidR="008D4016">
        <w:t xml:space="preserve">in der Geschäftssphäre als auch in einem oder mehreren </w:t>
      </w:r>
      <w:r w:rsidR="00342C58">
        <w:t>gesellschaftlich</w:t>
      </w:r>
      <w:r w:rsidR="008D4016">
        <w:t>en Umfeldern</w:t>
      </w:r>
      <w:r w:rsidR="00272CDB">
        <w:t>,</w:t>
      </w:r>
      <w:r w:rsidR="00272CDB" w:rsidRPr="00272CDB">
        <w:t xml:space="preserve"> </w:t>
      </w:r>
      <w:r w:rsidR="00272CDB">
        <w:t>verleiht</w:t>
      </w:r>
      <w:r w:rsidR="008D4016">
        <w:t xml:space="preserve">. </w:t>
      </w:r>
      <w:r w:rsidR="0053776E">
        <w:t xml:space="preserve">Der Nutzen </w:t>
      </w:r>
      <w:r w:rsidR="00A33317">
        <w:t xml:space="preserve">für das </w:t>
      </w:r>
      <w:r w:rsidR="00342C58">
        <w:t>gesellschaftlich</w:t>
      </w:r>
      <w:r w:rsidR="00A33317">
        <w:t xml:space="preserve">e Umfeld </w:t>
      </w:r>
      <w:r w:rsidR="0053776E">
        <w:t>stammt hauptsächlich aus den geschäftlichen Tätigkeiten des Unternehmens</w:t>
      </w:r>
      <w:r w:rsidR="00272CDB">
        <w:t>,</w:t>
      </w:r>
      <w:r w:rsidR="008D4016">
        <w:t xml:space="preserve"> </w:t>
      </w:r>
      <w:r w:rsidR="0053776E">
        <w:t>können aber auch aus flankierenden Aktivitäten</w:t>
      </w:r>
      <w:r w:rsidR="008F2B50">
        <w:t>, welche Unternehmen unter dem Titel von</w:t>
      </w:r>
      <w:r w:rsidR="0053776E">
        <w:t xml:space="preserve"> Nachhaltigkeit oder </w:t>
      </w:r>
      <w:r w:rsidR="00111AFB">
        <w:t>Corporate Social Responsibility</w:t>
      </w:r>
      <w:r w:rsidR="008F2B50">
        <w:t xml:space="preserve"> ausführen,</w:t>
      </w:r>
      <w:r w:rsidR="00A33317">
        <w:t xml:space="preserve"> entstehen</w:t>
      </w:r>
      <w:r w:rsidR="00111AFB">
        <w:t xml:space="preserve">. </w:t>
      </w:r>
      <w:r w:rsidR="0071727A">
        <w:t xml:space="preserve">Die primären und sekundären Wertdimensionen eines Unternehmens sind </w:t>
      </w:r>
      <w:r w:rsidR="00A33317">
        <w:t>nutzbringend</w:t>
      </w:r>
      <w:r w:rsidR="0071727A">
        <w:t xml:space="preserve"> für das </w:t>
      </w:r>
      <w:r w:rsidR="00342C58">
        <w:t>gesellschaftlich</w:t>
      </w:r>
      <w:r w:rsidR="0071727A">
        <w:t>e Umfeld und deswegen</w:t>
      </w:r>
      <w:r w:rsidR="00272CDB">
        <w:t xml:space="preserve"> </w:t>
      </w:r>
      <w:r w:rsidR="0071727A">
        <w:t>sollten die Marktteilnehmer</w:t>
      </w:r>
      <w:r w:rsidR="00272CDB">
        <w:t xml:space="preserve"> aus Sicht des Anbieters</w:t>
      </w:r>
      <w:r w:rsidR="0071727A">
        <w:t xml:space="preserve"> die Gewichtung ihrer Präferenzen auf diese </w:t>
      </w:r>
      <w:r w:rsidR="00881660">
        <w:t>Ds</w:t>
      </w:r>
      <w:r w:rsidR="0071727A">
        <w:t xml:space="preserve"> umorientieren.</w:t>
      </w:r>
      <w:r w:rsidR="00111AFB">
        <w:t xml:space="preserve"> </w:t>
      </w:r>
    </w:p>
    <w:p w14:paraId="40D730C7" w14:textId="7D4FCA53" w:rsidR="00FE147E" w:rsidRDefault="00484156" w:rsidP="001712AC">
      <w:pPr>
        <w:pStyle w:val="WText"/>
      </w:pPr>
      <w:r>
        <w:t xml:space="preserve">Der </w:t>
      </w:r>
      <w:r w:rsidR="00272CDB">
        <w:t>n</w:t>
      </w:r>
      <w:r>
        <w:t xml:space="preserve">ormative Rahmen spricht auch </w:t>
      </w:r>
      <w:r w:rsidR="00272CDB">
        <w:t xml:space="preserve">die </w:t>
      </w:r>
      <w:r>
        <w:t>Gruppe von Teilnehmern</w:t>
      </w:r>
      <w:r w:rsidR="00272CDB">
        <w:t xml:space="preserve"> an, die im </w:t>
      </w:r>
      <w:r w:rsidR="007C039E">
        <w:t>gesellschaftlich</w:t>
      </w:r>
      <w:r w:rsidR="00272CDB">
        <w:t>en Umfeld eine Beziehung zum Unternehmen eingegangen sind, und deshalb</w:t>
      </w:r>
      <w:r>
        <w:t xml:space="preserve"> für das Unternehmen entscheidend sind. In dieser Hinsicht erzeugt der </w:t>
      </w:r>
      <w:r w:rsidR="00221F5A">
        <w:t>n</w:t>
      </w:r>
      <w:r>
        <w:t xml:space="preserve">ormative Rahmen </w:t>
      </w:r>
      <w:r w:rsidR="00D67E2C">
        <w:t xml:space="preserve">Wert für die Teilnehmer des </w:t>
      </w:r>
      <w:r w:rsidR="00A33317">
        <w:t>Anbieters</w:t>
      </w:r>
      <w:r w:rsidR="00221F5A">
        <w:t>,</w:t>
      </w:r>
      <w:r w:rsidR="00D67E2C">
        <w:t xml:space="preserve"> insofern </w:t>
      </w:r>
      <w:r w:rsidR="00221F5A">
        <w:t>diese</w:t>
      </w:r>
      <w:r w:rsidR="00D67E2C">
        <w:t xml:space="preserve"> Wert darauf legen, mit einem Unternehmen assoziiert zu werden, das Nutzen für das </w:t>
      </w:r>
      <w:r w:rsidR="007C039E">
        <w:t>gesellschaftlich</w:t>
      </w:r>
      <w:r w:rsidR="00D67E2C">
        <w:t>e Umfeld</w:t>
      </w:r>
      <w:r w:rsidR="00221F5A">
        <w:t xml:space="preserve">, </w:t>
      </w:r>
      <w:r w:rsidR="00D67E2C">
        <w:t xml:space="preserve">Kollegen </w:t>
      </w:r>
      <w:r w:rsidR="00221F5A">
        <w:t xml:space="preserve">und </w:t>
      </w:r>
      <w:r w:rsidR="00D67E2C">
        <w:t>Kontaktpersonen</w:t>
      </w:r>
      <w:r w:rsidR="00221F5A">
        <w:t xml:space="preserve"> </w:t>
      </w:r>
      <w:r w:rsidR="00D67E2C">
        <w:t xml:space="preserve">generiert. </w:t>
      </w:r>
      <w:r w:rsidR="00221F5A">
        <w:t xml:space="preserve">So hilft </w:t>
      </w:r>
      <w:r w:rsidR="00D67E2C">
        <w:t xml:space="preserve">der </w:t>
      </w:r>
      <w:r w:rsidR="00221F5A">
        <w:t>n</w:t>
      </w:r>
      <w:r w:rsidR="00D67E2C">
        <w:t xml:space="preserve">ormative Rahmen </w:t>
      </w:r>
      <w:r w:rsidR="00221F5A">
        <w:t xml:space="preserve">wiederum </w:t>
      </w:r>
      <w:r w:rsidR="00D67E2C">
        <w:t>die Motivation der Teilnehme</w:t>
      </w:r>
      <w:r w:rsidR="00221F5A">
        <w:t>nden</w:t>
      </w:r>
      <w:r w:rsidR="00D67E2C">
        <w:t xml:space="preserve"> für das Erzeugen vo</w:t>
      </w:r>
      <w:r w:rsidR="00221F5A">
        <w:t>n</w:t>
      </w:r>
      <w:r w:rsidR="00D67E2C">
        <w:t xml:space="preserve"> Wert in den starken </w:t>
      </w:r>
      <w:r w:rsidR="00881660">
        <w:t>Ds</w:t>
      </w:r>
      <w:r w:rsidR="00D67E2C">
        <w:t xml:space="preserve"> zu steigern. </w:t>
      </w:r>
      <w:r w:rsidR="003648EF">
        <w:t xml:space="preserve">Der normative Rahmen dient auch als Richtlinie für die Teilnehmenden beim Erzeugen von Nutzen für das </w:t>
      </w:r>
      <w:r w:rsidR="007C039E">
        <w:t>gesellschaftlich</w:t>
      </w:r>
      <w:r w:rsidR="003648EF">
        <w:t xml:space="preserve">e Umfeld und weitere Teilnehmer </w:t>
      </w:r>
      <w:r w:rsidR="003648EF">
        <w:lastRenderedPageBreak/>
        <w:t xml:space="preserve">– er lenkt das Denken, Verhalten und die Entscheidungsfindung und bilden so das Fundament für die Solidarität zwischen den Teilnehmern und dem Umfeld sowie zwischen den Teilnehmern selber. </w:t>
      </w:r>
      <w:r w:rsidR="00221F5A">
        <w:t>Dabei</w:t>
      </w:r>
      <w:r w:rsidR="00FE147E">
        <w:t xml:space="preserve"> adressiert</w:t>
      </w:r>
      <w:r w:rsidR="00221F5A">
        <w:t xml:space="preserve"> der Rahmen</w:t>
      </w:r>
      <w:r w:rsidR="00FE147E">
        <w:t xml:space="preserve"> die Teilnehmer des Unternehmens in ihrer Doppelrolle als Akteure in einem </w:t>
      </w:r>
      <w:r w:rsidR="007C039E">
        <w:t>gesellschaftlich</w:t>
      </w:r>
      <w:r w:rsidR="00FE147E">
        <w:t xml:space="preserve">en Umfeld und als Teilnehmer des </w:t>
      </w:r>
      <w:r w:rsidR="00BD5553">
        <w:t>Anbieters</w:t>
      </w:r>
      <w:r w:rsidR="00FE147E">
        <w:t xml:space="preserve">. </w:t>
      </w:r>
    </w:p>
    <w:p w14:paraId="2F905A54" w14:textId="7911D6D9" w:rsidR="00484156" w:rsidRDefault="00FE147E" w:rsidP="001712AC">
      <w:pPr>
        <w:pStyle w:val="WText"/>
      </w:pPr>
      <w:r>
        <w:t>Die Herausforderu</w:t>
      </w:r>
      <w:r w:rsidR="00383CE6">
        <w:t xml:space="preserve">ng beim </w:t>
      </w:r>
      <w:r w:rsidR="00221F5A">
        <w:t>n</w:t>
      </w:r>
      <w:r w:rsidR="00383CE6">
        <w:t>ormativen Rahmen in Zusammenhang mit der Unternehmensführung</w:t>
      </w:r>
      <w:r>
        <w:t xml:space="preserve"> </w:t>
      </w:r>
      <w:r w:rsidR="00383CE6">
        <w:t>ist</w:t>
      </w:r>
      <w:r w:rsidR="00221F5A">
        <w:t>,</w:t>
      </w:r>
      <w:r w:rsidR="00383CE6">
        <w:t xml:space="preserve"> ein</w:t>
      </w:r>
      <w:r w:rsidR="00221F5A">
        <w:t>en</w:t>
      </w:r>
      <w:r w:rsidR="00383CE6">
        <w:t xml:space="preserve"> </w:t>
      </w:r>
      <w:r w:rsidR="00673354">
        <w:t>gesellschaftlich</w:t>
      </w:r>
      <w:r w:rsidR="00383CE6">
        <w:t>e</w:t>
      </w:r>
      <w:r w:rsidR="00221F5A">
        <w:t>n</w:t>
      </w:r>
      <w:r w:rsidR="00383CE6">
        <w:t xml:space="preserve"> Nutzen zu formulieren</w:t>
      </w:r>
      <w:r w:rsidR="00221F5A">
        <w:t>,</w:t>
      </w:r>
      <w:r w:rsidR="00383CE6">
        <w:t xml:space="preserve"> </w:t>
      </w:r>
      <w:r w:rsidR="00221F5A">
        <w:t xml:space="preserve">der </w:t>
      </w:r>
      <w:r w:rsidR="00383CE6">
        <w:t xml:space="preserve">nicht nur die Teilnehmer </w:t>
      </w:r>
      <w:r w:rsidR="00AE6EE8">
        <w:t>solida</w:t>
      </w:r>
      <w:r w:rsidR="00383CE6">
        <w:t xml:space="preserve">risch motiviert und lenkt sondern auch als Basis für die Stärke des Unternehmens zu seinem Markterfolg </w:t>
      </w:r>
      <w:r w:rsidR="00221F5A">
        <w:t>beiträgt</w:t>
      </w:r>
      <w:r w:rsidR="00F66924">
        <w:t>.</w:t>
      </w:r>
    </w:p>
    <w:p w14:paraId="3EF3A88D" w14:textId="77777777" w:rsidR="00F01D8F" w:rsidRPr="0014648E" w:rsidRDefault="00F01D8F" w:rsidP="00F01D8F">
      <w:pPr>
        <w:ind w:firstLine="720"/>
        <w:contextualSpacing/>
        <w:jc w:val="both"/>
        <w:rPr>
          <w:rFonts w:ascii="Cambria" w:hAnsi="Cambria"/>
          <w:kern w:val="22"/>
        </w:rPr>
      </w:pPr>
    </w:p>
    <w:p w14:paraId="24960EC1" w14:textId="25938973" w:rsidR="00F01D8F" w:rsidRPr="0014648E" w:rsidRDefault="00246568" w:rsidP="001712AC">
      <w:pPr>
        <w:pStyle w:val="WAbbildung"/>
      </w:pPr>
      <w:r w:rsidRPr="0014648E">
        <w:t>Abbildung 5-1: MPV</w:t>
      </w:r>
      <w:r w:rsidR="00F01D8F" w:rsidRPr="0014648E">
        <w:t xml:space="preserve"> 2 </w:t>
      </w:r>
      <w:r w:rsidRPr="0014648E">
        <w:t>Externe Nachfrage</w:t>
      </w:r>
      <w:r w:rsidR="00B32D2C">
        <w:t>s</w:t>
      </w:r>
      <w:r w:rsidRPr="0014648E">
        <w:t>chnittstellen</w:t>
      </w:r>
    </w:p>
    <w:p w14:paraId="2BC0BA50" w14:textId="49513E23" w:rsidR="00F01D8F" w:rsidRPr="0014648E" w:rsidRDefault="00E755C4" w:rsidP="00F01D8F">
      <w:pPr>
        <w:contextualSpacing/>
        <w:jc w:val="center"/>
        <w:rPr>
          <w:rFonts w:ascii="Cambria" w:hAnsi="Cambria"/>
          <w:b/>
          <w:kern w:val="22"/>
        </w:rPr>
      </w:pPr>
      <w:r w:rsidRPr="00E755C4">
        <w:rPr>
          <w:rFonts w:ascii="Cambria" w:hAnsi="Cambria"/>
          <w:b/>
          <w:kern w:val="22"/>
          <w:lang w:val="en-US"/>
        </w:rPr>
        <w:drawing>
          <wp:inline distT="0" distB="0" distL="0" distR="0" wp14:anchorId="7221E763" wp14:editId="52CCD6F9">
            <wp:extent cx="5943600" cy="445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9AD5039" w14:textId="23A8DC3A" w:rsidR="00F01D8F" w:rsidRPr="0014648E" w:rsidRDefault="008036FC" w:rsidP="001712AC">
      <w:pPr>
        <w:pStyle w:val="WText"/>
      </w:pPr>
      <w:r w:rsidRPr="0014648E">
        <w:t xml:space="preserve">Die </w:t>
      </w:r>
      <w:r>
        <w:rPr>
          <w:b/>
        </w:rPr>
        <w:t>Stärke</w:t>
      </w:r>
      <w:r w:rsidR="00912F9A" w:rsidRPr="00912F9A">
        <w:t xml:space="preserve"> entspricht</w:t>
      </w:r>
      <w:r w:rsidRPr="0014648E">
        <w:t xml:space="preserve"> </w:t>
      </w:r>
      <w:r w:rsidR="00912F9A">
        <w:t>der Quintessenz des</w:t>
      </w:r>
      <w:r>
        <w:t xml:space="preserve"> </w:t>
      </w:r>
      <w:r w:rsidR="00221F5A">
        <w:t>n</w:t>
      </w:r>
      <w:r>
        <w:t>ormative</w:t>
      </w:r>
      <w:r w:rsidR="00912F9A">
        <w:t>n</w:t>
      </w:r>
      <w:r>
        <w:t xml:space="preserve"> Rahmen</w:t>
      </w:r>
      <w:r w:rsidR="00912F9A">
        <w:t>s</w:t>
      </w:r>
      <w:r w:rsidR="00C97030">
        <w:t>, welche</w:t>
      </w:r>
      <w:r>
        <w:t xml:space="preserve"> </w:t>
      </w:r>
      <w:r w:rsidR="00F66924">
        <w:t>in die internen Operationen des Un</w:t>
      </w:r>
      <w:r w:rsidR="00912F9A">
        <w:t>ternehmens</w:t>
      </w:r>
      <w:r w:rsidR="00221F5A">
        <w:t xml:space="preserve"> übertragen</w:t>
      </w:r>
      <w:r w:rsidR="00C97030">
        <w:t xml:space="preserve"> wird</w:t>
      </w:r>
      <w:r w:rsidR="00912F9A">
        <w:t>. D</w:t>
      </w:r>
      <w:r w:rsidR="00F66924">
        <w:t xml:space="preserve">er </w:t>
      </w:r>
      <w:r w:rsidR="00673354">
        <w:t>gesellschaftlich</w:t>
      </w:r>
      <w:r w:rsidR="00F66924">
        <w:t>e Nutzen</w:t>
      </w:r>
      <w:r w:rsidR="00912F9A">
        <w:t xml:space="preserve"> wird</w:t>
      </w:r>
      <w:r w:rsidR="00F66924">
        <w:t xml:space="preserve"> </w:t>
      </w:r>
      <w:r w:rsidR="00221F5A">
        <w:t>also zum</w:t>
      </w:r>
      <w:r w:rsidR="00F66924">
        <w:t xml:space="preserve"> Ausgangspunkt für </w:t>
      </w:r>
      <w:r w:rsidR="00044668">
        <w:t>die Erstellung de</w:t>
      </w:r>
      <w:r w:rsidR="00F66924">
        <w:t>s Angebot</w:t>
      </w:r>
      <w:r w:rsidR="00221F5A">
        <w:t>s</w:t>
      </w:r>
      <w:r w:rsidR="00F66924">
        <w:t>.</w:t>
      </w:r>
      <w:r w:rsidR="00044668">
        <w:t xml:space="preserve"> D</w:t>
      </w:r>
      <w:r w:rsidR="00912F9A">
        <w:t>as heisst, d</w:t>
      </w:r>
      <w:r w:rsidR="00044668">
        <w:t xml:space="preserve">ie </w:t>
      </w:r>
      <w:r w:rsidR="00912F9A">
        <w:t xml:space="preserve">Eigenschaften der </w:t>
      </w:r>
      <w:r w:rsidR="00044668">
        <w:t xml:space="preserve">starken </w:t>
      </w:r>
      <w:r w:rsidR="00881660">
        <w:t>Ds</w:t>
      </w:r>
      <w:r w:rsidR="00044668">
        <w:t xml:space="preserve">, </w:t>
      </w:r>
      <w:r w:rsidR="00954635">
        <w:t>die</w:t>
      </w:r>
      <w:r w:rsidR="00044668">
        <w:t xml:space="preserve"> die Teilnehmer im </w:t>
      </w:r>
      <w:r w:rsidR="00673354">
        <w:t>gesellschaftlich</w:t>
      </w:r>
      <w:r w:rsidR="00044668">
        <w:t>en Umfeld überzeugen, bilden die Basis für das Wertangebot</w:t>
      </w:r>
      <w:r w:rsidR="00954635">
        <w:t>,</w:t>
      </w:r>
      <w:r w:rsidR="00044668">
        <w:t xml:space="preserve"> </w:t>
      </w:r>
      <w:r w:rsidR="00954635">
        <w:t xml:space="preserve">das </w:t>
      </w:r>
      <w:r w:rsidR="00044668">
        <w:t>Marktteilnehmer anzieht.</w:t>
      </w:r>
      <w:r w:rsidR="00F01D8F" w:rsidRPr="0014648E">
        <w:t xml:space="preserve"> </w:t>
      </w:r>
      <w:r w:rsidR="0086104E">
        <w:t xml:space="preserve">Obwohl die Stärke am Schluss auf den Markt abzielt, wird sie gänzlich im </w:t>
      </w:r>
      <w:r w:rsidR="0086104E">
        <w:lastRenderedPageBreak/>
        <w:t xml:space="preserve">Kontext innerhalb des Anbieters geführt. Die Tätigkeiten sind konkret und greifbar in den Routinen des geschäftlichen Alltags </w:t>
      </w:r>
      <w:r w:rsidR="00954635">
        <w:t xml:space="preserve">integriert </w:t>
      </w:r>
      <w:r w:rsidR="0086104E">
        <w:t xml:space="preserve">und die Resultate sind unmittelbar </w:t>
      </w:r>
      <w:r w:rsidR="00954635">
        <w:t>evaluierbar</w:t>
      </w:r>
      <w:r w:rsidR="0086104E">
        <w:t>.</w:t>
      </w:r>
      <w:r w:rsidR="00D0679A">
        <w:t xml:space="preserve"> Die Stärke </w:t>
      </w:r>
      <w:r w:rsidR="00954635">
        <w:t xml:space="preserve">ist Ausgangspunkt für </w:t>
      </w:r>
      <w:r w:rsidR="00912F9A">
        <w:t>die Grundzüge</w:t>
      </w:r>
      <w:r w:rsidR="0086104E">
        <w:t xml:space="preserve"> der wertgenerierenden internen Operationen. Demzufolge bildet die Stärke den Drehpunkt für die externen </w:t>
      </w:r>
      <w:r w:rsidR="00B27348">
        <w:t>Nachfrageschnittstellen</w:t>
      </w:r>
      <w:r w:rsidR="0086104E">
        <w:t xml:space="preserve"> des Unternehmens</w:t>
      </w:r>
      <w:r w:rsidR="00954635">
        <w:t>,</w:t>
      </w:r>
      <w:r w:rsidR="00D0679A">
        <w:t xml:space="preserve"> da sie </w:t>
      </w:r>
      <w:r w:rsidR="00954635">
        <w:t xml:space="preserve">der </w:t>
      </w:r>
      <w:r w:rsidR="00D0679A">
        <w:t xml:space="preserve">einzige Parameter </w:t>
      </w:r>
      <w:r w:rsidR="00954635">
        <w:t>ist</w:t>
      </w:r>
      <w:r w:rsidR="00D0679A">
        <w:t xml:space="preserve">, </w:t>
      </w:r>
      <w:r w:rsidR="00954635">
        <w:t xml:space="preserve">der </w:t>
      </w:r>
      <w:r w:rsidR="00D0679A">
        <w:t xml:space="preserve">mit drei Kontexten verbunden ist: Vom </w:t>
      </w:r>
      <w:r w:rsidR="007C1985">
        <w:t>gesellschaftlich</w:t>
      </w:r>
      <w:r w:rsidR="00D0679A">
        <w:t>en Nutzen</w:t>
      </w:r>
      <w:r w:rsidR="00D0679A" w:rsidRPr="00D0679A">
        <w:t xml:space="preserve"> </w:t>
      </w:r>
      <w:r w:rsidR="00D0679A">
        <w:t>abgeleitet, innerhalb des Anbieters geführt und auf den Markt gerichtet.</w:t>
      </w:r>
      <w:r w:rsidR="0086104E">
        <w:t xml:space="preserve"> </w:t>
      </w:r>
      <w:r w:rsidR="00EE6DD2">
        <w:t>Aus diesem</w:t>
      </w:r>
      <w:r w:rsidR="00AE6EE8">
        <w:t xml:space="preserve"> Grund ist die Stärke </w:t>
      </w:r>
      <w:r w:rsidR="00954635">
        <w:t xml:space="preserve">der </w:t>
      </w:r>
      <w:r w:rsidR="003648EF">
        <w:t>herausforderndste</w:t>
      </w:r>
      <w:r w:rsidR="00954635">
        <w:t xml:space="preserve"> </w:t>
      </w:r>
      <w:r w:rsidR="00EE6DD2">
        <w:t xml:space="preserve">Parameter in MPV 2: </w:t>
      </w:r>
      <w:r w:rsidR="00954635">
        <w:t>Bei der Führung der Stärke d</w:t>
      </w:r>
      <w:r w:rsidR="00EE6DD2">
        <w:t>ie Ausgewogenheit zwischen den drei Kontexten</w:t>
      </w:r>
      <w:r w:rsidR="00591481">
        <w:t xml:space="preserve"> zu behalten</w:t>
      </w:r>
      <w:r w:rsidR="00EE6DD2">
        <w:t xml:space="preserve"> ist anspruchsvoll</w:t>
      </w:r>
      <w:r w:rsidR="00591481">
        <w:t xml:space="preserve">. Es darf nicht vorkommen, dass die Perspektiven und die Zielsetzungen eines einzigen Kontextes </w:t>
      </w:r>
      <w:r w:rsidR="00954635">
        <w:t xml:space="preserve">die </w:t>
      </w:r>
      <w:r w:rsidR="00591481">
        <w:t xml:space="preserve">anderen Kontexte bei der Führung der Stärke </w:t>
      </w:r>
      <w:r w:rsidR="00954635">
        <w:t>behindern</w:t>
      </w:r>
      <w:r w:rsidR="008F2B50">
        <w:t>; d.h. es darf keine</w:t>
      </w:r>
      <w:r w:rsidR="003F2A13">
        <w:t>n Zielkonflikt zwischen den drei Kontexten entstehen</w:t>
      </w:r>
      <w:r w:rsidR="00591481">
        <w:t>.</w:t>
      </w:r>
      <w:r w:rsidR="00591481" w:rsidRPr="00591481" w:rsidDel="00D0679A">
        <w:t xml:space="preserve"> </w:t>
      </w:r>
    </w:p>
    <w:p w14:paraId="59E4EB75" w14:textId="7F2757F1" w:rsidR="008F04EE" w:rsidRDefault="008F04EE" w:rsidP="001712AC">
      <w:pPr>
        <w:pStyle w:val="WText"/>
      </w:pPr>
      <w:r>
        <w:t xml:space="preserve">Das </w:t>
      </w:r>
      <w:r w:rsidRPr="0014648E">
        <w:rPr>
          <w:b/>
        </w:rPr>
        <w:t>Go-To-Mark</w:t>
      </w:r>
      <w:r w:rsidR="008F2B50">
        <w:rPr>
          <w:b/>
        </w:rPr>
        <w:t>e</w:t>
      </w:r>
      <w:r w:rsidRPr="0014648E">
        <w:rPr>
          <w:b/>
        </w:rPr>
        <w:t>t</w:t>
      </w:r>
      <w:r w:rsidR="00954635">
        <w:t>-</w:t>
      </w:r>
      <w:r>
        <w:t>Modell konvertiert die Stärke in ein Marktangebot. Das Modell ist der Träger</w:t>
      </w:r>
      <w:r w:rsidR="00954635">
        <w:t>,</w:t>
      </w:r>
      <w:r>
        <w:t xml:space="preserve"> </w:t>
      </w:r>
      <w:r w:rsidR="00954635">
        <w:t xml:space="preserve">mit dem </w:t>
      </w:r>
      <w:r>
        <w:t xml:space="preserve">die Stärke Marktanforderungen adressiert </w:t>
      </w:r>
      <w:r w:rsidR="00954635">
        <w:t>und gleichzeitig</w:t>
      </w:r>
      <w:r>
        <w:t xml:space="preserve"> Mechanismus </w:t>
      </w:r>
      <w:r w:rsidR="00954635">
        <w:t xml:space="preserve">mit dem der </w:t>
      </w:r>
      <w:r>
        <w:t>Markt bearbeitet wird</w:t>
      </w:r>
      <w:r w:rsidR="00954635">
        <w:t>, also wie</w:t>
      </w:r>
      <w:r>
        <w:t xml:space="preserve"> </w:t>
      </w:r>
      <w:r w:rsidR="00954635">
        <w:t xml:space="preserve">diese </w:t>
      </w:r>
      <w:r>
        <w:t>am Markt kommuniziert und positioniert wird. Das Go-To-Market</w:t>
      </w:r>
      <w:r w:rsidR="00954635">
        <w:t>-</w:t>
      </w:r>
      <w:r>
        <w:t xml:space="preserve">Modell steht auf dem </w:t>
      </w:r>
      <w:r w:rsidR="005E7117">
        <w:t xml:space="preserve">Schnittpunkt </w:t>
      </w:r>
      <w:r>
        <w:t xml:space="preserve">zwischen dem Kontext des Anbieters und dem Kontext des Marktes. Das Modell ist ein Januskopf, wo ein Gesicht </w:t>
      </w:r>
      <w:r w:rsidR="005E7117">
        <w:t>zu den</w:t>
      </w:r>
      <w:r>
        <w:t xml:space="preserve"> Eigenschaften der internen Operationen </w:t>
      </w:r>
      <w:r w:rsidR="005E7117">
        <w:t xml:space="preserve">blickt </w:t>
      </w:r>
      <w:r>
        <w:t>und ein Gesicht sich auf die Marktanforderungen richtet. Das Go-To-Market</w:t>
      </w:r>
      <w:r w:rsidR="005E7117">
        <w:t>-Modell</w:t>
      </w:r>
      <w:r>
        <w:t xml:space="preserve"> </w:t>
      </w:r>
      <w:r w:rsidR="00852AEB">
        <w:t xml:space="preserve">passt </w:t>
      </w:r>
      <w:r w:rsidR="005E7117">
        <w:t>die beiden Faktoren aneinander</w:t>
      </w:r>
      <w:r w:rsidR="00852AEB">
        <w:t xml:space="preserve"> an: Die Marktanforderungen werden zugunsten der starken </w:t>
      </w:r>
      <w:r w:rsidR="00881660">
        <w:t>Ds</w:t>
      </w:r>
      <w:r w:rsidR="00852AEB">
        <w:t xml:space="preserve"> des Unternehmens bearbeitet und die internen Operationen werden gestaltet um die Marktanforderungen besser abzudecken.</w:t>
      </w:r>
    </w:p>
    <w:p w14:paraId="798B0AB4" w14:textId="1E830596" w:rsidR="00382336" w:rsidRDefault="00382336" w:rsidP="001712AC">
      <w:pPr>
        <w:pStyle w:val="WText"/>
      </w:pPr>
      <w:r>
        <w:t xml:space="preserve">Die zwei Gesichter des Januskopfes bewegen sich in einem Raum </w:t>
      </w:r>
      <w:r w:rsidR="005E7117">
        <w:t xml:space="preserve">mit dem </w:t>
      </w:r>
      <w:r>
        <w:t>das Management vertraut ist.</w:t>
      </w:r>
      <w:r w:rsidR="00F420A1">
        <w:t xml:space="preserve"> D</w:t>
      </w:r>
      <w:r w:rsidR="005E7117">
        <w:t xml:space="preserve">as </w:t>
      </w:r>
      <w:r w:rsidR="00492821">
        <w:t>Go-To-Market</w:t>
      </w:r>
      <w:r w:rsidR="005E7117">
        <w:t>-</w:t>
      </w:r>
      <w:r w:rsidR="00492821">
        <w:t>Modell vergleicht die Eigenschaften des eigenen Angebotes mit denjenigen der Konkurrenz.</w:t>
      </w:r>
      <w:r w:rsidR="00105F84">
        <w:t xml:space="preserve"> Die </w:t>
      </w:r>
      <w:r w:rsidR="005E7117">
        <w:t xml:space="preserve">interne und externe </w:t>
      </w:r>
      <w:r w:rsidR="00105F84">
        <w:t>Perspektiven behandeln Elemente</w:t>
      </w:r>
      <w:r w:rsidR="005E7117">
        <w:t>,</w:t>
      </w:r>
      <w:r w:rsidR="00105F84">
        <w:t xml:space="preserve"> die das Management unmittelbar wahrnimmt sowie evaluiert</w:t>
      </w:r>
      <w:r w:rsidR="005E7117">
        <w:t xml:space="preserve"> und auf die </w:t>
      </w:r>
      <w:r w:rsidR="00105F84">
        <w:t xml:space="preserve">sie direkt wirken können. </w:t>
      </w:r>
      <w:r w:rsidR="00070D49">
        <w:t>Zusammengefasst</w:t>
      </w:r>
      <w:r w:rsidR="00105F84">
        <w:t xml:space="preserve">, </w:t>
      </w:r>
      <w:r w:rsidR="005E7117">
        <w:t xml:space="preserve">ist </w:t>
      </w:r>
      <w:r w:rsidR="00105F84">
        <w:t>das Go-To-Market Modell ein</w:t>
      </w:r>
      <w:r w:rsidR="00F420A1">
        <w:t xml:space="preserve"> </w:t>
      </w:r>
      <w:r w:rsidR="00105F84">
        <w:t xml:space="preserve">Gebiet </w:t>
      </w:r>
      <w:r w:rsidR="005E7117">
        <w:t xml:space="preserve">von Operationen und Produkteigenschaften, dass </w:t>
      </w:r>
      <w:r w:rsidR="00105F84">
        <w:t xml:space="preserve">das Management </w:t>
      </w:r>
      <w:r w:rsidR="00CF1BCA">
        <w:t>«</w:t>
      </w:r>
      <w:r w:rsidR="00105F84">
        <w:t>managen</w:t>
      </w:r>
      <w:r w:rsidR="00CF1BCA">
        <w:t>»</w:t>
      </w:r>
      <w:r w:rsidR="00105F84">
        <w:t xml:space="preserve"> kann, </w:t>
      </w:r>
      <w:r w:rsidR="00070D49">
        <w:t xml:space="preserve">was </w:t>
      </w:r>
      <w:r w:rsidR="00105F84">
        <w:t xml:space="preserve">beim vierten Parameter des MPV 2 nicht der Fall ist. </w:t>
      </w:r>
    </w:p>
    <w:p w14:paraId="58389D30" w14:textId="35F9EAFA" w:rsidR="00105F84" w:rsidRDefault="00DF5C0F" w:rsidP="001712AC">
      <w:pPr>
        <w:pStyle w:val="WText"/>
      </w:pPr>
      <w:r>
        <w:t xml:space="preserve">Der </w:t>
      </w:r>
      <w:r w:rsidRPr="0014648E">
        <w:rPr>
          <w:b/>
        </w:rPr>
        <w:t xml:space="preserve">Wettbewerbsvorteil </w:t>
      </w:r>
      <w:r>
        <w:t>wirkt auf die Präferenzen der Marktteilnehm</w:t>
      </w:r>
      <w:r w:rsidR="00070D49">
        <w:t>enden</w:t>
      </w:r>
      <w:r>
        <w:t xml:space="preserve"> und beeinflusst </w:t>
      </w:r>
      <w:r w:rsidR="00070D49">
        <w:t>ihre</w:t>
      </w:r>
      <w:r w:rsidR="00304359">
        <w:t xml:space="preserve"> Gewichtung d</w:t>
      </w:r>
      <w:r>
        <w:t>er Präferenzen zugunsten de</w:t>
      </w:r>
      <w:r w:rsidR="00070D49">
        <w:t>r</w:t>
      </w:r>
      <w:r>
        <w:t xml:space="preserve"> starken </w:t>
      </w:r>
      <w:r w:rsidR="00881660">
        <w:t>Ds</w:t>
      </w:r>
      <w:r>
        <w:t xml:space="preserve"> des Unternehmens. De</w:t>
      </w:r>
      <w:r w:rsidR="00304359">
        <w:t xml:space="preserve">r Wettbewerbsvorteil adressiert die Teilnehmer im Sinne ihrer eigenen Vorstellungen, Bedürfnisse und Anforderungen, sprich im Sinne ihres eigenen Nutzens. Der wahrgenommene </w:t>
      </w:r>
      <w:r w:rsidR="003648EF">
        <w:t>Nutzen</w:t>
      </w:r>
      <w:r w:rsidR="00304359">
        <w:t xml:space="preserve"> bildet das Fundament </w:t>
      </w:r>
      <w:r w:rsidR="00070D49">
        <w:t xml:space="preserve">auf dem </w:t>
      </w:r>
      <w:r w:rsidR="00304359">
        <w:t xml:space="preserve">die Teilnehmer </w:t>
      </w:r>
      <w:r w:rsidR="00070D49">
        <w:t>Informationen evaluieren</w:t>
      </w:r>
      <w:r w:rsidR="00B52630">
        <w:t>, Entscheide treffen und Handlungen</w:t>
      </w:r>
      <w:r w:rsidR="00070D49">
        <w:t>, wie das Verschieben der Gewichtung der Präferenzen,</w:t>
      </w:r>
      <w:r w:rsidR="00B52630">
        <w:t xml:space="preserve"> durchführen</w:t>
      </w:r>
      <w:r w:rsidR="00304359">
        <w:t>.</w:t>
      </w:r>
    </w:p>
    <w:p w14:paraId="0D8515AC" w14:textId="20155D49" w:rsidR="00B52630" w:rsidRDefault="00B52630" w:rsidP="001712AC">
      <w:pPr>
        <w:pStyle w:val="WText"/>
      </w:pPr>
      <w:r>
        <w:t xml:space="preserve">Der Wettbewerbsvorteil wirkt in einem Raum </w:t>
      </w:r>
      <w:r w:rsidR="00070D49">
        <w:t>den die</w:t>
      </w:r>
      <w:r>
        <w:t xml:space="preserve"> Teilnehmer gänzlich bestimmen: Der wahrgenommene Nutzen und ihre Präferenzen</w:t>
      </w:r>
      <w:r w:rsidR="00070D49">
        <w:t>, die ausserhalb des Unternehmens</w:t>
      </w:r>
      <w:r>
        <w:t xml:space="preserve"> bestehen. Das Management kann deswegen </w:t>
      </w:r>
      <w:r w:rsidR="00070D49">
        <w:t xml:space="preserve">nicht direkt </w:t>
      </w:r>
      <w:r>
        <w:t>auf</w:t>
      </w:r>
      <w:r w:rsidR="00B17BD1">
        <w:t xml:space="preserve"> </w:t>
      </w:r>
      <w:r>
        <w:t xml:space="preserve">diesen Raum wirken. </w:t>
      </w:r>
      <w:r w:rsidR="00070D49">
        <w:t xml:space="preserve">Folglich gehört </w:t>
      </w:r>
      <w:r>
        <w:t>zum Wettbewerbsvorteil ein gewisses Mass an Unsicherheit</w:t>
      </w:r>
      <w:r w:rsidR="00070D49">
        <w:t>, mit dem das Unternehmen umgehen können muss</w:t>
      </w:r>
      <w:r>
        <w:t xml:space="preserve">. </w:t>
      </w:r>
      <w:r w:rsidR="00070D49">
        <w:t>Diese</w:t>
      </w:r>
      <w:r w:rsidR="00501F8C">
        <w:t xml:space="preserve"> Herausforderung wird einfacher </w:t>
      </w:r>
      <w:r w:rsidR="00070D49">
        <w:t>indem</w:t>
      </w:r>
      <w:r w:rsidR="00501F8C">
        <w:t xml:space="preserve"> der Normative Rahmen die Wirkung des Wettbewerbsvorteils unterstützt, verstärkt und bestätigt. Der </w:t>
      </w:r>
      <w:r w:rsidR="007C1985">
        <w:t>gesellschaftlich</w:t>
      </w:r>
      <w:r w:rsidR="00501F8C">
        <w:t xml:space="preserve">e Nutzen ist mit dem Nutzen </w:t>
      </w:r>
      <w:r w:rsidR="00070D49">
        <w:t>von</w:t>
      </w:r>
      <w:r w:rsidR="00501F8C">
        <w:t xml:space="preserve"> einzelnen Teilnehmer</w:t>
      </w:r>
      <w:r w:rsidR="00070D49">
        <w:t>n</w:t>
      </w:r>
      <w:r w:rsidR="00501F8C">
        <w:t xml:space="preserve"> abgestimmt, wodurch der wahrgenommene Nutzen </w:t>
      </w:r>
      <w:r w:rsidR="00070D49">
        <w:t xml:space="preserve">bestätigt </w:t>
      </w:r>
      <w:r w:rsidR="00501F8C">
        <w:t>wird.</w:t>
      </w:r>
    </w:p>
    <w:p w14:paraId="67DFD93A" w14:textId="174CECCE" w:rsidR="00F01D8F" w:rsidRPr="0014648E" w:rsidRDefault="00070D49" w:rsidP="001712AC">
      <w:pPr>
        <w:pStyle w:val="WText"/>
      </w:pPr>
      <w:r>
        <w:t xml:space="preserve">Dadurch </w:t>
      </w:r>
      <w:r w:rsidR="00501F8C">
        <w:t xml:space="preserve">verbindet sich der Wettbewerbsvorteil mit dem </w:t>
      </w:r>
      <w:r>
        <w:t>n</w:t>
      </w:r>
      <w:r w:rsidR="00501F8C">
        <w:t xml:space="preserve">ormativen Rahmen. Die ersten </w:t>
      </w:r>
      <w:r w:rsidR="00501F8C">
        <w:lastRenderedPageBreak/>
        <w:t>vier Parameter des MPV 2</w:t>
      </w:r>
      <w:r>
        <w:t>, der</w:t>
      </w:r>
      <w:r w:rsidR="00501F8C">
        <w:t xml:space="preserve"> </w:t>
      </w:r>
      <w:r>
        <w:t>n</w:t>
      </w:r>
      <w:r w:rsidR="00501F8C">
        <w:t xml:space="preserve">ormativer Rahmen, </w:t>
      </w:r>
      <w:r>
        <w:t xml:space="preserve">die </w:t>
      </w:r>
      <w:r w:rsidR="00501F8C">
        <w:t xml:space="preserve">Stärke, </w:t>
      </w:r>
      <w:r>
        <w:t xml:space="preserve">das </w:t>
      </w:r>
      <w:r w:rsidR="00501F8C">
        <w:t>Go-To-Market</w:t>
      </w:r>
      <w:r>
        <w:t>-</w:t>
      </w:r>
      <w:r w:rsidR="00501F8C">
        <w:t xml:space="preserve">Modell und </w:t>
      </w:r>
      <w:r>
        <w:t xml:space="preserve">der </w:t>
      </w:r>
      <w:r w:rsidR="00501F8C">
        <w:t>Wettbewerbsvorteil</w:t>
      </w:r>
      <w:r>
        <w:t>,</w:t>
      </w:r>
      <w:r w:rsidR="00501F8C">
        <w:t xml:space="preserve"> bilden ein</w:t>
      </w:r>
      <w:r w:rsidR="005974E1">
        <w:t>e</w:t>
      </w:r>
      <w:r w:rsidR="00501F8C">
        <w:t xml:space="preserve"> geschlossene Schlaufe</w:t>
      </w:r>
      <w:r w:rsidR="005974E1">
        <w:t xml:space="preserve"> </w:t>
      </w:r>
      <w:r>
        <w:t xml:space="preserve">in denen </w:t>
      </w:r>
      <w:r w:rsidR="005974E1">
        <w:t xml:space="preserve">die Parameter </w:t>
      </w:r>
      <w:r>
        <w:t>auf</w:t>
      </w:r>
      <w:r w:rsidR="005974E1">
        <w:t xml:space="preserve">einander abgestimmt sind und sich gegenseitig </w:t>
      </w:r>
      <w:r>
        <w:t>verstärken</w:t>
      </w:r>
      <w:r w:rsidR="005974E1">
        <w:t>.</w:t>
      </w:r>
    </w:p>
    <w:p w14:paraId="0752924D" w14:textId="6EA8868B" w:rsidR="00C16121" w:rsidRDefault="00C16121" w:rsidP="001712AC">
      <w:pPr>
        <w:pStyle w:val="WText"/>
      </w:pPr>
      <w:r>
        <w:rPr>
          <w:b/>
        </w:rPr>
        <w:t>Wachstum</w:t>
      </w:r>
      <w:r w:rsidRPr="0014648E">
        <w:t xml:space="preserve"> ist das </w:t>
      </w:r>
      <w:r>
        <w:t xml:space="preserve">geschäftliche Vorgehen </w:t>
      </w:r>
      <w:r w:rsidR="002F449C">
        <w:t xml:space="preserve">bei dem </w:t>
      </w:r>
      <w:r>
        <w:t>die geschlossene Schl</w:t>
      </w:r>
      <w:r w:rsidR="00AE6EE8">
        <w:t>aufe der vier Parameter in neue Märkte eingeführt wird</w:t>
      </w:r>
      <w:r>
        <w:t>. Das Vorgehen formt den Entwicklungspfad des Unternehmens bei der Ausweitung</w:t>
      </w:r>
      <w:r w:rsidR="00EF1FD8">
        <w:t xml:space="preserve"> </w:t>
      </w:r>
      <w:r w:rsidR="002F449C">
        <w:t xml:space="preserve">der Märkte </w:t>
      </w:r>
      <w:r w:rsidR="00EF1FD8">
        <w:t xml:space="preserve">und </w:t>
      </w:r>
      <w:r w:rsidR="002F449C">
        <w:t>der Organisation</w:t>
      </w:r>
      <w:r>
        <w:t xml:space="preserve">. Im Prinzip </w:t>
      </w:r>
      <w:r w:rsidR="002F449C">
        <w:t xml:space="preserve">beschäftigt sich </w:t>
      </w:r>
      <w:r>
        <w:t>das Wachst</w:t>
      </w:r>
      <w:r w:rsidR="007E582E">
        <w:t>um mit all</w:t>
      </w:r>
      <w:r>
        <w:t>en vier Parameter</w:t>
      </w:r>
      <w:r w:rsidR="007E582E">
        <w:t>n, fokussiert jedoch</w:t>
      </w:r>
      <w:r w:rsidR="00EF1FD8">
        <w:t xml:space="preserve"> </w:t>
      </w:r>
      <w:r w:rsidR="002F449C">
        <w:t xml:space="preserve">beim Markteintritt in der Praxis </w:t>
      </w:r>
      <w:r w:rsidR="00EF1FD8">
        <w:t xml:space="preserve">oft </w:t>
      </w:r>
      <w:r w:rsidR="007E582E">
        <w:t>auf das Go-To-Market</w:t>
      </w:r>
      <w:r w:rsidR="002F449C">
        <w:t>-</w:t>
      </w:r>
      <w:r w:rsidR="007E582E">
        <w:t>Modell als Hauptträger der Angebote in den neuen Märkten</w:t>
      </w:r>
      <w:r w:rsidR="00117F3C">
        <w:t>.</w:t>
      </w:r>
    </w:p>
    <w:p w14:paraId="5ECC4E12" w14:textId="5EDBDF3B" w:rsidR="003637B5" w:rsidRDefault="003637B5" w:rsidP="003637B5">
      <w:pPr>
        <w:pStyle w:val="WText"/>
      </w:pPr>
      <w:r>
        <w:t>Die Ausprägungen von MPV 2 in den fünf Wertdimensionen sind in der folgenden Tabelle zusammengefasst und in diesem Kapitel dargestellt.</w:t>
      </w:r>
      <w:r w:rsidRPr="003637B5">
        <w:t xml:space="preserve"> </w:t>
      </w:r>
    </w:p>
    <w:tbl>
      <w:tblPr>
        <w:tblStyle w:val="TableGrid"/>
        <w:tblW w:w="0" w:type="auto"/>
        <w:tblLook w:val="04A0" w:firstRow="1" w:lastRow="0" w:firstColumn="1" w:lastColumn="0" w:noHBand="0" w:noVBand="1"/>
      </w:tblPr>
      <w:tblGrid>
        <w:gridCol w:w="1627"/>
        <w:gridCol w:w="1568"/>
        <w:gridCol w:w="1674"/>
        <w:gridCol w:w="1556"/>
        <w:gridCol w:w="1578"/>
        <w:gridCol w:w="1573"/>
      </w:tblGrid>
      <w:tr w:rsidR="003637B5" w14:paraId="3791F99A" w14:textId="77777777" w:rsidTr="003637B5">
        <w:tc>
          <w:tcPr>
            <w:tcW w:w="1627" w:type="dxa"/>
          </w:tcPr>
          <w:p w14:paraId="25CDF379" w14:textId="77777777" w:rsidR="003637B5" w:rsidRPr="009D4A37" w:rsidRDefault="003637B5" w:rsidP="003637B5">
            <w:pPr>
              <w:keepNext/>
              <w:keepLines/>
              <w:spacing w:before="200"/>
              <w:contextualSpacing/>
              <w:jc w:val="both"/>
              <w:outlineLvl w:val="5"/>
              <w:rPr>
                <w:rFonts w:ascii="Cambria" w:hAnsi="Cambria"/>
                <w:b/>
                <w:kern w:val="22"/>
              </w:rPr>
            </w:pPr>
            <w:r w:rsidRPr="009D4A37">
              <w:rPr>
                <w:rFonts w:ascii="Cambria" w:hAnsi="Cambria"/>
                <w:b/>
                <w:kern w:val="22"/>
              </w:rPr>
              <w:t>Management Element</w:t>
            </w:r>
          </w:p>
        </w:tc>
        <w:tc>
          <w:tcPr>
            <w:tcW w:w="1568" w:type="dxa"/>
          </w:tcPr>
          <w:p w14:paraId="6902292B" w14:textId="77777777" w:rsidR="003637B5" w:rsidRPr="009D4A37" w:rsidRDefault="003637B5" w:rsidP="003637B5">
            <w:pPr>
              <w:contextualSpacing/>
              <w:jc w:val="center"/>
              <w:rPr>
                <w:rFonts w:ascii="Cambria" w:hAnsi="Cambria"/>
                <w:b/>
                <w:kern w:val="22"/>
              </w:rPr>
            </w:pPr>
            <w:r w:rsidRPr="009D4A37">
              <w:rPr>
                <w:rFonts w:ascii="Cambria" w:hAnsi="Cambria"/>
                <w:b/>
                <w:kern w:val="22"/>
              </w:rPr>
              <w:t>Degree</w:t>
            </w:r>
          </w:p>
        </w:tc>
        <w:tc>
          <w:tcPr>
            <w:tcW w:w="1674" w:type="dxa"/>
          </w:tcPr>
          <w:p w14:paraId="12F24A04" w14:textId="77777777" w:rsidR="003637B5" w:rsidRPr="009D4A37" w:rsidRDefault="003637B5" w:rsidP="003637B5">
            <w:pPr>
              <w:contextualSpacing/>
              <w:jc w:val="center"/>
              <w:rPr>
                <w:rFonts w:ascii="Cambria" w:hAnsi="Cambria"/>
                <w:b/>
                <w:kern w:val="22"/>
              </w:rPr>
            </w:pPr>
            <w:r w:rsidRPr="009D4A37">
              <w:rPr>
                <w:rFonts w:ascii="Cambria" w:hAnsi="Cambria"/>
                <w:b/>
                <w:kern w:val="22"/>
              </w:rPr>
              <w:t>Dexterity</w:t>
            </w:r>
          </w:p>
        </w:tc>
        <w:tc>
          <w:tcPr>
            <w:tcW w:w="1556" w:type="dxa"/>
          </w:tcPr>
          <w:p w14:paraId="740E2470" w14:textId="77777777" w:rsidR="003637B5" w:rsidRPr="009D4A37" w:rsidRDefault="003637B5" w:rsidP="003637B5">
            <w:pPr>
              <w:contextualSpacing/>
              <w:jc w:val="center"/>
              <w:rPr>
                <w:rFonts w:ascii="Cambria" w:hAnsi="Cambria"/>
                <w:b/>
                <w:kern w:val="22"/>
              </w:rPr>
            </w:pPr>
            <w:r w:rsidRPr="009D4A37">
              <w:rPr>
                <w:rFonts w:ascii="Cambria" w:hAnsi="Cambria"/>
                <w:b/>
                <w:kern w:val="22"/>
              </w:rPr>
              <w:t>Deed</w:t>
            </w:r>
          </w:p>
        </w:tc>
        <w:tc>
          <w:tcPr>
            <w:tcW w:w="1578" w:type="dxa"/>
          </w:tcPr>
          <w:p w14:paraId="5D98C43D" w14:textId="77777777" w:rsidR="003637B5" w:rsidRPr="009D4A37" w:rsidRDefault="003637B5" w:rsidP="003637B5">
            <w:pPr>
              <w:contextualSpacing/>
              <w:jc w:val="center"/>
              <w:rPr>
                <w:rFonts w:ascii="Cambria" w:hAnsi="Cambria"/>
                <w:b/>
                <w:kern w:val="22"/>
              </w:rPr>
            </w:pPr>
            <w:r w:rsidRPr="009D4A37">
              <w:rPr>
                <w:rFonts w:ascii="Cambria" w:hAnsi="Cambria"/>
                <w:b/>
                <w:kern w:val="22"/>
              </w:rPr>
              <w:t>Delight</w:t>
            </w:r>
          </w:p>
        </w:tc>
        <w:tc>
          <w:tcPr>
            <w:tcW w:w="1573" w:type="dxa"/>
          </w:tcPr>
          <w:p w14:paraId="48AD3333" w14:textId="77777777" w:rsidR="003637B5" w:rsidRPr="009D4A37" w:rsidRDefault="003637B5" w:rsidP="003637B5">
            <w:pPr>
              <w:contextualSpacing/>
              <w:jc w:val="center"/>
              <w:rPr>
                <w:rFonts w:ascii="Cambria" w:hAnsi="Cambria"/>
                <w:b/>
                <w:kern w:val="22"/>
              </w:rPr>
            </w:pPr>
            <w:r w:rsidRPr="009D4A37">
              <w:rPr>
                <w:rFonts w:ascii="Cambria" w:hAnsi="Cambria"/>
                <w:b/>
                <w:kern w:val="22"/>
              </w:rPr>
              <w:t>Deep-Connect</w:t>
            </w:r>
          </w:p>
        </w:tc>
      </w:tr>
      <w:tr w:rsidR="003637B5" w14:paraId="3041E365" w14:textId="77777777" w:rsidTr="003637B5">
        <w:tc>
          <w:tcPr>
            <w:tcW w:w="1627" w:type="dxa"/>
          </w:tcPr>
          <w:p w14:paraId="76216D1F" w14:textId="77777777" w:rsidR="003637B5" w:rsidRPr="009D4A37" w:rsidRDefault="003637B5" w:rsidP="003637B5">
            <w:pPr>
              <w:keepNext/>
              <w:keepLines/>
              <w:spacing w:before="200"/>
              <w:contextualSpacing/>
              <w:jc w:val="both"/>
              <w:outlineLvl w:val="5"/>
              <w:rPr>
                <w:rFonts w:ascii="Cambria" w:hAnsi="Cambria"/>
                <w:b/>
                <w:kern w:val="22"/>
              </w:rPr>
            </w:pPr>
            <w:r w:rsidRPr="009D4A37">
              <w:rPr>
                <w:rFonts w:ascii="Cambria" w:hAnsi="Cambria"/>
                <w:b/>
                <w:kern w:val="22"/>
              </w:rPr>
              <w:t>Normativer Rahmen</w:t>
            </w:r>
          </w:p>
        </w:tc>
        <w:tc>
          <w:tcPr>
            <w:tcW w:w="1568" w:type="dxa"/>
          </w:tcPr>
          <w:p w14:paraId="7B6438D7" w14:textId="77777777" w:rsidR="003637B5" w:rsidRDefault="003637B5" w:rsidP="003637B5">
            <w:pPr>
              <w:contextualSpacing/>
              <w:rPr>
                <w:rFonts w:ascii="Cambria" w:eastAsia="Calibri" w:hAnsi="Cambria"/>
                <w:kern w:val="22"/>
                <w:lang w:bidi="ar-SA"/>
              </w:rPr>
            </w:pPr>
            <w:r>
              <w:rPr>
                <w:rFonts w:ascii="Cambria" w:hAnsi="Cambria"/>
                <w:kern w:val="22"/>
              </w:rPr>
              <w:t>Mission</w:t>
            </w:r>
          </w:p>
        </w:tc>
        <w:tc>
          <w:tcPr>
            <w:tcW w:w="1674" w:type="dxa"/>
          </w:tcPr>
          <w:p w14:paraId="4EE5969A" w14:textId="77777777" w:rsidR="003637B5" w:rsidRDefault="003637B5" w:rsidP="003637B5">
            <w:pPr>
              <w:contextualSpacing/>
              <w:rPr>
                <w:rFonts w:ascii="Cambria" w:eastAsia="Calibri" w:hAnsi="Cambria"/>
                <w:kern w:val="22"/>
                <w:lang w:bidi="ar-SA"/>
              </w:rPr>
            </w:pPr>
            <w:r>
              <w:rPr>
                <w:rFonts w:ascii="Cambria" w:hAnsi="Cambria"/>
                <w:kern w:val="22"/>
              </w:rPr>
              <w:t>Werte</w:t>
            </w:r>
          </w:p>
        </w:tc>
        <w:tc>
          <w:tcPr>
            <w:tcW w:w="1556" w:type="dxa"/>
          </w:tcPr>
          <w:p w14:paraId="58CF6D95" w14:textId="77777777" w:rsidR="003637B5" w:rsidRDefault="003637B5" w:rsidP="003637B5">
            <w:pPr>
              <w:contextualSpacing/>
              <w:rPr>
                <w:rFonts w:ascii="Cambria" w:eastAsia="Calibri" w:hAnsi="Cambria"/>
                <w:kern w:val="22"/>
                <w:lang w:bidi="ar-SA"/>
              </w:rPr>
            </w:pPr>
            <w:r>
              <w:rPr>
                <w:rFonts w:ascii="Cambria" w:hAnsi="Cambria"/>
                <w:kern w:val="22"/>
              </w:rPr>
              <w:t>Ziele</w:t>
            </w:r>
          </w:p>
        </w:tc>
        <w:tc>
          <w:tcPr>
            <w:tcW w:w="1578" w:type="dxa"/>
          </w:tcPr>
          <w:p w14:paraId="28ABCC97" w14:textId="77777777" w:rsidR="003637B5" w:rsidRDefault="003637B5" w:rsidP="003637B5">
            <w:pPr>
              <w:contextualSpacing/>
              <w:rPr>
                <w:rFonts w:ascii="Cambria" w:eastAsia="Calibri" w:hAnsi="Cambria"/>
                <w:kern w:val="22"/>
                <w:lang w:bidi="ar-SA"/>
              </w:rPr>
            </w:pPr>
            <w:r>
              <w:rPr>
                <w:rFonts w:ascii="Cambria" w:hAnsi="Cambria"/>
                <w:kern w:val="22"/>
              </w:rPr>
              <w:t>Vision</w:t>
            </w:r>
          </w:p>
        </w:tc>
        <w:tc>
          <w:tcPr>
            <w:tcW w:w="1573" w:type="dxa"/>
          </w:tcPr>
          <w:p w14:paraId="61D48010" w14:textId="77777777" w:rsidR="003637B5" w:rsidRDefault="003637B5" w:rsidP="003637B5">
            <w:pPr>
              <w:contextualSpacing/>
              <w:rPr>
                <w:rFonts w:ascii="Cambria" w:eastAsia="Calibri" w:hAnsi="Cambria"/>
                <w:kern w:val="22"/>
                <w:lang w:bidi="ar-SA"/>
              </w:rPr>
            </w:pPr>
            <w:r>
              <w:rPr>
                <w:rFonts w:ascii="Cambria" w:hAnsi="Cambria"/>
                <w:kern w:val="22"/>
              </w:rPr>
              <w:t>Paradigma</w:t>
            </w:r>
          </w:p>
        </w:tc>
      </w:tr>
      <w:tr w:rsidR="003637B5" w14:paraId="0B7AF3A2" w14:textId="77777777" w:rsidTr="003637B5">
        <w:tc>
          <w:tcPr>
            <w:tcW w:w="1627" w:type="dxa"/>
          </w:tcPr>
          <w:p w14:paraId="6ABD5DA6" w14:textId="77777777" w:rsidR="003637B5" w:rsidRPr="009D4A37" w:rsidRDefault="003637B5" w:rsidP="003637B5">
            <w:pPr>
              <w:keepNext/>
              <w:keepLines/>
              <w:spacing w:before="200"/>
              <w:contextualSpacing/>
              <w:jc w:val="both"/>
              <w:outlineLvl w:val="5"/>
              <w:rPr>
                <w:rFonts w:ascii="Cambria" w:hAnsi="Cambria"/>
                <w:b/>
                <w:kern w:val="22"/>
              </w:rPr>
            </w:pPr>
            <w:r w:rsidRPr="009D4A37">
              <w:rPr>
                <w:rFonts w:ascii="Cambria" w:hAnsi="Cambria"/>
                <w:b/>
                <w:kern w:val="22"/>
              </w:rPr>
              <w:t>Stärke</w:t>
            </w:r>
          </w:p>
        </w:tc>
        <w:tc>
          <w:tcPr>
            <w:tcW w:w="1568" w:type="dxa"/>
          </w:tcPr>
          <w:p w14:paraId="7DBE9FD6" w14:textId="77777777" w:rsidR="003637B5" w:rsidRDefault="003637B5" w:rsidP="003637B5">
            <w:pPr>
              <w:contextualSpacing/>
              <w:rPr>
                <w:rFonts w:ascii="Cambria" w:eastAsia="Calibri" w:hAnsi="Cambria"/>
                <w:kern w:val="22"/>
                <w:lang w:bidi="ar-SA"/>
              </w:rPr>
            </w:pPr>
            <w:r>
              <w:rPr>
                <w:rFonts w:ascii="Cambria" w:hAnsi="Cambria"/>
                <w:kern w:val="22"/>
              </w:rPr>
              <w:t>Best of Class</w:t>
            </w:r>
          </w:p>
        </w:tc>
        <w:tc>
          <w:tcPr>
            <w:tcW w:w="1674" w:type="dxa"/>
          </w:tcPr>
          <w:p w14:paraId="1506E296" w14:textId="77777777" w:rsidR="003637B5" w:rsidRDefault="003637B5" w:rsidP="003637B5">
            <w:pPr>
              <w:contextualSpacing/>
              <w:rPr>
                <w:rFonts w:ascii="Cambria" w:eastAsia="Calibri" w:hAnsi="Cambria"/>
                <w:kern w:val="22"/>
                <w:lang w:bidi="ar-SA"/>
              </w:rPr>
            </w:pPr>
            <w:r>
              <w:rPr>
                <w:rFonts w:ascii="Cambria" w:hAnsi="Cambria"/>
                <w:kern w:val="22"/>
              </w:rPr>
              <w:t>Standardisierte Prozesse</w:t>
            </w:r>
          </w:p>
        </w:tc>
        <w:tc>
          <w:tcPr>
            <w:tcW w:w="1556" w:type="dxa"/>
          </w:tcPr>
          <w:p w14:paraId="442F4220" w14:textId="77777777" w:rsidR="003637B5" w:rsidRDefault="003637B5" w:rsidP="003637B5">
            <w:pPr>
              <w:contextualSpacing/>
              <w:rPr>
                <w:rFonts w:ascii="Cambria" w:eastAsia="Calibri" w:hAnsi="Cambria"/>
                <w:kern w:val="22"/>
                <w:lang w:bidi="ar-SA"/>
              </w:rPr>
            </w:pPr>
            <w:r>
              <w:rPr>
                <w:rFonts w:ascii="Cambria" w:hAnsi="Cambria"/>
                <w:kern w:val="22"/>
              </w:rPr>
              <w:t>Initiativ und Agilität</w:t>
            </w:r>
          </w:p>
        </w:tc>
        <w:tc>
          <w:tcPr>
            <w:tcW w:w="1578" w:type="dxa"/>
          </w:tcPr>
          <w:p w14:paraId="640890DA" w14:textId="77777777" w:rsidR="003637B5" w:rsidRDefault="003637B5" w:rsidP="003637B5">
            <w:pPr>
              <w:contextualSpacing/>
              <w:rPr>
                <w:rFonts w:ascii="Cambria" w:eastAsia="Calibri" w:hAnsi="Cambria"/>
                <w:kern w:val="22"/>
                <w:lang w:bidi="ar-SA"/>
              </w:rPr>
            </w:pPr>
            <w:r>
              <w:rPr>
                <w:rFonts w:ascii="Cambria" w:hAnsi="Cambria"/>
                <w:kern w:val="22"/>
              </w:rPr>
              <w:t>Latente Nachfrage adressieren und steuern</w:t>
            </w:r>
          </w:p>
        </w:tc>
        <w:tc>
          <w:tcPr>
            <w:tcW w:w="1573" w:type="dxa"/>
          </w:tcPr>
          <w:p w14:paraId="37A9E31F" w14:textId="77777777" w:rsidR="003637B5" w:rsidRDefault="003637B5" w:rsidP="003637B5">
            <w:pPr>
              <w:contextualSpacing/>
              <w:rPr>
                <w:rFonts w:ascii="Cambria" w:eastAsia="Calibri" w:hAnsi="Cambria"/>
                <w:kern w:val="22"/>
                <w:lang w:bidi="ar-SA"/>
              </w:rPr>
            </w:pPr>
            <w:r>
              <w:rPr>
                <w:rFonts w:ascii="Cambria" w:hAnsi="Cambria"/>
                <w:kern w:val="22"/>
              </w:rPr>
              <w:t>Essenzielle Vernetzungen</w:t>
            </w:r>
          </w:p>
        </w:tc>
      </w:tr>
      <w:tr w:rsidR="003637B5" w14:paraId="46F31913" w14:textId="77777777" w:rsidTr="003637B5">
        <w:tc>
          <w:tcPr>
            <w:tcW w:w="1627" w:type="dxa"/>
          </w:tcPr>
          <w:p w14:paraId="06E13964" w14:textId="77777777" w:rsidR="003637B5" w:rsidRPr="009D4A37" w:rsidRDefault="003637B5" w:rsidP="003637B5">
            <w:pPr>
              <w:keepNext/>
              <w:keepLines/>
              <w:spacing w:before="200"/>
              <w:contextualSpacing/>
              <w:jc w:val="both"/>
              <w:outlineLvl w:val="8"/>
              <w:rPr>
                <w:rFonts w:ascii="Cambria" w:hAnsi="Cambria"/>
                <w:b/>
                <w:kern w:val="22"/>
              </w:rPr>
            </w:pPr>
            <w:r w:rsidRPr="009D4A37">
              <w:rPr>
                <w:rFonts w:ascii="Cambria" w:hAnsi="Cambria"/>
                <w:b/>
                <w:kern w:val="22"/>
              </w:rPr>
              <w:t>Go-To-Market Modell</w:t>
            </w:r>
          </w:p>
        </w:tc>
        <w:tc>
          <w:tcPr>
            <w:tcW w:w="1568" w:type="dxa"/>
          </w:tcPr>
          <w:p w14:paraId="096352E6" w14:textId="77777777" w:rsidR="003637B5" w:rsidRDefault="003637B5" w:rsidP="003637B5">
            <w:pPr>
              <w:contextualSpacing/>
              <w:rPr>
                <w:rFonts w:ascii="Cambria" w:eastAsia="Calibri" w:hAnsi="Cambria"/>
                <w:kern w:val="22"/>
                <w:lang w:bidi="ar-SA"/>
              </w:rPr>
            </w:pPr>
            <w:r>
              <w:rPr>
                <w:rFonts w:ascii="Cambria" w:hAnsi="Cambria"/>
                <w:kern w:val="22"/>
              </w:rPr>
              <w:t>„Positionierte Ressourcen“</w:t>
            </w:r>
          </w:p>
        </w:tc>
        <w:tc>
          <w:tcPr>
            <w:tcW w:w="1674" w:type="dxa"/>
          </w:tcPr>
          <w:p w14:paraId="4270036B" w14:textId="77777777" w:rsidR="003637B5" w:rsidRDefault="003637B5" w:rsidP="003637B5">
            <w:pPr>
              <w:contextualSpacing/>
              <w:rPr>
                <w:rFonts w:ascii="Cambria" w:eastAsia="Calibri" w:hAnsi="Cambria"/>
                <w:kern w:val="22"/>
                <w:lang w:bidi="ar-SA"/>
              </w:rPr>
            </w:pPr>
            <w:r>
              <w:rPr>
                <w:rFonts w:ascii="Cambria" w:hAnsi="Cambria"/>
                <w:kern w:val="22"/>
              </w:rPr>
              <w:t>Kontinuierliche Verbesserung</w:t>
            </w:r>
          </w:p>
        </w:tc>
        <w:tc>
          <w:tcPr>
            <w:tcW w:w="1556" w:type="dxa"/>
          </w:tcPr>
          <w:p w14:paraId="5E3FECBF" w14:textId="77777777" w:rsidR="003637B5" w:rsidRDefault="003637B5" w:rsidP="003637B5">
            <w:pPr>
              <w:contextualSpacing/>
              <w:rPr>
                <w:rFonts w:ascii="Cambria" w:eastAsia="Calibri" w:hAnsi="Cambria"/>
                <w:kern w:val="22"/>
                <w:lang w:bidi="ar-SA"/>
              </w:rPr>
            </w:pPr>
            <w:r>
              <w:rPr>
                <w:rFonts w:ascii="Cambria" w:hAnsi="Cambria"/>
                <w:kern w:val="22"/>
              </w:rPr>
              <w:t>Dynamik in Bedürfnissen und Technologie abstimmen</w:t>
            </w:r>
          </w:p>
        </w:tc>
        <w:tc>
          <w:tcPr>
            <w:tcW w:w="1578" w:type="dxa"/>
          </w:tcPr>
          <w:p w14:paraId="556A4329" w14:textId="77777777" w:rsidR="003637B5" w:rsidRDefault="003637B5" w:rsidP="003637B5">
            <w:pPr>
              <w:contextualSpacing/>
              <w:rPr>
                <w:rFonts w:ascii="Cambria" w:eastAsia="Calibri" w:hAnsi="Cambria"/>
                <w:kern w:val="22"/>
                <w:lang w:bidi="ar-SA"/>
              </w:rPr>
            </w:pPr>
            <w:r>
              <w:rPr>
                <w:rFonts w:ascii="Cambria" w:hAnsi="Cambria"/>
                <w:kern w:val="22"/>
              </w:rPr>
              <w:t>Realisierung von Lösungs-paketen aus Modulen</w:t>
            </w:r>
          </w:p>
        </w:tc>
        <w:tc>
          <w:tcPr>
            <w:tcW w:w="1573" w:type="dxa"/>
          </w:tcPr>
          <w:p w14:paraId="689F6BAF" w14:textId="77777777" w:rsidR="003637B5" w:rsidRDefault="003637B5" w:rsidP="003637B5">
            <w:pPr>
              <w:contextualSpacing/>
              <w:rPr>
                <w:rFonts w:ascii="Cambria" w:eastAsia="Calibri" w:hAnsi="Cambria"/>
                <w:kern w:val="22"/>
                <w:lang w:bidi="ar-SA"/>
              </w:rPr>
            </w:pPr>
            <w:r>
              <w:rPr>
                <w:rFonts w:ascii="Cambria" w:hAnsi="Cambria"/>
                <w:kern w:val="22"/>
              </w:rPr>
              <w:t>Beziehungen pflegen, damit Lösungen sich selber verkaufen</w:t>
            </w:r>
          </w:p>
        </w:tc>
      </w:tr>
      <w:tr w:rsidR="003637B5" w14:paraId="25E629CB" w14:textId="77777777" w:rsidTr="003637B5">
        <w:tc>
          <w:tcPr>
            <w:tcW w:w="1627" w:type="dxa"/>
          </w:tcPr>
          <w:p w14:paraId="7715DB72" w14:textId="77777777" w:rsidR="003637B5" w:rsidRPr="009D4A37" w:rsidRDefault="003637B5" w:rsidP="003637B5">
            <w:pPr>
              <w:keepNext/>
              <w:keepLines/>
              <w:spacing w:before="200"/>
              <w:contextualSpacing/>
              <w:jc w:val="both"/>
              <w:outlineLvl w:val="5"/>
              <w:rPr>
                <w:rFonts w:ascii="Cambria" w:hAnsi="Cambria"/>
                <w:b/>
                <w:kern w:val="22"/>
              </w:rPr>
            </w:pPr>
            <w:r w:rsidRPr="009D4A37">
              <w:rPr>
                <w:rFonts w:ascii="Cambria" w:hAnsi="Cambria"/>
                <w:b/>
                <w:kern w:val="22"/>
              </w:rPr>
              <w:t>Wettbewerbs-vorteil</w:t>
            </w:r>
          </w:p>
        </w:tc>
        <w:tc>
          <w:tcPr>
            <w:tcW w:w="1568" w:type="dxa"/>
          </w:tcPr>
          <w:p w14:paraId="1C9093AF" w14:textId="77777777" w:rsidR="003637B5" w:rsidRDefault="003637B5" w:rsidP="003637B5">
            <w:pPr>
              <w:contextualSpacing/>
              <w:rPr>
                <w:rFonts w:ascii="Cambria" w:eastAsia="Calibri" w:hAnsi="Cambria"/>
                <w:kern w:val="22"/>
                <w:lang w:bidi="ar-SA"/>
              </w:rPr>
            </w:pPr>
            <w:r>
              <w:rPr>
                <w:rFonts w:ascii="Cambria" w:hAnsi="Cambria"/>
                <w:kern w:val="22"/>
              </w:rPr>
              <w:t>Grösse</w:t>
            </w:r>
          </w:p>
        </w:tc>
        <w:tc>
          <w:tcPr>
            <w:tcW w:w="1674" w:type="dxa"/>
          </w:tcPr>
          <w:p w14:paraId="717E705F" w14:textId="77777777" w:rsidR="003637B5" w:rsidRDefault="003637B5" w:rsidP="003637B5">
            <w:pPr>
              <w:contextualSpacing/>
              <w:rPr>
                <w:rFonts w:ascii="Cambria" w:eastAsia="Calibri" w:hAnsi="Cambria"/>
                <w:kern w:val="22"/>
                <w:lang w:bidi="ar-SA"/>
              </w:rPr>
            </w:pPr>
            <w:r>
              <w:rPr>
                <w:rFonts w:ascii="Cambria" w:hAnsi="Cambria"/>
                <w:kern w:val="22"/>
              </w:rPr>
              <w:t>Standardisierte Produkte</w:t>
            </w:r>
          </w:p>
        </w:tc>
        <w:tc>
          <w:tcPr>
            <w:tcW w:w="1556" w:type="dxa"/>
          </w:tcPr>
          <w:p w14:paraId="1AA9D783" w14:textId="77777777" w:rsidR="003637B5" w:rsidRDefault="003637B5" w:rsidP="003637B5">
            <w:pPr>
              <w:contextualSpacing/>
              <w:rPr>
                <w:rFonts w:ascii="Cambria" w:eastAsia="Calibri" w:hAnsi="Cambria"/>
                <w:kern w:val="22"/>
                <w:lang w:bidi="ar-SA"/>
              </w:rPr>
            </w:pPr>
            <w:r>
              <w:rPr>
                <w:rFonts w:ascii="Cambria" w:hAnsi="Cambria"/>
                <w:kern w:val="22"/>
              </w:rPr>
              <w:t>Treffquote der Angebote</w:t>
            </w:r>
          </w:p>
        </w:tc>
        <w:tc>
          <w:tcPr>
            <w:tcW w:w="1578" w:type="dxa"/>
          </w:tcPr>
          <w:p w14:paraId="00BD7EC1" w14:textId="77777777" w:rsidR="003637B5" w:rsidRDefault="003637B5" w:rsidP="003637B5">
            <w:pPr>
              <w:contextualSpacing/>
              <w:rPr>
                <w:rFonts w:ascii="Cambria" w:eastAsia="Calibri" w:hAnsi="Cambria"/>
                <w:kern w:val="22"/>
                <w:lang w:bidi="ar-SA"/>
              </w:rPr>
            </w:pPr>
            <w:r>
              <w:rPr>
                <w:rFonts w:ascii="Cambria" w:hAnsi="Cambria"/>
                <w:kern w:val="22"/>
              </w:rPr>
              <w:t>Einzel-personen aus der Masse ansprechen</w:t>
            </w:r>
          </w:p>
        </w:tc>
        <w:tc>
          <w:tcPr>
            <w:tcW w:w="1573" w:type="dxa"/>
          </w:tcPr>
          <w:p w14:paraId="00B47481" w14:textId="77777777" w:rsidR="003637B5" w:rsidRDefault="003637B5" w:rsidP="003637B5">
            <w:pPr>
              <w:contextualSpacing/>
              <w:rPr>
                <w:rFonts w:ascii="Cambria" w:eastAsia="Calibri" w:hAnsi="Cambria"/>
                <w:kern w:val="22"/>
                <w:lang w:bidi="ar-SA"/>
              </w:rPr>
            </w:pPr>
            <w:r>
              <w:rPr>
                <w:rFonts w:ascii="Cambria" w:hAnsi="Cambria"/>
                <w:kern w:val="22"/>
              </w:rPr>
              <w:t>Fesselnde Lösungen</w:t>
            </w:r>
          </w:p>
        </w:tc>
      </w:tr>
      <w:tr w:rsidR="003637B5" w14:paraId="1A3AAD97" w14:textId="77777777" w:rsidTr="003637B5">
        <w:tc>
          <w:tcPr>
            <w:tcW w:w="1627" w:type="dxa"/>
          </w:tcPr>
          <w:p w14:paraId="09DE272D" w14:textId="77777777" w:rsidR="003637B5" w:rsidRPr="009D4A37" w:rsidRDefault="003637B5" w:rsidP="003637B5">
            <w:pPr>
              <w:keepNext/>
              <w:keepLines/>
              <w:spacing w:before="200"/>
              <w:contextualSpacing/>
              <w:jc w:val="both"/>
              <w:outlineLvl w:val="5"/>
              <w:rPr>
                <w:rFonts w:ascii="Cambria" w:hAnsi="Cambria"/>
                <w:b/>
                <w:kern w:val="22"/>
              </w:rPr>
            </w:pPr>
            <w:r w:rsidRPr="009D4A37">
              <w:rPr>
                <w:rFonts w:ascii="Cambria" w:hAnsi="Cambria"/>
                <w:b/>
                <w:kern w:val="22"/>
              </w:rPr>
              <w:t>Wachstum</w:t>
            </w:r>
          </w:p>
        </w:tc>
        <w:tc>
          <w:tcPr>
            <w:tcW w:w="1568" w:type="dxa"/>
          </w:tcPr>
          <w:p w14:paraId="2A91AD0C" w14:textId="77777777" w:rsidR="003637B5" w:rsidRDefault="003637B5" w:rsidP="003637B5">
            <w:pPr>
              <w:contextualSpacing/>
              <w:rPr>
                <w:rFonts w:ascii="Cambria" w:eastAsia="Calibri" w:hAnsi="Cambria"/>
                <w:kern w:val="22"/>
                <w:lang w:bidi="ar-SA"/>
              </w:rPr>
            </w:pPr>
            <w:r>
              <w:rPr>
                <w:rFonts w:ascii="Cambria" w:hAnsi="Cambria"/>
                <w:kern w:val="22"/>
              </w:rPr>
              <w:t>Extensive</w:t>
            </w:r>
          </w:p>
        </w:tc>
        <w:tc>
          <w:tcPr>
            <w:tcW w:w="1674" w:type="dxa"/>
          </w:tcPr>
          <w:p w14:paraId="31A87054" w14:textId="77777777" w:rsidR="003637B5" w:rsidRDefault="003637B5" w:rsidP="003637B5">
            <w:pPr>
              <w:contextualSpacing/>
              <w:rPr>
                <w:rFonts w:ascii="Cambria" w:eastAsia="Calibri" w:hAnsi="Cambria"/>
                <w:kern w:val="22"/>
                <w:lang w:bidi="ar-SA"/>
              </w:rPr>
            </w:pPr>
            <w:r>
              <w:rPr>
                <w:rFonts w:ascii="Cambria" w:hAnsi="Cambria"/>
                <w:kern w:val="22"/>
              </w:rPr>
              <w:t>Marktpotenzial</w:t>
            </w:r>
          </w:p>
        </w:tc>
        <w:tc>
          <w:tcPr>
            <w:tcW w:w="1556" w:type="dxa"/>
          </w:tcPr>
          <w:p w14:paraId="25EA02DF" w14:textId="77777777" w:rsidR="003637B5" w:rsidRDefault="003637B5" w:rsidP="003637B5">
            <w:pPr>
              <w:contextualSpacing/>
              <w:rPr>
                <w:rFonts w:ascii="Cambria" w:eastAsia="Calibri" w:hAnsi="Cambria"/>
                <w:kern w:val="22"/>
                <w:lang w:bidi="ar-SA"/>
              </w:rPr>
            </w:pPr>
            <w:r>
              <w:rPr>
                <w:rFonts w:ascii="Cambria" w:hAnsi="Cambria"/>
                <w:kern w:val="22"/>
              </w:rPr>
              <w:t>Einmalige Chancen</w:t>
            </w:r>
          </w:p>
        </w:tc>
        <w:tc>
          <w:tcPr>
            <w:tcW w:w="1578" w:type="dxa"/>
          </w:tcPr>
          <w:p w14:paraId="1D7CF79F" w14:textId="77777777" w:rsidR="003637B5" w:rsidRDefault="003637B5" w:rsidP="003637B5">
            <w:pPr>
              <w:contextualSpacing/>
              <w:rPr>
                <w:rFonts w:ascii="Cambria" w:eastAsia="Calibri" w:hAnsi="Cambria"/>
                <w:kern w:val="22"/>
                <w:lang w:bidi="ar-SA"/>
              </w:rPr>
            </w:pPr>
            <w:r>
              <w:rPr>
                <w:rFonts w:ascii="Cambria" w:hAnsi="Cambria"/>
                <w:kern w:val="22"/>
              </w:rPr>
              <w:t>Intensive</w:t>
            </w:r>
          </w:p>
        </w:tc>
        <w:tc>
          <w:tcPr>
            <w:tcW w:w="1573" w:type="dxa"/>
          </w:tcPr>
          <w:p w14:paraId="5E345F58" w14:textId="77777777" w:rsidR="003637B5" w:rsidRDefault="003637B5" w:rsidP="003637B5">
            <w:pPr>
              <w:contextualSpacing/>
              <w:rPr>
                <w:rFonts w:ascii="Cambria" w:eastAsia="Calibri" w:hAnsi="Cambria"/>
                <w:kern w:val="22"/>
                <w:lang w:bidi="ar-SA"/>
              </w:rPr>
            </w:pPr>
            <w:r>
              <w:rPr>
                <w:rFonts w:ascii="Cambria" w:hAnsi="Cambria"/>
                <w:kern w:val="22"/>
              </w:rPr>
              <w:t>Konvergenz</w:t>
            </w:r>
          </w:p>
        </w:tc>
      </w:tr>
      <w:tr w:rsidR="003637B5" w14:paraId="53CC6B36" w14:textId="77777777" w:rsidTr="003637B5">
        <w:tc>
          <w:tcPr>
            <w:tcW w:w="1627" w:type="dxa"/>
          </w:tcPr>
          <w:p w14:paraId="58224A54" w14:textId="77777777" w:rsidR="003637B5" w:rsidRPr="009D4A37" w:rsidRDefault="003637B5" w:rsidP="003637B5">
            <w:pPr>
              <w:keepNext/>
              <w:keepLines/>
              <w:spacing w:before="200"/>
              <w:contextualSpacing/>
              <w:jc w:val="both"/>
              <w:outlineLvl w:val="5"/>
              <w:rPr>
                <w:rFonts w:ascii="Cambria" w:hAnsi="Cambria"/>
                <w:b/>
                <w:kern w:val="22"/>
              </w:rPr>
            </w:pPr>
            <w:r w:rsidRPr="009D4A37">
              <w:rPr>
                <w:rFonts w:ascii="Cambria" w:hAnsi="Cambria"/>
                <w:b/>
                <w:kern w:val="22"/>
              </w:rPr>
              <w:t>Quintessenz</w:t>
            </w:r>
          </w:p>
        </w:tc>
        <w:tc>
          <w:tcPr>
            <w:tcW w:w="1568" w:type="dxa"/>
          </w:tcPr>
          <w:p w14:paraId="368A5581" w14:textId="77777777" w:rsidR="003637B5" w:rsidRDefault="003637B5" w:rsidP="003637B5">
            <w:pPr>
              <w:contextualSpacing/>
              <w:rPr>
                <w:rFonts w:ascii="Cambria" w:eastAsia="Calibri" w:hAnsi="Cambria"/>
                <w:kern w:val="22"/>
                <w:lang w:bidi="ar-SA"/>
              </w:rPr>
            </w:pPr>
            <w:r>
              <w:rPr>
                <w:rFonts w:ascii="Cambria" w:hAnsi="Cambria"/>
                <w:kern w:val="22"/>
              </w:rPr>
              <w:t>Best of Class in der Organisation</w:t>
            </w:r>
          </w:p>
        </w:tc>
        <w:tc>
          <w:tcPr>
            <w:tcW w:w="1674" w:type="dxa"/>
          </w:tcPr>
          <w:p w14:paraId="73FEF94C" w14:textId="77777777" w:rsidR="003637B5" w:rsidRDefault="003637B5" w:rsidP="003637B5">
            <w:pPr>
              <w:contextualSpacing/>
              <w:rPr>
                <w:rFonts w:ascii="Cambria" w:eastAsia="Calibri" w:hAnsi="Cambria"/>
                <w:kern w:val="22"/>
                <w:lang w:bidi="ar-SA"/>
              </w:rPr>
            </w:pPr>
            <w:r>
              <w:rPr>
                <w:rFonts w:ascii="Cambria" w:hAnsi="Cambria"/>
                <w:kern w:val="22"/>
              </w:rPr>
              <w:t>Kontinuierliche Verbesserung in Standards</w:t>
            </w:r>
          </w:p>
        </w:tc>
        <w:tc>
          <w:tcPr>
            <w:tcW w:w="1556" w:type="dxa"/>
          </w:tcPr>
          <w:p w14:paraId="17AEC4BC" w14:textId="77777777" w:rsidR="003637B5" w:rsidRDefault="003637B5" w:rsidP="003637B5">
            <w:pPr>
              <w:contextualSpacing/>
              <w:rPr>
                <w:rFonts w:ascii="Cambria" w:eastAsia="Calibri" w:hAnsi="Cambria"/>
                <w:kern w:val="22"/>
                <w:lang w:bidi="ar-SA"/>
              </w:rPr>
            </w:pPr>
            <w:r>
              <w:rPr>
                <w:rFonts w:ascii="Cambria" w:hAnsi="Cambria"/>
                <w:kern w:val="22"/>
              </w:rPr>
              <w:t>Operative Lösungen für situations-bezogene Bedürfnisse</w:t>
            </w:r>
          </w:p>
        </w:tc>
        <w:tc>
          <w:tcPr>
            <w:tcW w:w="1578" w:type="dxa"/>
          </w:tcPr>
          <w:p w14:paraId="26BE17F8" w14:textId="77777777" w:rsidR="003637B5" w:rsidRDefault="003637B5" w:rsidP="003637B5">
            <w:pPr>
              <w:contextualSpacing/>
              <w:rPr>
                <w:rFonts w:ascii="Cambria" w:eastAsia="Calibri" w:hAnsi="Cambria"/>
                <w:kern w:val="22"/>
                <w:lang w:bidi="ar-SA"/>
              </w:rPr>
            </w:pPr>
            <w:r>
              <w:rPr>
                <w:rFonts w:ascii="Cambria" w:hAnsi="Cambria"/>
                <w:kern w:val="22"/>
              </w:rPr>
              <w:t>Ganzheitliche, gegensatz-vereinheit-lichende Lösungen</w:t>
            </w:r>
          </w:p>
        </w:tc>
        <w:tc>
          <w:tcPr>
            <w:tcW w:w="1573" w:type="dxa"/>
          </w:tcPr>
          <w:p w14:paraId="65AA5D5B" w14:textId="77777777" w:rsidR="003637B5" w:rsidRDefault="003637B5" w:rsidP="003637B5">
            <w:pPr>
              <w:contextualSpacing/>
              <w:rPr>
                <w:rFonts w:ascii="Cambria" w:eastAsia="Calibri" w:hAnsi="Cambria"/>
                <w:kern w:val="22"/>
                <w:lang w:bidi="ar-SA"/>
              </w:rPr>
            </w:pPr>
            <w:r>
              <w:rPr>
                <w:rFonts w:ascii="Cambria" w:hAnsi="Cambria"/>
                <w:kern w:val="22"/>
              </w:rPr>
              <w:t>Neues Paradigma von essenziell verbundenen Elementen</w:t>
            </w:r>
          </w:p>
        </w:tc>
      </w:tr>
    </w:tbl>
    <w:p w14:paraId="5A36C30C" w14:textId="77777777" w:rsidR="003637B5" w:rsidRDefault="003637B5" w:rsidP="001712AC">
      <w:pPr>
        <w:pStyle w:val="WText"/>
        <w:rPr>
          <w:b/>
        </w:rPr>
      </w:pPr>
    </w:p>
    <w:p w14:paraId="3FD90972" w14:textId="5FB9B293" w:rsidR="00117F3C" w:rsidRPr="0014648E" w:rsidRDefault="00B665EA" w:rsidP="001F20AE">
      <w:pPr>
        <w:pStyle w:val="WText"/>
      </w:pPr>
      <w:r>
        <w:t>5-</w:t>
      </w:r>
      <w:r w:rsidR="00117F3C" w:rsidRPr="0014648E">
        <w:t>D</w:t>
      </w:r>
      <w:r>
        <w:t xml:space="preserve"> Wert Management </w:t>
      </w:r>
      <w:r w:rsidR="00117F3C">
        <w:t>befasst sich mit dem Wertaustausch zwischen Käufern und Verkäufern am Markt</w:t>
      </w:r>
      <w:r w:rsidR="002F449C">
        <w:t xml:space="preserve">, </w:t>
      </w:r>
      <w:r w:rsidR="00117F3C">
        <w:t xml:space="preserve">also </w:t>
      </w:r>
      <w:r w:rsidR="002F449C">
        <w:t xml:space="preserve">mit </w:t>
      </w:r>
      <w:r w:rsidR="00117F3C">
        <w:t>Nachfrage und Angebot. MPV 2 zeigt auf</w:t>
      </w:r>
      <w:r w:rsidR="002F449C">
        <w:t>,</w:t>
      </w:r>
      <w:r w:rsidR="00117F3C">
        <w:t xml:space="preserve"> wie Unternehmen auf die Nachfrage </w:t>
      </w:r>
      <w:r w:rsidR="002F449C">
        <w:t xml:space="preserve">in den Märkten </w:t>
      </w:r>
      <w:r w:rsidR="00117F3C">
        <w:t>wirken</w:t>
      </w:r>
      <w:r w:rsidR="002F449C">
        <w:t>, in denen</w:t>
      </w:r>
      <w:r w:rsidR="00117F3C">
        <w:t xml:space="preserve"> sie tätig sind.</w:t>
      </w:r>
      <w:r w:rsidR="002F449C">
        <w:t xml:space="preserve"> </w:t>
      </w:r>
      <w:r w:rsidR="00117F3C">
        <w:t xml:space="preserve">Im Grunde genommen </w:t>
      </w:r>
      <w:r w:rsidR="005404ED">
        <w:t xml:space="preserve">führt ein Unternehmen externe </w:t>
      </w:r>
      <w:r w:rsidR="00B27348">
        <w:t>Nachfrageschnittstellen</w:t>
      </w:r>
      <w:r w:rsidR="005404ED">
        <w:t xml:space="preserve"> </w:t>
      </w:r>
      <w:r w:rsidR="002F449C">
        <w:t xml:space="preserve">mit allen Teilnehmertypen </w:t>
      </w:r>
      <w:r w:rsidR="005404ED">
        <w:t xml:space="preserve">in allen Märkten. Das </w:t>
      </w:r>
      <w:r w:rsidR="005404ED">
        <w:lastRenderedPageBreak/>
        <w:t>vorl</w:t>
      </w:r>
      <w:r w:rsidR="003D7C5F">
        <w:t xml:space="preserve">iegende Kapitel befasst sich </w:t>
      </w:r>
      <w:r w:rsidR="002F449C">
        <w:t xml:space="preserve">jedoch </w:t>
      </w:r>
      <w:r w:rsidR="003D7C5F">
        <w:t>ausschliesslich</w:t>
      </w:r>
      <w:r w:rsidR="005404ED">
        <w:t xml:space="preserve"> mit den Kundenmärkten. Dies einfachheitshalber aber auch aufgrund des Vorrangs: </w:t>
      </w:r>
      <w:r w:rsidR="002F449C">
        <w:t>D</w:t>
      </w:r>
      <w:r w:rsidR="005404ED">
        <w:t xml:space="preserve">ie Schnittstellen zu Kunden unterliegen und gestalten </w:t>
      </w:r>
      <w:r w:rsidR="003D7C5F">
        <w:t>alle</w:t>
      </w:r>
      <w:r w:rsidR="005404ED">
        <w:t xml:space="preserve"> weiteren Schnittstellen.</w:t>
      </w:r>
    </w:p>
    <w:p w14:paraId="4BE26396" w14:textId="36A035B1" w:rsidR="00F61CCA" w:rsidRPr="00D52B85" w:rsidRDefault="00C813A5" w:rsidP="007421A9">
      <w:pPr>
        <w:pStyle w:val="WZwischentitel"/>
      </w:pPr>
      <w:r>
        <w:t>MPV 2</w:t>
      </w:r>
      <w:r w:rsidR="00597D2D">
        <w:t xml:space="preserve"> </w:t>
      </w:r>
      <w:r>
        <w:t xml:space="preserve">in </w:t>
      </w:r>
      <w:r w:rsidRPr="001F20AE">
        <w:rPr>
          <w:i/>
        </w:rPr>
        <w:t>Degree</w:t>
      </w:r>
    </w:p>
    <w:p w14:paraId="6E3A92DC" w14:textId="43754998" w:rsidR="00597D2D" w:rsidRDefault="00597D2D" w:rsidP="001712AC">
      <w:pPr>
        <w:pStyle w:val="WText"/>
      </w:pPr>
      <w:r>
        <w:t xml:space="preserve">Der </w:t>
      </w:r>
      <w:r w:rsidR="002F449C">
        <w:rPr>
          <w:b/>
        </w:rPr>
        <w:t>n</w:t>
      </w:r>
      <w:r w:rsidRPr="00094735">
        <w:rPr>
          <w:b/>
        </w:rPr>
        <w:t>ormative Rahmen</w:t>
      </w:r>
      <w:r>
        <w:t xml:space="preserve"> der WAG i</w:t>
      </w:r>
      <w:r w:rsidRPr="00F13692">
        <w:t xml:space="preserve">n </w:t>
      </w:r>
      <w:r w:rsidRPr="001F20AE">
        <w:rPr>
          <w:i/>
        </w:rPr>
        <w:t>Degree</w:t>
      </w:r>
      <w:r w:rsidRPr="00F13692">
        <w:t xml:space="preserve"> </w:t>
      </w:r>
      <w:r>
        <w:t>ist die Mission</w:t>
      </w:r>
      <w:r w:rsidR="00B12FCD">
        <w:t xml:space="preserve"> </w:t>
      </w:r>
      <w:r>
        <w:t>Freestyle</w:t>
      </w:r>
      <w:r w:rsidR="00B12FCD">
        <w:t>-</w:t>
      </w:r>
      <w:r>
        <w:t>Hotspot der Welt zu sein</w:t>
      </w:r>
      <w:r w:rsidRPr="00F13692">
        <w:t xml:space="preserve">. </w:t>
      </w:r>
      <w:r>
        <w:t xml:space="preserve">Flims Laax Falera </w:t>
      </w:r>
      <w:r w:rsidR="00B12FCD">
        <w:t xml:space="preserve">soll unter der Bezeichnung der Destination </w:t>
      </w:r>
      <w:r>
        <w:t xml:space="preserve">LAAX eine weltweit einmalige Marktstellung innehaben. Laut Reto Gurtner kann diese global führende Stellung wie folgt umrissen werden: </w:t>
      </w:r>
      <w:r w:rsidR="00CF1BCA">
        <w:t>«</w:t>
      </w:r>
      <w:r>
        <w:t>Maui ist der Ort in der Welt, wo Surfer stolz sind, dort gewesen zu sein. Für Golfers, ist es St. Andrews. Und für Freestyler, Laax.</w:t>
      </w:r>
      <w:r w:rsidR="005576F4">
        <w:t>»</w:t>
      </w:r>
      <w:r>
        <w:t xml:space="preserve"> Diese globale Einstufung stellt einen Nutzen für alle verbundenen Marktteilnehmer und für die Gesellschaft in der Region, in Graubünden und in </w:t>
      </w:r>
      <w:r w:rsidR="00762C3A">
        <w:t xml:space="preserve">die </w:t>
      </w:r>
      <w:r>
        <w:t>Schweiz dar. Die Auszeichnungen für Flims Laax Falera, welche im Kapitel 2 aufgelistet sind, lassen vermuten, dass Reto Gurtner recht hat</w:t>
      </w:r>
      <w:r w:rsidR="005576F4">
        <w:t>. Zur Erinnerung:</w:t>
      </w:r>
      <w:r>
        <w:t xml:space="preserve"> </w:t>
      </w:r>
      <w:r w:rsidR="003637B5">
        <w:t>Im November 2019</w:t>
      </w:r>
      <w:r w:rsidRPr="001146D5">
        <w:t xml:space="preserve"> wurde LAAX zum </w:t>
      </w:r>
      <w:r w:rsidR="003942A0">
        <w:t>viert</w:t>
      </w:r>
      <w:r w:rsidR="003942A0" w:rsidRPr="00A76CFF">
        <w:t>en aufeinander folgenden Jahr</w:t>
      </w:r>
      <w:r w:rsidR="003942A0" w:rsidRPr="001146D5">
        <w:t xml:space="preserve"> an den </w:t>
      </w:r>
      <w:r w:rsidR="003942A0">
        <w:t>«</w:t>
      </w:r>
      <w:r w:rsidR="003942A0" w:rsidRPr="001146D5">
        <w:t>World Ski Awards</w:t>
      </w:r>
      <w:r w:rsidR="003942A0">
        <w:t>»</w:t>
      </w:r>
      <w:r w:rsidR="003942A0" w:rsidRPr="00A76CFF">
        <w:t xml:space="preserve"> als </w:t>
      </w:r>
      <w:r w:rsidR="003942A0">
        <w:t>«</w:t>
      </w:r>
      <w:r w:rsidR="003942A0" w:rsidRPr="00A76CFF">
        <w:t>World’s Best Freestyle Resort</w:t>
      </w:r>
      <w:r w:rsidR="003942A0">
        <w:t xml:space="preserve">» ausgezeichnet und erreichte den 2. Platz </w:t>
      </w:r>
      <w:r w:rsidRPr="001146D5">
        <w:t xml:space="preserve">als </w:t>
      </w:r>
      <w:r w:rsidR="00CF1BCA">
        <w:t>«</w:t>
      </w:r>
      <w:r w:rsidRPr="001146D5">
        <w:t>Bestes Schweizer Skiresort</w:t>
      </w:r>
      <w:r w:rsidR="00CF1BCA">
        <w:t>»</w:t>
      </w:r>
      <w:r w:rsidR="003942A0">
        <w:t>, nachdem LAAX die Auszeichnung fünfmal nacheinander in den vorherigen Jahren gewonnen hat</w:t>
      </w:r>
      <w:r w:rsidRPr="00A76CFF">
        <w:t>.</w:t>
      </w:r>
    </w:p>
    <w:p w14:paraId="1D9C145A" w14:textId="05952E9A" w:rsidR="00597D2D" w:rsidRDefault="00597D2D" w:rsidP="001712AC">
      <w:pPr>
        <w:pStyle w:val="WText"/>
      </w:pPr>
      <w:r>
        <w:t>Die Mission stellt eine</w:t>
      </w:r>
      <w:r w:rsidR="00BC0556">
        <w:t xml:space="preserve"> globale</w:t>
      </w:r>
      <w:r>
        <w:t xml:space="preserve"> Leitlinie für die Organisation dar. </w:t>
      </w:r>
      <w:r w:rsidR="003942A0">
        <w:rPr>
          <w:rFonts w:asciiTheme="minorHAnsi" w:hAnsiTheme="minorHAnsi"/>
        </w:rPr>
        <w:t xml:space="preserve">Die Organisation muss sich global messen. Die Mission gibt vor, dass die nach aussen orientierten Aktivitäten in Freestyle nach einer Messlatte auf die Ebene der Weltspitze zu führen sind. </w:t>
      </w:r>
      <w:r>
        <w:t xml:space="preserve">Auf </w:t>
      </w:r>
      <w:r w:rsidR="00BC0556">
        <w:t>diese Benchmark</w:t>
      </w:r>
      <w:r>
        <w:t xml:space="preserve"> können alle Marktteilnehmer</w:t>
      </w:r>
      <w:r w:rsidR="006D24A0">
        <w:t>, Einwohner und Organisationen</w:t>
      </w:r>
      <w:r>
        <w:t xml:space="preserve">, welche in Verbindung zu </w:t>
      </w:r>
      <w:r w:rsidR="00BC0556">
        <w:t>LAAX</w:t>
      </w:r>
      <w:r>
        <w:t xml:space="preserve"> stehen, stolz sein. Dass ein kleiner Ort sich so erfolgreich auf der Weltbühne bewegt und sich </w:t>
      </w:r>
      <w:r w:rsidR="00BC0556">
        <w:t xml:space="preserve">dabei </w:t>
      </w:r>
      <w:r>
        <w:t xml:space="preserve">eine global führende Stellung erarbeitet hat, ist eine erstaunliche Leistung. </w:t>
      </w:r>
      <w:r w:rsidR="00117632">
        <w:t>Die</w:t>
      </w:r>
      <w:r w:rsidR="00BC0556">
        <w:t>se</w:t>
      </w:r>
      <w:r w:rsidR="00117632">
        <w:t xml:space="preserve"> Aufwertung </w:t>
      </w:r>
      <w:r w:rsidR="006D24A0">
        <w:t xml:space="preserve">schafft einen </w:t>
      </w:r>
      <w:r w:rsidR="007C1985">
        <w:t>gesellschaftlich</w:t>
      </w:r>
      <w:r w:rsidR="006D24A0">
        <w:t xml:space="preserve">en Nutzen </w:t>
      </w:r>
      <w:r w:rsidR="00117632">
        <w:t>für alle beteiligten Akteure</w:t>
      </w:r>
      <w:r w:rsidR="006D24A0">
        <w:t xml:space="preserve">. </w:t>
      </w:r>
      <w:r w:rsidR="00BC0556">
        <w:t>Mit</w:t>
      </w:r>
      <w:r>
        <w:t xml:space="preserve"> dieser Stellung </w:t>
      </w:r>
      <w:r w:rsidR="00BC0556">
        <w:t xml:space="preserve">selbst in direkter Verbindung </w:t>
      </w:r>
      <w:r>
        <w:t xml:space="preserve">zu stehen schafft </w:t>
      </w:r>
      <w:r w:rsidR="00F71A58">
        <w:t xml:space="preserve">auch </w:t>
      </w:r>
      <w:r>
        <w:t>einen An</w:t>
      </w:r>
      <w:r w:rsidR="00691457">
        <w:t>reiz</w:t>
      </w:r>
      <w:r>
        <w:t xml:space="preserve"> für sämtliche Marktteilnehmer, weiter in Verbindung mit der WAG zu bleiben.</w:t>
      </w:r>
    </w:p>
    <w:p w14:paraId="5E962D6B" w14:textId="1DF4D44F" w:rsidR="00597D2D" w:rsidRDefault="00F71A58" w:rsidP="001712AC">
      <w:pPr>
        <w:pStyle w:val="WText"/>
        <w:rPr>
          <w:rFonts w:eastAsia="Times New Roman"/>
        </w:rPr>
      </w:pPr>
      <w:r>
        <w:t>Weltführend zu sein</w:t>
      </w:r>
      <w:r w:rsidR="00597D2D">
        <w:t xml:space="preserve"> verlangt</w:t>
      </w:r>
      <w:r w:rsidR="005576F4">
        <w:t xml:space="preserve"> die</w:t>
      </w:r>
      <w:r w:rsidR="00597D2D">
        <w:t xml:space="preserve"> </w:t>
      </w:r>
      <w:r w:rsidR="00597D2D" w:rsidRPr="00416DD0">
        <w:rPr>
          <w:b/>
        </w:rPr>
        <w:t>Stärke</w:t>
      </w:r>
      <w:r w:rsidR="00597D2D">
        <w:t xml:space="preserve"> </w:t>
      </w:r>
      <w:r w:rsidR="005576F4">
        <w:t xml:space="preserve">in </w:t>
      </w:r>
      <w:r w:rsidR="00597D2D">
        <w:t>der Organisation</w:t>
      </w:r>
      <w:r w:rsidR="005576F4">
        <w:t>,</w:t>
      </w:r>
      <w:r w:rsidR="00597D2D">
        <w:t xml:space="preserve"> Best of Class zu sein. </w:t>
      </w:r>
      <w:r>
        <w:t>Für</w:t>
      </w:r>
      <w:r w:rsidR="00597D2D">
        <w:t xml:space="preserve"> Freestyle lässt sich </w:t>
      </w:r>
      <w:r>
        <w:t xml:space="preserve">das auf </w:t>
      </w:r>
      <w:r w:rsidR="00597D2D">
        <w:t xml:space="preserve">verschiedenen Arten </w:t>
      </w:r>
      <w:r>
        <w:t>aufzeigen:</w:t>
      </w:r>
      <w:r w:rsidR="00597D2D">
        <w:t xml:space="preserve"> </w:t>
      </w:r>
      <w:r w:rsidR="00597D2D" w:rsidRPr="00416DD0">
        <w:rPr>
          <w:rFonts w:cs="Times"/>
          <w:color w:val="000000"/>
        </w:rPr>
        <w:t xml:space="preserve">Bereits zum zweiten Mal gewann die Snowpark-Crew LAAX </w:t>
      </w:r>
      <w:r w:rsidR="00597D2D">
        <w:rPr>
          <w:rFonts w:cs="Times"/>
          <w:color w:val="000000"/>
        </w:rPr>
        <w:t xml:space="preserve">2017 </w:t>
      </w:r>
      <w:r w:rsidR="00597D2D" w:rsidRPr="00416DD0">
        <w:rPr>
          <w:rFonts w:cs="Times"/>
          <w:color w:val="000000"/>
        </w:rPr>
        <w:t>den international anerkannten Mini Feature Award, der die kreativste Snowpark-Gestaltung auszeichnet und setzte sich damit gegen die Shaper und Park-Designer des Vail Skiing Resort in Colorado durch</w:t>
      </w:r>
      <w:r w:rsidR="00597D2D">
        <w:rPr>
          <w:rFonts w:cs="Times"/>
          <w:color w:val="000000"/>
        </w:rPr>
        <w:t>.</w:t>
      </w:r>
      <w:r w:rsidR="00597D2D" w:rsidRPr="00A76CFF">
        <w:t xml:space="preserve"> Weitere Beispiele</w:t>
      </w:r>
      <w:r w:rsidR="00597D2D">
        <w:t>, welche in Teil I präsentiert worden waren,</w:t>
      </w:r>
      <w:r w:rsidR="00597D2D" w:rsidRPr="00A76CFF">
        <w:t xml:space="preserve"> </w:t>
      </w:r>
      <w:r>
        <w:t>sind</w:t>
      </w:r>
      <w:r w:rsidR="00597D2D" w:rsidRPr="00A76CFF">
        <w:t xml:space="preserve">: Die Pipemaschine für die Halfpipe ist eine exklusive </w:t>
      </w:r>
      <w:r w:rsidR="00CF1BCA">
        <w:t>«</w:t>
      </w:r>
      <w:r w:rsidR="00597D2D" w:rsidRPr="00A76CFF">
        <w:t>LAAX Edition</w:t>
      </w:r>
      <w:r w:rsidR="00CF1BCA">
        <w:t>»</w:t>
      </w:r>
      <w:r w:rsidR="00597D2D">
        <w:t xml:space="preserve"> des Herstellers Zaugg</w:t>
      </w:r>
      <w:r w:rsidR="00597D2D" w:rsidRPr="00A76CFF">
        <w:t xml:space="preserve">, </w:t>
      </w:r>
      <w:r w:rsidR="00597D2D">
        <w:t>zusätzlich wurde</w:t>
      </w:r>
      <w:r w:rsidR="00597D2D" w:rsidRPr="00A76CFF">
        <w:t xml:space="preserve"> eine 6er-Sesselbahn mit Porsche Design Studios und eine 10er Gondelbahn mit dem Hause Pininfarina (Ferrari) entwickelt. LAAX ist </w:t>
      </w:r>
      <w:r>
        <w:t>weiter</w:t>
      </w:r>
      <w:r w:rsidRPr="00A76CFF">
        <w:t xml:space="preserve"> </w:t>
      </w:r>
      <w:r w:rsidR="00597D2D" w:rsidRPr="00A76CFF">
        <w:t>einzige</w:t>
      </w:r>
      <w:r>
        <w:t>r</w:t>
      </w:r>
      <w:r w:rsidR="00597D2D" w:rsidRPr="00A76CFF">
        <w:t xml:space="preserve"> </w:t>
      </w:r>
      <w:r w:rsidR="003648EF">
        <w:t>Schweizer</w:t>
      </w:r>
      <w:r w:rsidRPr="00A76CFF">
        <w:t xml:space="preserve"> </w:t>
      </w:r>
      <w:r w:rsidR="00597D2D" w:rsidRPr="00A76CFF">
        <w:t>Olympia</w:t>
      </w:r>
      <w:r>
        <w:t>-</w:t>
      </w:r>
      <w:r w:rsidR="00597D2D" w:rsidRPr="00A76CFF">
        <w:t>Freestyle</w:t>
      </w:r>
      <w:r>
        <w:t>-Trainingsort</w:t>
      </w:r>
      <w:r>
        <w:rPr>
          <w:rFonts w:eastAsia="Times New Roman"/>
        </w:rPr>
        <w:t xml:space="preserve"> und s</w:t>
      </w:r>
      <w:r w:rsidR="00597D2D" w:rsidRPr="00A76CFF">
        <w:rPr>
          <w:rFonts w:eastAsia="Times New Roman"/>
        </w:rPr>
        <w:t xml:space="preserve">eit über zwei Jahrzehnten </w:t>
      </w:r>
      <w:r>
        <w:rPr>
          <w:rFonts w:eastAsia="Times New Roman"/>
        </w:rPr>
        <w:t>realisiert</w:t>
      </w:r>
      <w:r w:rsidRPr="00A76CFF">
        <w:rPr>
          <w:rFonts w:eastAsia="Times New Roman"/>
        </w:rPr>
        <w:t xml:space="preserve"> </w:t>
      </w:r>
      <w:r w:rsidR="00597D2D" w:rsidRPr="00A76CFF">
        <w:rPr>
          <w:rFonts w:eastAsia="Times New Roman"/>
        </w:rPr>
        <w:t>LAAX Weltklasse-Freestyle</w:t>
      </w:r>
      <w:r>
        <w:rPr>
          <w:rFonts w:eastAsia="Times New Roman"/>
        </w:rPr>
        <w:t>-</w:t>
      </w:r>
      <w:r w:rsidR="00597D2D" w:rsidRPr="00A76CFF">
        <w:rPr>
          <w:rFonts w:eastAsia="Times New Roman"/>
        </w:rPr>
        <w:t>Events und weist einen Schatz an Background und Kompetenzen für</w:t>
      </w:r>
      <w:r w:rsidR="00597D2D">
        <w:rPr>
          <w:rFonts w:eastAsia="Times New Roman"/>
        </w:rPr>
        <w:t xml:space="preserve"> den Sport und seine Rider auf.</w:t>
      </w:r>
    </w:p>
    <w:p w14:paraId="0F00CE84" w14:textId="77777777" w:rsidR="0059005F" w:rsidRDefault="0059005F" w:rsidP="00C813A5">
      <w:pPr>
        <w:ind w:firstLine="720"/>
        <w:contextualSpacing/>
        <w:jc w:val="both"/>
        <w:rPr>
          <w:rFonts w:asciiTheme="minorHAnsi" w:hAnsiTheme="minorHAnsi"/>
        </w:rPr>
      </w:pPr>
    </w:p>
    <w:p w14:paraId="604C71F1" w14:textId="77777777" w:rsidR="00D62565" w:rsidRDefault="00D62565" w:rsidP="00C813A5">
      <w:pPr>
        <w:ind w:firstLine="720"/>
        <w:contextualSpacing/>
        <w:jc w:val="both"/>
        <w:rPr>
          <w:rFonts w:asciiTheme="minorHAnsi" w:hAnsiTheme="minorHAnsi"/>
        </w:rPr>
      </w:pPr>
    </w:p>
    <w:p w14:paraId="6FBC1E3D" w14:textId="77777777" w:rsidR="00D62565" w:rsidRDefault="00D62565" w:rsidP="00C813A5">
      <w:pPr>
        <w:ind w:firstLine="720"/>
        <w:contextualSpacing/>
        <w:jc w:val="both"/>
        <w:rPr>
          <w:rFonts w:asciiTheme="minorHAnsi" w:hAnsiTheme="minorHAnsi"/>
        </w:rPr>
      </w:pPr>
    </w:p>
    <w:p w14:paraId="70F860F5" w14:textId="680BF282" w:rsidR="0059005F" w:rsidRPr="00676DF9" w:rsidRDefault="0059005F" w:rsidP="001712AC">
      <w:pPr>
        <w:pStyle w:val="WAbbildung"/>
      </w:pPr>
      <w:r>
        <w:t>Abbildung 5-2: MPV</w:t>
      </w:r>
      <w:r w:rsidRPr="00676DF9">
        <w:t xml:space="preserve"> 2 </w:t>
      </w:r>
      <w:r>
        <w:t xml:space="preserve">in </w:t>
      </w:r>
      <w:r w:rsidRPr="001F20AE">
        <w:rPr>
          <w:i/>
        </w:rPr>
        <w:t>Degree</w:t>
      </w:r>
    </w:p>
    <w:p w14:paraId="1CCC37A9" w14:textId="243DA150" w:rsidR="00087631" w:rsidRPr="00A76CFF" w:rsidRDefault="00EF464C" w:rsidP="00087631">
      <w:pPr>
        <w:contextualSpacing/>
        <w:jc w:val="center"/>
        <w:rPr>
          <w:rFonts w:asciiTheme="minorHAnsi" w:hAnsiTheme="minorHAnsi"/>
        </w:rPr>
      </w:pPr>
      <w:r w:rsidRPr="00E52445">
        <w:rPr>
          <w:rFonts w:asciiTheme="minorHAnsi" w:hAnsiTheme="minorHAnsi"/>
          <w:lang w:val="en-US"/>
        </w:rPr>
        <w:lastRenderedPageBreak/>
        <w:drawing>
          <wp:inline distT="0" distB="0" distL="0" distR="0" wp14:anchorId="0D01A195" wp14:editId="4A212105">
            <wp:extent cx="6096000" cy="4572000"/>
            <wp:effectExtent l="0" t="0" r="0" b="0"/>
            <wp:docPr id="2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EF464C" w:rsidDel="00EF464C">
        <w:rPr>
          <w:rFonts w:asciiTheme="minorHAnsi" w:hAnsiTheme="minorHAnsi"/>
        </w:rPr>
        <w:t xml:space="preserve"> </w:t>
      </w:r>
    </w:p>
    <w:p w14:paraId="7A737617" w14:textId="77777777" w:rsidR="00C813A5" w:rsidRPr="00F13692" w:rsidRDefault="00C813A5" w:rsidP="00C813A5">
      <w:pPr>
        <w:ind w:firstLine="720"/>
        <w:contextualSpacing/>
        <w:jc w:val="both"/>
        <w:rPr>
          <w:rFonts w:asciiTheme="minorHAnsi" w:hAnsiTheme="minorHAnsi"/>
          <w:kern w:val="22"/>
        </w:rPr>
      </w:pPr>
    </w:p>
    <w:p w14:paraId="17EB0B3B" w14:textId="0BEABEFA" w:rsidR="00597D2D" w:rsidRDefault="00597D2D" w:rsidP="001712AC">
      <w:pPr>
        <w:pStyle w:val="WText"/>
        <w:rPr>
          <w:rFonts w:eastAsia="Times New Roman"/>
        </w:rPr>
      </w:pPr>
      <w:r>
        <w:t xml:space="preserve">Best of Class heisst, dass </w:t>
      </w:r>
      <w:r w:rsidR="00F71A58">
        <w:t xml:space="preserve">die Mitarbeitenden </w:t>
      </w:r>
      <w:r>
        <w:t xml:space="preserve">bei der Planung und Durchführung </w:t>
      </w:r>
      <w:r w:rsidR="00F71A58">
        <w:t>von</w:t>
      </w:r>
      <w:r>
        <w:t xml:space="preserve"> Aktivitäten im Bereich Freestyle immer Eigenschaften vor Augen </w:t>
      </w:r>
      <w:r w:rsidR="00F71A58">
        <w:t>haben</w:t>
      </w:r>
      <w:r w:rsidR="00F71A58" w:rsidRPr="00286A64">
        <w:t xml:space="preserve"> </w:t>
      </w:r>
      <w:r>
        <w:t xml:space="preserve">müssen, die </w:t>
      </w:r>
      <w:r w:rsidR="00F71A58">
        <w:t xml:space="preserve">die </w:t>
      </w:r>
      <w:r>
        <w:t>Spitze der Freestyle-Orte von den Massen unterscheidet</w:t>
      </w:r>
      <w:r w:rsidR="00485F32">
        <w:t xml:space="preserve"> und den Status für die</w:t>
      </w:r>
      <w:r>
        <w:t xml:space="preserve"> globale Elite </w:t>
      </w:r>
      <w:r w:rsidR="00485F32">
        <w:t xml:space="preserve">aus </w:t>
      </w:r>
      <w:r>
        <w:t xml:space="preserve">Athleten, Journalisten, Sponsoren, Experten und Angesehenen sowie </w:t>
      </w:r>
      <w:r w:rsidR="00485F32">
        <w:t>anderen</w:t>
      </w:r>
      <w:r>
        <w:t xml:space="preserve"> Freestyle-Orte</w:t>
      </w:r>
      <w:r w:rsidR="00485F32">
        <w:t>n rechtfertigt</w:t>
      </w:r>
      <w:r>
        <w:t xml:space="preserve">. Das heisst, </w:t>
      </w:r>
      <w:r w:rsidR="00F20D35">
        <w:t>WAG</w:t>
      </w:r>
      <w:r>
        <w:t xml:space="preserve"> muss ein weltführendes Angebot für alle Arten von Freestyler führen</w:t>
      </w:r>
      <w:r w:rsidR="00647CB0">
        <w:t xml:space="preserve"> – </w:t>
      </w:r>
      <w:r>
        <w:t>von Anfängern bis zur Weltelite. Dieser Anspruch wird durch die vier Snowparks sowie eine Super- und eine Minipipe</w:t>
      </w:r>
      <w:r w:rsidR="00485F32" w:rsidRPr="00485F32">
        <w:t xml:space="preserve"> </w:t>
      </w:r>
      <w:r w:rsidR="00485F32">
        <w:t>erfüllt</w:t>
      </w:r>
      <w:r>
        <w:t xml:space="preserve">, </w:t>
      </w:r>
      <w:r w:rsidR="00485F32">
        <w:t xml:space="preserve">wodurch </w:t>
      </w:r>
      <w:r>
        <w:t>Freestyler auf jeder Stufe des Könnens Anlagen für ihre Bedürfnisse finden.</w:t>
      </w:r>
    </w:p>
    <w:p w14:paraId="2BAD38D7" w14:textId="47CED422" w:rsidR="00597D2D" w:rsidRDefault="00597D2D" w:rsidP="001712AC">
      <w:pPr>
        <w:pStyle w:val="WText"/>
      </w:pPr>
      <w:r>
        <w:t xml:space="preserve">Die Anlagen und Aktivitäten, welche aus dem Best of Class in der Organisation generiert werden, sind im Rahmen des </w:t>
      </w:r>
      <w:r w:rsidRPr="00F109E0">
        <w:rPr>
          <w:b/>
        </w:rPr>
        <w:t>Go-To-Market</w:t>
      </w:r>
      <w:r w:rsidR="00485F32" w:rsidRPr="001F20AE">
        <w:t>-</w:t>
      </w:r>
      <w:r w:rsidRPr="001F20AE">
        <w:t>Modells</w:t>
      </w:r>
      <w:r>
        <w:t xml:space="preserve"> der WAG </w:t>
      </w:r>
      <w:r w:rsidR="00485F32">
        <w:t>i</w:t>
      </w:r>
      <w:r w:rsidR="00B665EA">
        <w:t>m 5-D Wert Management</w:t>
      </w:r>
      <w:r w:rsidR="00485F32">
        <w:t xml:space="preserve"> </w:t>
      </w:r>
      <w:r>
        <w:t xml:space="preserve">als </w:t>
      </w:r>
      <w:r w:rsidR="00CF1BCA">
        <w:t>«</w:t>
      </w:r>
      <w:r>
        <w:t>positionierte Ressourcen</w:t>
      </w:r>
      <w:r w:rsidR="00CF1BCA">
        <w:t>»</w:t>
      </w:r>
      <w:r w:rsidR="00485F32">
        <w:t xml:space="preserve"> </w:t>
      </w:r>
      <w:r>
        <w:t xml:space="preserve">bezeichnet. </w:t>
      </w:r>
      <w:r w:rsidR="00485F32">
        <w:t>Dies ist folgendermassen zu verstehen:</w:t>
      </w:r>
      <w:r>
        <w:t xml:space="preserve"> Die Ressourcen der WAG im Freestyle Bereich</w:t>
      </w:r>
      <w:r w:rsidR="00485F32">
        <w:t>,</w:t>
      </w:r>
      <w:r>
        <w:t xml:space="preserve"> die Snowparks, Bahnanlagen</w:t>
      </w:r>
      <w:r w:rsidR="00485F32">
        <w:t xml:space="preserve"> und Marketingk</w:t>
      </w:r>
      <w:r>
        <w:t>ampagnen</w:t>
      </w:r>
      <w:r w:rsidR="00485F32">
        <w:t>,</w:t>
      </w:r>
      <w:r>
        <w:t xml:space="preserve"> sind </w:t>
      </w:r>
      <w:r w:rsidR="00485F32">
        <w:t xml:space="preserve">aufgrund ihrer Bekanntheit und Anerkennung </w:t>
      </w:r>
      <w:r>
        <w:t xml:space="preserve">schon als Spitzenwert </w:t>
      </w:r>
      <w:r w:rsidR="00485F32">
        <w:t xml:space="preserve">im Markt </w:t>
      </w:r>
      <w:r>
        <w:t>positioniert. Wenn das Go-To-Market</w:t>
      </w:r>
      <w:r w:rsidR="00485F32">
        <w:t>-Modell</w:t>
      </w:r>
      <w:r>
        <w:t xml:space="preserve"> </w:t>
      </w:r>
      <w:r w:rsidR="00485F32">
        <w:t xml:space="preserve">durch den Einsatz zusätzlicher Ressourcen </w:t>
      </w:r>
      <w:r>
        <w:t>weiter aufgebaut wird, sind</w:t>
      </w:r>
      <w:r w:rsidR="00AE3BD7">
        <w:t xml:space="preserve"> für neue </w:t>
      </w:r>
      <w:r w:rsidR="00485F32">
        <w:lastRenderedPageBreak/>
        <w:t>Investitionen aufgrund</w:t>
      </w:r>
      <w:r>
        <w:t xml:space="preserve"> </w:t>
      </w:r>
      <w:r w:rsidR="00485F32">
        <w:t>der</w:t>
      </w:r>
      <w:r>
        <w:t xml:space="preserve"> etablierten Position, die Kosten tiefer und die Wirkung grösser</w:t>
      </w:r>
      <w:r w:rsidR="00485F32">
        <w:t>,</w:t>
      </w:r>
      <w:r>
        <w:t xml:space="preserve"> als es der Fall wäre, wenn diese etablierte</w:t>
      </w:r>
      <w:r w:rsidR="00485F32">
        <w:t>n</w:t>
      </w:r>
      <w:r>
        <w:t xml:space="preserve"> Ressourcen nicht vorhanden wären. </w:t>
      </w:r>
      <w:r w:rsidR="00485F32">
        <w:t xml:space="preserve">So sind die </w:t>
      </w:r>
      <w:r>
        <w:t xml:space="preserve">Kosten, inklusive </w:t>
      </w:r>
      <w:r w:rsidR="003D7C5F">
        <w:t>Personal</w:t>
      </w:r>
      <w:r>
        <w:t xml:space="preserve">zeit, für </w:t>
      </w:r>
      <w:r w:rsidR="00485F32">
        <w:t xml:space="preserve">bspw. </w:t>
      </w:r>
      <w:r>
        <w:t>eine neue Anlage im Snowpark</w:t>
      </w:r>
      <w:r w:rsidR="00485F32">
        <w:t xml:space="preserve">, </w:t>
      </w:r>
      <w:r>
        <w:t xml:space="preserve">eine zusätzliche Werbekampagne oder einen zusätzlichen PR-Auftritt tiefer als sonst, weil die Mitarbeitenden der WAG alle </w:t>
      </w:r>
      <w:r w:rsidR="00F01DF0">
        <w:t>Prozesse</w:t>
      </w:r>
      <w:r>
        <w:t xml:space="preserve"> kennen und bestehende Beziehungen zu Zulieferanten oder Medienleuten </w:t>
      </w:r>
      <w:r w:rsidR="00F01DF0">
        <w:t>nutzen können um Ressourcen effektiv und effizient realisieren zu können</w:t>
      </w:r>
      <w:r>
        <w:t xml:space="preserve">. </w:t>
      </w:r>
      <w:r w:rsidR="00F01DF0">
        <w:t>Folglich ist d</w:t>
      </w:r>
      <w:r>
        <w:t xml:space="preserve">ie Wirkung grösser als sonst, weil die neue Ressource an </w:t>
      </w:r>
      <w:r w:rsidR="00F01DF0">
        <w:t xml:space="preserve">den </w:t>
      </w:r>
      <w:r w:rsidR="00411A3D">
        <w:t>bestehenden Ressourcen anknüpft:</w:t>
      </w:r>
      <w:r>
        <w:t xml:space="preserve"> Zum Beispiel, </w:t>
      </w:r>
      <w:r w:rsidR="00F01DF0">
        <w:t xml:space="preserve">gliedert sich </w:t>
      </w:r>
      <w:r>
        <w:t xml:space="preserve">eine neue Anlage im Snowpark in die bestehenden Anlagen ein </w:t>
      </w:r>
      <w:r w:rsidR="00F01DF0">
        <w:t xml:space="preserve">und </w:t>
      </w:r>
      <w:r>
        <w:t xml:space="preserve">ergänzt </w:t>
      </w:r>
      <w:r w:rsidR="00F01DF0">
        <w:t>diese bzw. wird von ihnen ergänzt</w:t>
      </w:r>
      <w:r>
        <w:t xml:space="preserve">. </w:t>
      </w:r>
      <w:r w:rsidR="00F01DF0">
        <w:t xml:space="preserve">Dies </w:t>
      </w:r>
      <w:r>
        <w:t>ist ein weiteres Beispiel des Halo-Effekt</w:t>
      </w:r>
      <w:r w:rsidR="00F01DF0">
        <w:t>s</w:t>
      </w:r>
      <w:r>
        <w:t xml:space="preserve"> in </w:t>
      </w:r>
      <w:r w:rsidRPr="001F20AE">
        <w:rPr>
          <w:i/>
        </w:rPr>
        <w:t>Degree</w:t>
      </w:r>
      <w:r>
        <w:t xml:space="preserve">: Die Marktstellung der bestehenden Anlagen </w:t>
      </w:r>
      <w:r w:rsidR="00F01DF0">
        <w:t xml:space="preserve">strahlt auf </w:t>
      </w:r>
      <w:r>
        <w:t xml:space="preserve">die neue Anlage und die Marktstellung der neuen Anlage strahlt </w:t>
      </w:r>
      <w:r w:rsidR="00F01DF0">
        <w:t>auf</w:t>
      </w:r>
      <w:r>
        <w:t xml:space="preserve"> die bestehenden Anlagen. Analog kommen solche Synergien bei weiteren Ressourcen wie Bahnanlagen und Werbekampagnen vor. Zum Beispiel</w:t>
      </w:r>
      <w:r w:rsidR="00F01DF0">
        <w:t xml:space="preserve"> werden</w:t>
      </w:r>
      <w:r>
        <w:t xml:space="preserve"> führende Freestyle-Sportler nach </w:t>
      </w:r>
      <w:r w:rsidR="00F01DF0">
        <w:t xml:space="preserve">LAAX </w:t>
      </w:r>
      <w:r>
        <w:t xml:space="preserve">eingeladen, um die Anlagen und das Abendprogramm zu erleben. Sie berichten dann </w:t>
      </w:r>
      <w:r w:rsidR="00F01DF0">
        <w:t xml:space="preserve">auf </w:t>
      </w:r>
      <w:r>
        <w:t xml:space="preserve">ihren Social-Media-Kanälen darüber und machen Werbung für LAAX. </w:t>
      </w:r>
      <w:r w:rsidR="00F01DF0">
        <w:t>So kann</w:t>
      </w:r>
      <w:r>
        <w:t xml:space="preserve"> </w:t>
      </w:r>
      <w:r w:rsidR="00F20D35">
        <w:t>WAG</w:t>
      </w:r>
      <w:r>
        <w:t xml:space="preserve"> immer wieder </w:t>
      </w:r>
      <w:r w:rsidR="00F01DF0">
        <w:t>neuen</w:t>
      </w:r>
      <w:r>
        <w:t xml:space="preserve"> Nutzen aus Ressourcen</w:t>
      </w:r>
      <w:r w:rsidR="00F01DF0">
        <w:t xml:space="preserve"> ziehen</w:t>
      </w:r>
      <w:r>
        <w:t xml:space="preserve">, </w:t>
      </w:r>
      <w:r w:rsidR="00F01DF0">
        <w:t xml:space="preserve">die </w:t>
      </w:r>
      <w:r>
        <w:t>einmal positioniert worden sind</w:t>
      </w:r>
      <w:r w:rsidR="00F01DF0">
        <w:t>,</w:t>
      </w:r>
      <w:r>
        <w:t xml:space="preserve"> und über viele Jahre </w:t>
      </w:r>
      <w:r w:rsidR="00F01DF0">
        <w:t>die</w:t>
      </w:r>
      <w:r>
        <w:t xml:space="preserve"> Kosten senken </w:t>
      </w:r>
      <w:r w:rsidR="00F01DF0">
        <w:t xml:space="preserve">während die </w:t>
      </w:r>
      <w:r>
        <w:t xml:space="preserve">Wirkungen </w:t>
      </w:r>
      <w:r w:rsidR="00F01DF0">
        <w:t>sich erhöht</w:t>
      </w:r>
      <w:r>
        <w:t>.</w:t>
      </w:r>
    </w:p>
    <w:p w14:paraId="2F6A5198" w14:textId="2A1ADAD3" w:rsidR="00597D2D" w:rsidRDefault="00597D2D" w:rsidP="001712AC">
      <w:pPr>
        <w:pStyle w:val="WText"/>
      </w:pPr>
      <w:r>
        <w:t xml:space="preserve">Diese Synergien bzw. der Halo-Effekt machen das Go-To-Market Modell in </w:t>
      </w:r>
      <w:r w:rsidRPr="001F20AE">
        <w:rPr>
          <w:i/>
        </w:rPr>
        <w:t>Degree</w:t>
      </w:r>
      <w:r>
        <w:t xml:space="preserve"> aus. Der Januskopf ist dabei ein dynamisches Zwischenspiel um an der Weltspitze zu bleiben. In manchen Eigenschaften des Angebotes schaut </w:t>
      </w:r>
      <w:r w:rsidR="00F20D35">
        <w:t>WAG</w:t>
      </w:r>
      <w:r>
        <w:t xml:space="preserve"> nach innen und zieht Kräfte aus internen Ressourcen. Die daraus resultierenden Innovationen werden vom Markt als führend anerkannt. Bei diesen Eigenschaften beeinflusst </w:t>
      </w:r>
      <w:r w:rsidR="00F20D35">
        <w:t>WAG</w:t>
      </w:r>
      <w:r>
        <w:t xml:space="preserve"> den Markt und setzt </w:t>
      </w:r>
      <w:r w:rsidR="008F67F4">
        <w:t xml:space="preserve">sich selbst </w:t>
      </w:r>
      <w:r>
        <w:t xml:space="preserve">den Weltmassstab. Bei anderen Eigenschaften schaut </w:t>
      </w:r>
      <w:r w:rsidR="00F20D35">
        <w:t>WAG</w:t>
      </w:r>
      <w:r>
        <w:t xml:space="preserve"> nach aussen und </w:t>
      </w:r>
      <w:r w:rsidR="008F67F4">
        <w:t xml:space="preserve">lässt sich von </w:t>
      </w:r>
      <w:r>
        <w:t>anderen</w:t>
      </w:r>
      <w:r w:rsidR="008F67F4">
        <w:t xml:space="preserve"> führenden</w:t>
      </w:r>
      <w:r>
        <w:t xml:space="preserve"> Freestyle-Orten </w:t>
      </w:r>
      <w:r w:rsidR="008F67F4">
        <w:t>inspirieren</w:t>
      </w:r>
      <w:r>
        <w:t xml:space="preserve">. </w:t>
      </w:r>
      <w:r w:rsidR="008F67F4">
        <w:t>Folglich müssen i</w:t>
      </w:r>
      <w:r>
        <w:t>nterne Ressourcen angepasst</w:t>
      </w:r>
      <w:r w:rsidR="008F67F4" w:rsidRPr="008F67F4">
        <w:t xml:space="preserve"> </w:t>
      </w:r>
      <w:r w:rsidR="008F67F4">
        <w:t>werden</w:t>
      </w:r>
      <w:r>
        <w:t>, um sich an diese</w:t>
      </w:r>
      <w:r w:rsidR="008F67F4">
        <w:t>n</w:t>
      </w:r>
      <w:r>
        <w:t xml:space="preserve"> externe</w:t>
      </w:r>
      <w:r w:rsidR="008F67F4">
        <w:t>n</w:t>
      </w:r>
      <w:r>
        <w:t xml:space="preserve"> Massstäbe</w:t>
      </w:r>
      <w:r w:rsidR="008F67F4">
        <w:t>n</w:t>
      </w:r>
      <w:r>
        <w:t xml:space="preserve"> zu orientieren. Es gilt</w:t>
      </w:r>
      <w:r w:rsidR="008F67F4">
        <w:t xml:space="preserve"> jedoch</w:t>
      </w:r>
      <w:r>
        <w:t>, die richtige Balance zwischen den beiden Perspektiven zu finden.</w:t>
      </w:r>
    </w:p>
    <w:p w14:paraId="66C2F76A" w14:textId="73A417A6" w:rsidR="00597D2D" w:rsidRDefault="00597D2D" w:rsidP="001712AC">
      <w:pPr>
        <w:pStyle w:val="WText"/>
      </w:pPr>
      <w:r>
        <w:t>Bei einem solchen Go-To-Market</w:t>
      </w:r>
      <w:r w:rsidR="008F67F4">
        <w:t>-</w:t>
      </w:r>
      <w:r>
        <w:t>Modell ist die Grösse des Unternehmens zentrale</w:t>
      </w:r>
      <w:r w:rsidR="008F67F4">
        <w:t>r</w:t>
      </w:r>
      <w:r>
        <w:t xml:space="preserve"> </w:t>
      </w:r>
      <w:r w:rsidRPr="00880B93">
        <w:rPr>
          <w:b/>
        </w:rPr>
        <w:t>Wettbewerbsvorteil</w:t>
      </w:r>
      <w:r>
        <w:t>. Je grösser das Unternehmen</w:t>
      </w:r>
      <w:r w:rsidR="008F67F4">
        <w:t>,</w:t>
      </w:r>
      <w:r>
        <w:t xml:space="preserve"> desto mehr Ressourcen bzw. Verknüpfungspunkte </w:t>
      </w:r>
      <w:r w:rsidR="008F67F4">
        <w:t xml:space="preserve">bestehen </w:t>
      </w:r>
      <w:r>
        <w:t xml:space="preserve">zwischen </w:t>
      </w:r>
      <w:r w:rsidR="008F67F4">
        <w:t>diesen</w:t>
      </w:r>
      <w:r>
        <w:t xml:space="preserve">. </w:t>
      </w:r>
      <w:r w:rsidR="008F67F4">
        <w:t>So verfügt</w:t>
      </w:r>
      <w:r>
        <w:t xml:space="preserve"> WAG</w:t>
      </w:r>
      <w:r w:rsidR="008F67F4">
        <w:t>,</w:t>
      </w:r>
      <w:r>
        <w:t xml:space="preserve"> mit einem grossen Geschäftsbereich in Freestyle</w:t>
      </w:r>
      <w:r w:rsidR="008F67F4">
        <w:t xml:space="preserve">, über </w:t>
      </w:r>
      <w:r>
        <w:t>ein</w:t>
      </w:r>
      <w:r w:rsidR="008F67F4">
        <w:t>en</w:t>
      </w:r>
      <w:r>
        <w:t xml:space="preserve"> </w:t>
      </w:r>
      <w:r w:rsidR="008F67F4">
        <w:t xml:space="preserve">grossen </w:t>
      </w:r>
      <w:r>
        <w:t>Geltungsbereich</w:t>
      </w:r>
      <w:r w:rsidR="008F67F4">
        <w:t xml:space="preserve"> in dem</w:t>
      </w:r>
      <w:r>
        <w:t xml:space="preserve"> Synergien</w:t>
      </w:r>
      <w:r w:rsidR="008F67F4">
        <w:t xml:space="preserve"> (</w:t>
      </w:r>
      <w:r>
        <w:t>tiefere Kosten, höherer Wirkung</w:t>
      </w:r>
      <w:r w:rsidR="008F67F4">
        <w:t>)</w:t>
      </w:r>
      <w:r>
        <w:t xml:space="preserve"> </w:t>
      </w:r>
      <w:r w:rsidRPr="00880B93">
        <w:t>funktionieren</w:t>
      </w:r>
      <w:r>
        <w:t xml:space="preserve"> können, was zu einem verstärkten Vorteil führt. Dazu kommt ein weiteres Element</w:t>
      </w:r>
      <w:r w:rsidR="008F67F4">
        <w:t>:</w:t>
      </w:r>
      <w:r>
        <w:t xml:space="preserve"> Da WAG</w:t>
      </w:r>
      <w:r w:rsidR="00AE3BD7">
        <w:t xml:space="preserve"> </w:t>
      </w:r>
      <w:r>
        <w:t>im Bereich Freestyle</w:t>
      </w:r>
      <w:r w:rsidR="00AE3BD7">
        <w:t xml:space="preserve"> </w:t>
      </w:r>
      <w:r>
        <w:t xml:space="preserve">gross ist, kann das Unternehmen Spezialisten in mehreren Bereichen </w:t>
      </w:r>
      <w:r w:rsidR="008F67F4">
        <w:t xml:space="preserve">von </w:t>
      </w:r>
      <w:r>
        <w:t xml:space="preserve">Freestyle anstellen. Durch den Einsatz ihres Expertenwissens ist die Funktionalität im Snowpark und Kampagnen noch wirksamer, was die Marktstellung weiter verbessert. </w:t>
      </w:r>
      <w:r w:rsidR="008F67F4">
        <w:t xml:space="preserve">So </w:t>
      </w:r>
      <w:r>
        <w:t>kann WAG dank ihrer Grösse i</w:t>
      </w:r>
      <w:r w:rsidR="008F67F4">
        <w:t>n</w:t>
      </w:r>
      <w:r>
        <w:t xml:space="preserve"> Freestyle die Kunden-Präferenzen kostengünstiger und wirkungsvoller abdecken, was die führende Marktstellung unterstreicht. </w:t>
      </w:r>
      <w:r w:rsidR="005F2654">
        <w:t xml:space="preserve">Der </w:t>
      </w:r>
      <w:r w:rsidR="008F67F4">
        <w:t>n</w:t>
      </w:r>
      <w:r w:rsidR="005F2654">
        <w:t>ormative Rahmen bzw. d</w:t>
      </w:r>
      <w:r>
        <w:t xml:space="preserve">ie Mission als </w:t>
      </w:r>
      <w:r w:rsidR="008F67F4">
        <w:t xml:space="preserve">weltweit </w:t>
      </w:r>
      <w:r>
        <w:t>führende Freestyle Destination und de</w:t>
      </w:r>
      <w:r w:rsidR="00AE3BD7">
        <w:t>r</w:t>
      </w:r>
      <w:r>
        <w:t xml:space="preserve"> Wettbewerbsvorteil in der Grösse unterstützen gegenseitig</w:t>
      </w:r>
      <w:r w:rsidR="00117632">
        <w:t xml:space="preserve"> die Wirkung auf die Kundenp</w:t>
      </w:r>
      <w:r w:rsidR="00AE3BD7">
        <w:t>räferenzen</w:t>
      </w:r>
      <w:r>
        <w:t>.</w:t>
      </w:r>
    </w:p>
    <w:p w14:paraId="23E3C059" w14:textId="0390C662" w:rsidR="00597D2D" w:rsidRDefault="00597D2D" w:rsidP="001712AC">
      <w:pPr>
        <w:pStyle w:val="WText"/>
      </w:pPr>
      <w:r>
        <w:t xml:space="preserve">Das </w:t>
      </w:r>
      <w:r w:rsidRPr="000B3F3E">
        <w:rPr>
          <w:b/>
        </w:rPr>
        <w:t>Wachstum</w:t>
      </w:r>
      <w:r>
        <w:t xml:space="preserve"> erfolgt durch die Ausdehnung der führenden Stellung auf weitere Märkte. Die führende Stellung kommt durch die geschlossene Schlaufe </w:t>
      </w:r>
      <w:r w:rsidR="008F67F4">
        <w:t xml:space="preserve">von </w:t>
      </w:r>
      <w:r>
        <w:t>Mission, Best of Class, positionierte</w:t>
      </w:r>
      <w:r w:rsidR="008F67F4">
        <w:t>r</w:t>
      </w:r>
      <w:r>
        <w:t xml:space="preserve"> Ressourcen und Grösse</w:t>
      </w:r>
      <w:r w:rsidR="008F67F4" w:rsidRPr="008F67F4">
        <w:t xml:space="preserve"> </w:t>
      </w:r>
      <w:r w:rsidR="008F67F4">
        <w:t>zustande</w:t>
      </w:r>
      <w:r>
        <w:t xml:space="preserve">. Im Freestyle-Bereich der WAG erfolgt das extensive Wachstum durch die Ausrichtung der führenden Schlaufe auf mehr und mehr geografische Märkte. </w:t>
      </w:r>
      <w:r w:rsidR="008F67F4">
        <w:lastRenderedPageBreak/>
        <w:t xml:space="preserve">Im Alleingang oder zusammen mit </w:t>
      </w:r>
      <w:r w:rsidR="003648EF">
        <w:t>Bergtourismusorten</w:t>
      </w:r>
      <w:r w:rsidR="008F67F4">
        <w:t xml:space="preserve"> der Schweiz werden z</w:t>
      </w:r>
      <w:r>
        <w:t xml:space="preserve">unehmend Freestyler aus der ganzen Welt angesprochen. </w:t>
      </w:r>
      <w:r w:rsidR="00202609">
        <w:t>Dabei</w:t>
      </w:r>
      <w:r>
        <w:t xml:space="preserve"> hat sich in den letzten Jahren ein Schwerpunkt in Asien, vor allem China, gebildet. Beim extensiven Wachstum der WAG ist die führende Stellung schon vorhanden</w:t>
      </w:r>
      <w:r w:rsidR="00202609">
        <w:t>,</w:t>
      </w:r>
      <w:r>
        <w:t xml:space="preserve"> </w:t>
      </w:r>
      <w:r w:rsidR="00CF1BCA">
        <w:t>«</w:t>
      </w:r>
      <w:r>
        <w:t>nur</w:t>
      </w:r>
      <w:r w:rsidR="00CF1BCA">
        <w:t>»</w:t>
      </w:r>
      <w:r>
        <w:t xml:space="preserve"> die Vermarktung davon muss in weiteren Märkten </w:t>
      </w:r>
      <w:r w:rsidR="00202609">
        <w:t>wirken</w:t>
      </w:r>
      <w:r>
        <w:t xml:space="preserve">. </w:t>
      </w:r>
      <w:r w:rsidR="00202609">
        <w:t xml:space="preserve">Ziel davon ist Bekanntheitsgrad und Anerkennung als Destination für Freestyler um eine </w:t>
      </w:r>
      <w:r>
        <w:t xml:space="preserve">führende Marktstellung in mehr und mehr Ländern </w:t>
      </w:r>
      <w:r w:rsidR="00202609">
        <w:t>zu erlangen</w:t>
      </w:r>
      <w:r>
        <w:t xml:space="preserve">. Jedoch, wird </w:t>
      </w:r>
      <w:r w:rsidR="00202609">
        <w:t xml:space="preserve">sich </w:t>
      </w:r>
      <w:r>
        <w:t xml:space="preserve">die Wachstumsrate in Grenzen halten, weil die Freestyle-Szene nur langsam wächst, </w:t>
      </w:r>
      <w:r w:rsidR="00202609">
        <w:t>insbesondere</w:t>
      </w:r>
      <w:r>
        <w:t xml:space="preserve"> das Segment von Freestylern, </w:t>
      </w:r>
      <w:r w:rsidR="00202609">
        <w:t xml:space="preserve">die sich </w:t>
      </w:r>
      <w:r>
        <w:t>Ferien in Flims Laax Falera leisten können.</w:t>
      </w:r>
    </w:p>
    <w:p w14:paraId="2B4F36A6" w14:textId="18F03BE6" w:rsidR="003942A0" w:rsidRDefault="003942A0" w:rsidP="003942A0">
      <w:pPr>
        <w:pStyle w:val="WText"/>
      </w:pPr>
      <w:r>
        <w:rPr>
          <w:rFonts w:asciiTheme="minorHAnsi" w:hAnsiTheme="minorHAnsi"/>
        </w:rPr>
        <w:t xml:space="preserve">Als Zusammenfassung bzw. Quintessenz von MPV 2 in </w:t>
      </w:r>
      <w:r w:rsidRPr="007C5665">
        <w:rPr>
          <w:rFonts w:asciiTheme="minorHAnsi" w:hAnsiTheme="minorHAnsi"/>
          <w:i/>
        </w:rPr>
        <w:t>Degree</w:t>
      </w:r>
      <w:r>
        <w:rPr>
          <w:rFonts w:asciiTheme="minorHAnsi" w:hAnsiTheme="minorHAnsi"/>
        </w:rPr>
        <w:t xml:space="preserve"> wird die externe Nachfrage durch Best of Class in der Organisation angesprochen.</w:t>
      </w:r>
      <w:r w:rsidRPr="003942A0">
        <w:t xml:space="preserve"> </w:t>
      </w:r>
    </w:p>
    <w:p w14:paraId="288E10F8" w14:textId="3A7B8F33" w:rsidR="00927570" w:rsidRPr="00D52B85" w:rsidRDefault="00927570" w:rsidP="007421A9">
      <w:pPr>
        <w:pStyle w:val="WZwischentitel"/>
      </w:pPr>
      <w:r>
        <w:t>Erkenntnisse für das 5-D Wert Management</w:t>
      </w:r>
      <w:r w:rsidR="002218C1">
        <w:t xml:space="preserve"> in </w:t>
      </w:r>
      <w:r w:rsidR="002218C1" w:rsidRPr="001F20AE">
        <w:rPr>
          <w:i/>
        </w:rPr>
        <w:t>Degree</w:t>
      </w:r>
    </w:p>
    <w:p w14:paraId="6D2DCA6A" w14:textId="2094A930" w:rsidR="00927570" w:rsidRDefault="002218C1" w:rsidP="001712AC">
      <w:pPr>
        <w:pStyle w:val="WText"/>
      </w:pPr>
      <w:r>
        <w:t xml:space="preserve">Der Erfolg von St. Moritz/Oberengadin in </w:t>
      </w:r>
      <w:r w:rsidRPr="001F20AE">
        <w:rPr>
          <w:i/>
        </w:rPr>
        <w:t>Degree</w:t>
      </w:r>
      <w:r>
        <w:t xml:space="preserve"> beruht auf </w:t>
      </w:r>
      <w:r w:rsidR="00202609">
        <w:t xml:space="preserve">den </w:t>
      </w:r>
      <w:r>
        <w:t>gleichen Mechanismen</w:t>
      </w:r>
      <w:r w:rsidR="00D9783F">
        <w:t xml:space="preserve"> in MPV 2</w:t>
      </w:r>
      <w:r>
        <w:t xml:space="preserve">. Der </w:t>
      </w:r>
      <w:r w:rsidR="00202609">
        <w:t>n</w:t>
      </w:r>
      <w:r>
        <w:t xml:space="preserve">ormative Rahmen der Destination ist die Mission, </w:t>
      </w:r>
      <w:r w:rsidR="0087614D">
        <w:t>eine global führende Destination für gehobene</w:t>
      </w:r>
      <w:r w:rsidR="00202609">
        <w:t>n</w:t>
      </w:r>
      <w:r w:rsidR="0087614D">
        <w:t xml:space="preserve"> Tourismus zu sein. Davon ziehen die Beteiligten </w:t>
      </w:r>
      <w:r w:rsidR="00202609">
        <w:t xml:space="preserve">vor </w:t>
      </w:r>
      <w:r w:rsidR="0087614D">
        <w:t xml:space="preserve">Ort einen </w:t>
      </w:r>
      <w:r w:rsidR="007C1985">
        <w:t>gesellschaftlich</w:t>
      </w:r>
      <w:r w:rsidR="0087614D">
        <w:t xml:space="preserve">en und die Marktteilnehmer der Destination einen eigenen Nutzen. Die Stärke ist Best of Class in mehreren Bereichen: Bergkulissen welche durch eine Konzentration an Bahnanlagen </w:t>
      </w:r>
      <w:r w:rsidR="00202609">
        <w:t xml:space="preserve">zu </w:t>
      </w:r>
      <w:r w:rsidR="0087614D">
        <w:t xml:space="preserve">Bergspitzen seines Gleichen in der Welt sucht; </w:t>
      </w:r>
      <w:r w:rsidR="004B2DCC">
        <w:t xml:space="preserve">Infrastruktur für vier Spitzensportarten; </w:t>
      </w:r>
      <w:r w:rsidR="0087614D">
        <w:t>eine hohe</w:t>
      </w:r>
      <w:r w:rsidR="00A2685A">
        <w:t>n</w:t>
      </w:r>
      <w:r w:rsidR="0087614D">
        <w:t xml:space="preserve"> Anzahl an Gourmet</w:t>
      </w:r>
      <w:r w:rsidR="00202609">
        <w:t>-</w:t>
      </w:r>
      <w:r w:rsidR="0087614D">
        <w:t>Restaurants und schillernde Lokalen; sechs Fünfstern</w:t>
      </w:r>
      <w:r w:rsidR="00202609">
        <w:t>-</w:t>
      </w:r>
      <w:r w:rsidR="0087614D">
        <w:t>Hotels; unzählige Luxus- und Premiummarken</w:t>
      </w:r>
      <w:r w:rsidR="00202609" w:rsidRPr="00202609">
        <w:t xml:space="preserve"> </w:t>
      </w:r>
      <w:r w:rsidR="00202609">
        <w:t>für Shopping</w:t>
      </w:r>
      <w:r w:rsidR="0087614D">
        <w:t>; und ein</w:t>
      </w:r>
      <w:r w:rsidR="00A2685A">
        <w:t xml:space="preserve">em </w:t>
      </w:r>
      <w:r w:rsidR="00202609">
        <w:t>vollen</w:t>
      </w:r>
      <w:r w:rsidR="00ED5345">
        <w:t xml:space="preserve"> Kalende</w:t>
      </w:r>
      <w:r w:rsidR="0087614D">
        <w:t xml:space="preserve">r </w:t>
      </w:r>
      <w:r w:rsidR="00202609">
        <w:t xml:space="preserve">weltberühmten </w:t>
      </w:r>
      <w:r w:rsidR="0087614D">
        <w:t>Events</w:t>
      </w:r>
      <w:r w:rsidR="00A2685A">
        <w:t xml:space="preserve">. Diese positionierten Ressourcen ergänzen sich und </w:t>
      </w:r>
      <w:r w:rsidR="00202609">
        <w:t>verstärken sich gegenseitig</w:t>
      </w:r>
      <w:r w:rsidR="00A2685A">
        <w:t xml:space="preserve"> im Go-To-Market</w:t>
      </w:r>
      <w:r w:rsidR="00202609">
        <w:t>-</w:t>
      </w:r>
      <w:r w:rsidR="00A2685A">
        <w:t xml:space="preserve">Modell. Zum Beispiel </w:t>
      </w:r>
      <w:r w:rsidR="00202609">
        <w:t xml:space="preserve">gab es in </w:t>
      </w:r>
      <w:r w:rsidR="00A2685A">
        <w:t>der Hotellerie</w:t>
      </w:r>
      <w:r w:rsidR="00202609">
        <w:t>,</w:t>
      </w:r>
      <w:r w:rsidR="00A2685A">
        <w:t xml:space="preserve"> </w:t>
      </w:r>
      <w:r w:rsidR="00202609">
        <w:t>aller Bedenken zur Marktsättigung zum Trotz,</w:t>
      </w:r>
      <w:r w:rsidR="00202609" w:rsidDel="00202609">
        <w:t xml:space="preserve"> </w:t>
      </w:r>
      <w:r w:rsidR="00A2685A">
        <w:t>Platz für ein sechstes Fünfstern</w:t>
      </w:r>
      <w:r w:rsidR="00202609">
        <w:t>-</w:t>
      </w:r>
      <w:r w:rsidR="00A2685A">
        <w:t>Hotel. Das Hotel Giardino Mountain</w:t>
      </w:r>
      <w:r w:rsidR="00531BF4">
        <w:t xml:space="preserve"> wurde</w:t>
      </w:r>
      <w:r w:rsidR="00A2685A">
        <w:t xml:space="preserve"> aufwändig restauriert und 2011 wiedereröffnet</w:t>
      </w:r>
      <w:r w:rsidR="00531BF4">
        <w:t xml:space="preserve"> und</w:t>
      </w:r>
      <w:r w:rsidR="00A2685A">
        <w:t xml:space="preserve"> illustriert wie das Go-To-Market</w:t>
      </w:r>
      <w:r w:rsidR="00531BF4">
        <w:t>-Modell</w:t>
      </w:r>
      <w:r w:rsidR="00A2685A">
        <w:t xml:space="preserve"> erfolgreich funktioniert. </w:t>
      </w:r>
      <w:r w:rsidR="00B37D37">
        <w:t xml:space="preserve">Das Hotel differenziert sich </w:t>
      </w:r>
      <w:r w:rsidR="00531BF4">
        <w:t xml:space="preserve">gegenüber </w:t>
      </w:r>
      <w:r w:rsidR="00B37D37">
        <w:t xml:space="preserve">den anderen Fünfstern Hotels durch den Standort </w:t>
      </w:r>
      <w:r w:rsidR="004F404E">
        <w:t xml:space="preserve">leicht ausserhalb des Ortes und </w:t>
      </w:r>
      <w:r w:rsidR="00531BF4">
        <w:t xml:space="preserve">seinen </w:t>
      </w:r>
      <w:r w:rsidR="004F404E">
        <w:t xml:space="preserve">Fokus auf Lässigkeit </w:t>
      </w:r>
      <w:r w:rsidR="00531BF4">
        <w:t xml:space="preserve">und </w:t>
      </w:r>
      <w:r w:rsidR="004F404E">
        <w:t xml:space="preserve">Spa </w:t>
      </w:r>
      <w:r w:rsidR="00531BF4">
        <w:t xml:space="preserve">sowie </w:t>
      </w:r>
      <w:r w:rsidR="004F404E">
        <w:t xml:space="preserve">Ayurveda. Es ergänzt das Angebot an Luxus in </w:t>
      </w:r>
      <w:r w:rsidR="00531BF4">
        <w:t xml:space="preserve">der </w:t>
      </w:r>
      <w:r w:rsidR="004F404E">
        <w:t xml:space="preserve">Hotellerie und </w:t>
      </w:r>
      <w:r w:rsidR="00531BF4">
        <w:t xml:space="preserve">verstärkt </w:t>
      </w:r>
      <w:r w:rsidR="004F404E">
        <w:t>gleichzeitig die allgemeine Ausstrahlung der Destination au</w:t>
      </w:r>
      <w:r w:rsidR="00ED5345">
        <w:t>f der Landkarte der noblen Orte</w:t>
      </w:r>
      <w:r w:rsidR="004F404E">
        <w:t>, wovon alle sechs Fünfstern</w:t>
      </w:r>
      <w:r w:rsidR="00531BF4">
        <w:t>-</w:t>
      </w:r>
      <w:r w:rsidR="004F404E">
        <w:t>Hotels profitieren.</w:t>
      </w:r>
      <w:r w:rsidR="00B37D37">
        <w:t xml:space="preserve"> </w:t>
      </w:r>
      <w:r w:rsidR="004F404E">
        <w:t>Die Grösse der Destination im gehobenen Tourismus schafft einerseits eine gebal</w:t>
      </w:r>
      <w:r w:rsidR="00DA0AB9">
        <w:t>lte Kraft und Synergien in der Marktentwicklung</w:t>
      </w:r>
      <w:r w:rsidR="00531BF4">
        <w:t xml:space="preserve"> und</w:t>
      </w:r>
      <w:r w:rsidR="00B17BD1">
        <w:t xml:space="preserve"> </w:t>
      </w:r>
      <w:r w:rsidR="00DA0AB9">
        <w:t>andererseits Spielraum für jeden Anbieter sich auf Spezialitäten</w:t>
      </w:r>
      <w:r w:rsidR="00531BF4">
        <w:t>,</w:t>
      </w:r>
      <w:r w:rsidR="00DA0AB9">
        <w:t xml:space="preserve"> wie </w:t>
      </w:r>
      <w:r w:rsidR="00531BF4">
        <w:t xml:space="preserve">das </w:t>
      </w:r>
      <w:r w:rsidR="00DA0AB9">
        <w:t>Hotel Giardino Mountain</w:t>
      </w:r>
      <w:r w:rsidR="00531BF4">
        <w:t>,</w:t>
      </w:r>
      <w:r w:rsidR="00DA0AB9">
        <w:t xml:space="preserve"> zu konzentrieren. Die Ballung und Spezialisierung bekräftigen den </w:t>
      </w:r>
      <w:r w:rsidR="00531BF4">
        <w:t>n</w:t>
      </w:r>
      <w:r w:rsidR="00DA0AB9">
        <w:t xml:space="preserve">ormativen Rahmen eines global führenden Ortes. </w:t>
      </w:r>
      <w:r w:rsidR="00AA751E">
        <w:t>D</w:t>
      </w:r>
      <w:r w:rsidR="00DA0AB9">
        <w:t xml:space="preserve">as Wachstum erfolgt durch die </w:t>
      </w:r>
      <w:r w:rsidR="00531BF4">
        <w:t xml:space="preserve">Erweiterung von </w:t>
      </w:r>
      <w:r w:rsidR="00DA0AB9">
        <w:t xml:space="preserve">Märkten, um </w:t>
      </w:r>
      <w:r w:rsidR="00531BF4">
        <w:t xml:space="preserve">den </w:t>
      </w:r>
      <w:r w:rsidR="00DA0AB9">
        <w:t xml:space="preserve">Kreise </w:t>
      </w:r>
      <w:r w:rsidR="00531BF4">
        <w:t>potentieller</w:t>
      </w:r>
      <w:r w:rsidR="00DA0AB9">
        <w:t xml:space="preserve"> Kunden auszuweiten; war </w:t>
      </w:r>
      <w:r w:rsidR="00531BF4">
        <w:t xml:space="preserve">dies </w:t>
      </w:r>
      <w:r w:rsidR="00DA0AB9">
        <w:t>Russland um die Jahrhundertwende</w:t>
      </w:r>
      <w:r w:rsidR="00531BF4">
        <w:t>,</w:t>
      </w:r>
      <w:r w:rsidR="00DA0AB9">
        <w:t xml:space="preserve"> ist es in den letzten zehn Jahren vermehrt Asien.</w:t>
      </w:r>
    </w:p>
    <w:p w14:paraId="47135080" w14:textId="77777777" w:rsidR="00F61CCA" w:rsidRPr="00D52B85" w:rsidRDefault="00C813A5" w:rsidP="007421A9">
      <w:pPr>
        <w:pStyle w:val="WZwischentitel"/>
      </w:pPr>
      <w:r>
        <w:t xml:space="preserve">MPV 2 in </w:t>
      </w:r>
      <w:r w:rsidRPr="001F20AE">
        <w:rPr>
          <w:rFonts w:asciiTheme="minorHAnsi" w:hAnsiTheme="minorHAnsi"/>
          <w:i/>
        </w:rPr>
        <w:t>Dexterity</w:t>
      </w:r>
    </w:p>
    <w:p w14:paraId="73597618" w14:textId="259FD205" w:rsidR="00597D2D" w:rsidRPr="00514B06" w:rsidRDefault="00597D2D" w:rsidP="001712AC">
      <w:pPr>
        <w:pStyle w:val="WText"/>
      </w:pPr>
      <w:r w:rsidRPr="00514B06">
        <w:t xml:space="preserve">Der </w:t>
      </w:r>
      <w:r w:rsidR="00531BF4">
        <w:rPr>
          <w:b/>
        </w:rPr>
        <w:t>n</w:t>
      </w:r>
      <w:r w:rsidRPr="00514B06">
        <w:rPr>
          <w:b/>
        </w:rPr>
        <w:t>ormative Rahmen</w:t>
      </w:r>
      <w:r w:rsidRPr="00514B06">
        <w:t xml:space="preserve"> der WAG in </w:t>
      </w:r>
      <w:r w:rsidRPr="001F20AE">
        <w:rPr>
          <w:i/>
        </w:rPr>
        <w:t>Dexterity</w:t>
      </w:r>
      <w:r w:rsidRPr="00514B06">
        <w:t xml:space="preserve"> </w:t>
      </w:r>
      <w:r>
        <w:t>wird durch</w:t>
      </w:r>
      <w:r w:rsidRPr="00514B06">
        <w:t xml:space="preserve"> die </w:t>
      </w:r>
      <w:r>
        <w:t>Unternehmensw</w:t>
      </w:r>
      <w:r w:rsidRPr="00514B06">
        <w:t>erte</w:t>
      </w:r>
      <w:r w:rsidR="00531BF4" w:rsidRPr="00531BF4">
        <w:t xml:space="preserve"> </w:t>
      </w:r>
      <w:r w:rsidR="00531BF4">
        <w:t>gebildet</w:t>
      </w:r>
      <w:r>
        <w:t xml:space="preserve">, </w:t>
      </w:r>
      <w:r w:rsidR="00531BF4">
        <w:t>die</w:t>
      </w:r>
      <w:r w:rsidR="00531BF4" w:rsidRPr="00514B06">
        <w:t xml:space="preserve"> </w:t>
      </w:r>
      <w:r w:rsidRPr="00514B06">
        <w:t>in den Beziehungen mit Interessengruppen</w:t>
      </w:r>
      <w:r>
        <w:t xml:space="preserve"> gepflegt werden. Die Pflege der Beziehungen zu den Interessengruppen</w:t>
      </w:r>
      <w:r w:rsidRPr="007F166B">
        <w:t xml:space="preserve"> </w:t>
      </w:r>
      <w:r>
        <w:t xml:space="preserve">stellt eine Leistung zugunsten der Gesellschaft dar, weil die Gruppen Teil der </w:t>
      </w:r>
      <w:r>
        <w:lastRenderedPageBreak/>
        <w:t xml:space="preserve">Gesellschaft sind. Die Werte für mehrere Interessengruppen werden </w:t>
      </w:r>
      <w:r w:rsidR="00D76652">
        <w:t>folgend</w:t>
      </w:r>
      <w:r>
        <w:t xml:space="preserve"> präsentiert</w:t>
      </w:r>
      <w:r w:rsidRPr="00514B06">
        <w:t>.</w:t>
      </w:r>
    </w:p>
    <w:p w14:paraId="4A147D37" w14:textId="022B6903" w:rsidR="00597D2D" w:rsidRDefault="00D76652" w:rsidP="001712AC">
      <w:pPr>
        <w:pStyle w:val="WText"/>
      </w:pPr>
      <w:r>
        <w:t>Bei</w:t>
      </w:r>
      <w:r w:rsidRPr="00514B06">
        <w:t xml:space="preserve"> </w:t>
      </w:r>
      <w:r w:rsidR="00597D2D" w:rsidRPr="00514B06">
        <w:t xml:space="preserve">den Kundenbeziehungen ist Servicequalität, welche </w:t>
      </w:r>
      <w:r>
        <w:t xml:space="preserve">sich </w:t>
      </w:r>
      <w:r w:rsidR="00597D2D" w:rsidRPr="00514B06">
        <w:t>a</w:t>
      </w:r>
      <w:r>
        <w:t>n</w:t>
      </w:r>
      <w:r w:rsidR="00597D2D" w:rsidRPr="00514B06">
        <w:t xml:space="preserve"> Einfachheit orientiert, ein wichtiger Wert</w:t>
      </w:r>
      <w:r>
        <w:t xml:space="preserve"> für WAG</w:t>
      </w:r>
      <w:r w:rsidR="00597D2D" w:rsidRPr="00514B06">
        <w:t xml:space="preserve">: </w:t>
      </w:r>
      <w:r w:rsidR="00CF1BCA">
        <w:t>«</w:t>
      </w:r>
      <w:r w:rsidR="00597D2D" w:rsidRPr="00514B06">
        <w:t>Mit Servicequalität begeistern wir unsere Gäste. Dabei steht die Einfachheit für den Gast im Mittelpunkt.</w:t>
      </w:r>
      <w:r w:rsidR="00CF1BCA">
        <w:t>»</w:t>
      </w:r>
      <w:r w:rsidR="00597D2D" w:rsidRPr="00514B06">
        <w:t xml:space="preserve"> Einfachheit ist </w:t>
      </w:r>
      <w:r>
        <w:t xml:space="preserve">auch </w:t>
      </w:r>
      <w:r w:rsidR="00597D2D" w:rsidRPr="00514B06">
        <w:t xml:space="preserve">der zentrale </w:t>
      </w:r>
      <w:r>
        <w:t>Wert</w:t>
      </w:r>
      <w:r w:rsidRPr="00514B06">
        <w:t xml:space="preserve"> </w:t>
      </w:r>
      <w:r w:rsidR="00597D2D" w:rsidRPr="00514B06">
        <w:t xml:space="preserve">der </w:t>
      </w:r>
      <w:r>
        <w:t>Wintersport-</w:t>
      </w:r>
      <w:r w:rsidR="00597D2D" w:rsidRPr="00514B06">
        <w:t xml:space="preserve">Anfänger: </w:t>
      </w:r>
      <w:r w:rsidR="00CF1BCA">
        <w:t>«</w:t>
      </w:r>
      <w:r w:rsidR="00597D2D" w:rsidRPr="00514B06">
        <w:rPr>
          <w:rFonts w:cs="Times"/>
        </w:rPr>
        <w:t>Es ist unsere Aufgabe, (Anfänger</w:t>
      </w:r>
      <w:r>
        <w:rPr>
          <w:rFonts w:cs="Times"/>
        </w:rPr>
        <w:t>n</w:t>
      </w:r>
      <w:r w:rsidR="00597D2D" w:rsidRPr="00514B06">
        <w:rPr>
          <w:rFonts w:cs="Times"/>
        </w:rPr>
        <w:t>) einen einfachen und unkomplizierten Einstieg in den Wintersport zu bieten.</w:t>
      </w:r>
      <w:r w:rsidR="00CF1BCA">
        <w:rPr>
          <w:rFonts w:cs="Times"/>
        </w:rPr>
        <w:t>»</w:t>
      </w:r>
      <w:r w:rsidR="00597D2D" w:rsidRPr="00514B06">
        <w:rPr>
          <w:rFonts w:cs="Times"/>
        </w:rPr>
        <w:t xml:space="preserve"> In de</w:t>
      </w:r>
      <w:r>
        <w:rPr>
          <w:rFonts w:cs="Times"/>
        </w:rPr>
        <w:t>r</w:t>
      </w:r>
      <w:r w:rsidR="00597D2D" w:rsidRPr="00514B06">
        <w:rPr>
          <w:rFonts w:cs="Times"/>
        </w:rPr>
        <w:t xml:space="preserve"> Beziehung </w:t>
      </w:r>
      <w:r>
        <w:rPr>
          <w:rFonts w:cs="Times"/>
        </w:rPr>
        <w:t>zu</w:t>
      </w:r>
      <w:r w:rsidR="00597D2D" w:rsidRPr="00514B06">
        <w:rPr>
          <w:rFonts w:cs="Times"/>
        </w:rPr>
        <w:t xml:space="preserve"> Mitarbeitenden steht Respekt </w:t>
      </w:r>
      <w:r>
        <w:rPr>
          <w:rFonts w:cs="Times"/>
        </w:rPr>
        <w:t>an</w:t>
      </w:r>
      <w:r w:rsidRPr="00514B06">
        <w:rPr>
          <w:rFonts w:cs="Times"/>
        </w:rPr>
        <w:t xml:space="preserve"> </w:t>
      </w:r>
      <w:r w:rsidR="00597D2D" w:rsidRPr="00514B06">
        <w:rPr>
          <w:rFonts w:cs="Times"/>
        </w:rPr>
        <w:t>vorderste</w:t>
      </w:r>
      <w:r>
        <w:rPr>
          <w:rFonts w:cs="Times"/>
        </w:rPr>
        <w:t>r</w:t>
      </w:r>
      <w:r w:rsidR="00597D2D" w:rsidRPr="00514B06">
        <w:rPr>
          <w:rFonts w:cs="Times"/>
        </w:rPr>
        <w:t xml:space="preserve"> Stelle</w:t>
      </w:r>
      <w:r>
        <w:rPr>
          <w:rFonts w:cs="Times"/>
        </w:rPr>
        <w:t>;</w:t>
      </w:r>
      <w:r w:rsidR="00597D2D" w:rsidRPr="00514B06">
        <w:rPr>
          <w:rFonts w:cs="Times"/>
        </w:rPr>
        <w:t xml:space="preserve"> Respekt fördert den Dialog, welche</w:t>
      </w:r>
      <w:r w:rsidR="00597D2D">
        <w:rPr>
          <w:rFonts w:cs="Times"/>
        </w:rPr>
        <w:t>r</w:t>
      </w:r>
      <w:r w:rsidR="00597D2D" w:rsidRPr="00514B06">
        <w:rPr>
          <w:rFonts w:cs="Times"/>
        </w:rPr>
        <w:t xml:space="preserve"> unabhängig von Position auf Augenhöhe geführt wird</w:t>
      </w:r>
      <w:r>
        <w:rPr>
          <w:rFonts w:cs="Times"/>
        </w:rPr>
        <w:t xml:space="preserve"> und wird zum Erfolgserlebnis, weil</w:t>
      </w:r>
      <w:r w:rsidR="00597D2D">
        <w:rPr>
          <w:rFonts w:cs="Times"/>
        </w:rPr>
        <w:t xml:space="preserve"> er immer</w:t>
      </w:r>
      <w:r w:rsidR="00597D2D" w:rsidRPr="00514B06">
        <w:rPr>
          <w:rFonts w:cs="Times"/>
        </w:rPr>
        <w:t xml:space="preserve"> </w:t>
      </w:r>
      <w:r w:rsidR="00597D2D">
        <w:rPr>
          <w:rFonts w:cs="Times"/>
        </w:rPr>
        <w:t xml:space="preserve">gelingt. </w:t>
      </w:r>
      <w:r w:rsidR="00597D2D" w:rsidRPr="00514B06">
        <w:rPr>
          <w:rFonts w:cs="Times"/>
        </w:rPr>
        <w:t xml:space="preserve">Respekt </w:t>
      </w:r>
      <w:r w:rsidR="00597D2D">
        <w:rPr>
          <w:rFonts w:cs="Times"/>
        </w:rPr>
        <w:t xml:space="preserve">prägt die Arbeitsumgebung und </w:t>
      </w:r>
      <w:r w:rsidR="00597D2D" w:rsidRPr="00514B06">
        <w:rPr>
          <w:rFonts w:cs="Times"/>
        </w:rPr>
        <w:t>wird auch</w:t>
      </w:r>
      <w:r w:rsidR="00243B41">
        <w:rPr>
          <w:rFonts w:cs="Times"/>
        </w:rPr>
        <w:t xml:space="preserve"> den</w:t>
      </w:r>
      <w:r w:rsidR="00D81B70">
        <w:rPr>
          <w:rFonts w:cs="Times"/>
        </w:rPr>
        <w:t xml:space="preserve"> Arbeitsmitteln</w:t>
      </w:r>
      <w:r>
        <w:rPr>
          <w:rFonts w:cs="Times"/>
        </w:rPr>
        <w:t>,</w:t>
      </w:r>
      <w:r w:rsidR="00D81B70">
        <w:rPr>
          <w:rFonts w:cs="Times"/>
        </w:rPr>
        <w:t xml:space="preserve"> den </w:t>
      </w:r>
      <w:r w:rsidR="00243B41">
        <w:rPr>
          <w:rFonts w:cs="Times"/>
        </w:rPr>
        <w:t xml:space="preserve">Einwohnern und </w:t>
      </w:r>
      <w:r w:rsidR="00D81B70">
        <w:rPr>
          <w:rFonts w:cs="Times"/>
        </w:rPr>
        <w:t xml:space="preserve">den </w:t>
      </w:r>
      <w:r w:rsidR="00243B41">
        <w:rPr>
          <w:rFonts w:cs="Times"/>
        </w:rPr>
        <w:t>Organisationen in den Dörfern</w:t>
      </w:r>
      <w:r w:rsidR="00597D2D" w:rsidRPr="00514B06">
        <w:rPr>
          <w:rFonts w:cs="Times"/>
        </w:rPr>
        <w:t xml:space="preserve"> </w:t>
      </w:r>
      <w:r w:rsidR="00D81B70">
        <w:rPr>
          <w:rFonts w:cs="Times"/>
        </w:rPr>
        <w:t xml:space="preserve">als auch </w:t>
      </w:r>
      <w:r w:rsidR="00597D2D" w:rsidRPr="00514B06">
        <w:rPr>
          <w:rFonts w:cs="Times"/>
        </w:rPr>
        <w:t>der Umwelt</w:t>
      </w:r>
      <w:r>
        <w:rPr>
          <w:rFonts w:cs="Times"/>
        </w:rPr>
        <w:t xml:space="preserve"> entgegengebracht</w:t>
      </w:r>
      <w:r w:rsidR="00597D2D" w:rsidRPr="00514B06">
        <w:rPr>
          <w:rFonts w:cs="Times"/>
        </w:rPr>
        <w:t xml:space="preserve">. In Bezug </w:t>
      </w:r>
      <w:r>
        <w:rPr>
          <w:rFonts w:cs="Times"/>
        </w:rPr>
        <w:t>auf letzteres</w:t>
      </w:r>
      <w:r w:rsidR="00597D2D" w:rsidRPr="00514B06">
        <w:rPr>
          <w:rFonts w:cs="Times"/>
        </w:rPr>
        <w:t xml:space="preserve"> hat </w:t>
      </w:r>
      <w:r w:rsidR="00F20D35">
        <w:rPr>
          <w:rFonts w:cs="Times"/>
        </w:rPr>
        <w:t>WAG</w:t>
      </w:r>
      <w:r w:rsidR="00597D2D" w:rsidRPr="00514B06">
        <w:rPr>
          <w:rFonts w:cs="Times"/>
        </w:rPr>
        <w:t xml:space="preserve"> den Aufbau und Betrieb von Infrastruktur</w:t>
      </w:r>
      <w:r w:rsidR="00597D2D">
        <w:rPr>
          <w:rFonts w:cs="Times"/>
        </w:rPr>
        <w:t>en</w:t>
      </w:r>
      <w:r w:rsidR="00597D2D" w:rsidRPr="00514B06">
        <w:rPr>
          <w:rFonts w:cs="Times"/>
        </w:rPr>
        <w:t xml:space="preserve"> ökologisch optimiert, </w:t>
      </w:r>
      <w:r w:rsidR="00D9372C">
        <w:rPr>
          <w:rFonts w:cs="Times"/>
        </w:rPr>
        <w:t>was ebenfalls ausgezeichnet wurde</w:t>
      </w:r>
      <w:r w:rsidR="000836DF">
        <w:rPr>
          <w:rFonts w:cs="Times"/>
        </w:rPr>
        <w:t>, wie im Kapitel 2 aufgeführt</w:t>
      </w:r>
      <w:r w:rsidR="00D9372C">
        <w:rPr>
          <w:rFonts w:cs="Times"/>
        </w:rPr>
        <w:t>:</w:t>
      </w:r>
      <w:r w:rsidR="00597D2D" w:rsidRPr="00514B06">
        <w:rPr>
          <w:rFonts w:cs="Times"/>
        </w:rPr>
        <w:t xml:space="preserve"> </w:t>
      </w:r>
      <w:r w:rsidR="00597D2D">
        <w:t>LAAX gewann</w:t>
      </w:r>
      <w:r w:rsidR="00597D2D" w:rsidRPr="00514B06">
        <w:t xml:space="preserve"> </w:t>
      </w:r>
      <w:r w:rsidR="00D9372C" w:rsidRPr="00514B06">
        <w:t xml:space="preserve">mit seinen integrierten PV-Anlagen </w:t>
      </w:r>
      <w:r w:rsidR="00597D2D" w:rsidRPr="00514B06">
        <w:t xml:space="preserve">den </w:t>
      </w:r>
      <w:r w:rsidR="00CF1BCA">
        <w:t>«</w:t>
      </w:r>
      <w:r w:rsidR="00597D2D" w:rsidRPr="00514B06">
        <w:t>Solarpreis 2016</w:t>
      </w:r>
      <w:r w:rsidR="00CF1BCA">
        <w:t>»</w:t>
      </w:r>
      <w:r w:rsidR="00597D2D" w:rsidRPr="00514B06">
        <w:t xml:space="preserve"> in der Kategorie </w:t>
      </w:r>
      <w:r w:rsidR="00CF1BCA">
        <w:t>«</w:t>
      </w:r>
      <w:r w:rsidR="00597D2D" w:rsidRPr="00514B06">
        <w:t>Institutionen</w:t>
      </w:r>
      <w:r w:rsidR="00CF1BCA">
        <w:t>»</w:t>
      </w:r>
      <w:r w:rsidR="00D9372C">
        <w:t xml:space="preserve"> </w:t>
      </w:r>
      <w:r w:rsidR="00597D2D" w:rsidRPr="00514B06">
        <w:t xml:space="preserve">für den nachhaltigen Betrieb der Sessellifte und </w:t>
      </w:r>
      <w:r w:rsidR="00597D2D">
        <w:t>Tal- sowie Bergstationen</w:t>
      </w:r>
      <w:r w:rsidR="00597D2D" w:rsidRPr="00514B06">
        <w:t xml:space="preserve">. In Barcelona durfte </w:t>
      </w:r>
      <w:r w:rsidR="00D9372C">
        <w:t>WAG</w:t>
      </w:r>
      <w:r w:rsidR="00597D2D" w:rsidRPr="00514B06">
        <w:t xml:space="preserve"> den </w:t>
      </w:r>
      <w:r w:rsidR="00CF1BCA">
        <w:t>«</w:t>
      </w:r>
      <w:r w:rsidR="00597D2D" w:rsidRPr="00514B06">
        <w:t>Europäischen Solarpreis 2016</w:t>
      </w:r>
      <w:r w:rsidR="00CF1BCA">
        <w:t>»</w:t>
      </w:r>
      <w:r w:rsidR="00597D2D" w:rsidRPr="00514B06">
        <w:t xml:space="preserve"> für herausragendes Engagement im Bereich </w:t>
      </w:r>
      <w:r w:rsidR="00CF1BCA">
        <w:t>«</w:t>
      </w:r>
      <w:r w:rsidR="00597D2D" w:rsidRPr="00514B06">
        <w:t>Erneuerbare Energien</w:t>
      </w:r>
      <w:r w:rsidR="00CF1BCA">
        <w:t>»</w:t>
      </w:r>
      <w:r w:rsidR="00597D2D" w:rsidRPr="00514B06">
        <w:t xml:space="preserve"> entgegennehmen.</w:t>
      </w:r>
      <w:r w:rsidR="00243B41">
        <w:t xml:space="preserve"> </w:t>
      </w:r>
      <w:r w:rsidR="00D81B70">
        <w:t>Respekt für die gesellschaftliche und natürliche Umgebung stellt</w:t>
      </w:r>
      <w:r w:rsidR="00243B41">
        <w:t xml:space="preserve"> einen </w:t>
      </w:r>
      <w:r w:rsidR="007C1985">
        <w:t>gesellschaftlich</w:t>
      </w:r>
      <w:r w:rsidR="00243B41">
        <w:t>en Nutzen dar.</w:t>
      </w:r>
    </w:p>
    <w:p w14:paraId="0B4666A9" w14:textId="288E6761" w:rsidR="00E03732" w:rsidRDefault="00E03732">
      <w:pPr>
        <w:widowControl/>
        <w:spacing w:after="0" w:line="240" w:lineRule="auto"/>
        <w:rPr>
          <w:rFonts w:asciiTheme="minorHAnsi" w:hAnsiTheme="minorHAnsi"/>
        </w:rPr>
      </w:pPr>
      <w:r>
        <w:rPr>
          <w:rFonts w:asciiTheme="minorHAnsi" w:hAnsiTheme="minorHAnsi"/>
        </w:rPr>
        <w:br w:type="page"/>
      </w:r>
    </w:p>
    <w:p w14:paraId="7A20C888" w14:textId="77777777" w:rsidR="0059005F" w:rsidRDefault="0059005F" w:rsidP="0059005F">
      <w:pPr>
        <w:ind w:firstLine="720"/>
        <w:contextualSpacing/>
        <w:jc w:val="both"/>
        <w:rPr>
          <w:rFonts w:asciiTheme="minorHAnsi" w:hAnsiTheme="minorHAnsi"/>
        </w:rPr>
      </w:pPr>
    </w:p>
    <w:p w14:paraId="26DD10C0" w14:textId="5509CC76" w:rsidR="0059005F" w:rsidRDefault="0059005F" w:rsidP="001712AC">
      <w:pPr>
        <w:pStyle w:val="WAbbildung"/>
      </w:pPr>
      <w:r>
        <w:t>Abbildung 5-3: MPV</w:t>
      </w:r>
      <w:r w:rsidRPr="00676DF9">
        <w:t xml:space="preserve"> 2 </w:t>
      </w:r>
      <w:r>
        <w:t xml:space="preserve">in </w:t>
      </w:r>
      <w:r w:rsidRPr="001F20AE">
        <w:rPr>
          <w:i/>
        </w:rPr>
        <w:t>Dexterity</w:t>
      </w:r>
    </w:p>
    <w:p w14:paraId="3103F869" w14:textId="2B0D1214" w:rsidR="00072987" w:rsidRPr="00676DF9" w:rsidRDefault="00EF464C" w:rsidP="0059005F">
      <w:pPr>
        <w:contextualSpacing/>
        <w:jc w:val="center"/>
        <w:rPr>
          <w:rFonts w:ascii="Cambria" w:hAnsi="Cambria"/>
          <w:b/>
          <w:kern w:val="22"/>
        </w:rPr>
      </w:pPr>
      <w:r w:rsidRPr="00E52445">
        <w:rPr>
          <w:rFonts w:ascii="Cambria" w:hAnsi="Cambria"/>
          <w:b/>
          <w:kern w:val="22"/>
          <w:lang w:val="en-US"/>
        </w:rPr>
        <w:drawing>
          <wp:inline distT="0" distB="0" distL="0" distR="0" wp14:anchorId="60E495C1" wp14:editId="7787D1A6">
            <wp:extent cx="5943600" cy="4457700"/>
            <wp:effectExtent l="0" t="0" r="0" b="12700"/>
            <wp:docPr id="2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72E036F" w14:textId="77777777" w:rsidR="0059005F" w:rsidRDefault="0059005F" w:rsidP="00C813A5">
      <w:pPr>
        <w:ind w:firstLine="720"/>
        <w:contextualSpacing/>
        <w:jc w:val="both"/>
        <w:rPr>
          <w:rFonts w:asciiTheme="minorHAnsi" w:hAnsiTheme="minorHAnsi"/>
        </w:rPr>
      </w:pPr>
    </w:p>
    <w:p w14:paraId="023A2901" w14:textId="4464C219" w:rsidR="00597D2D" w:rsidRDefault="00597D2D" w:rsidP="001712AC">
      <w:pPr>
        <w:pStyle w:val="WText"/>
      </w:pPr>
      <w:r>
        <w:t xml:space="preserve">Werte wie Einfachheit, Respekt und Umwelt stellen Leitsätze für die Mitarbeitenden dar. Um zu gewährleisten, dass solche Werte praktiziert werden, sind sie in die Gestaltung der Prozesse eingebaut worden. Die </w:t>
      </w:r>
      <w:r w:rsidRPr="007A3B10">
        <w:rPr>
          <w:b/>
        </w:rPr>
        <w:t>Stärke</w:t>
      </w:r>
      <w:r>
        <w:t xml:space="preserve"> der WAG in </w:t>
      </w:r>
      <w:r w:rsidRPr="001F20AE">
        <w:rPr>
          <w:i/>
        </w:rPr>
        <w:t>Dexterity</w:t>
      </w:r>
      <w:r>
        <w:t xml:space="preserve"> sind standardisierte Prozesse, </w:t>
      </w:r>
      <w:r w:rsidR="00D9372C">
        <w:t xml:space="preserve">die </w:t>
      </w:r>
      <w:r>
        <w:t>solche Werte berücksichtigen</w:t>
      </w:r>
      <w:r w:rsidR="000836DF">
        <w:t xml:space="preserve"> bzw. in </w:t>
      </w:r>
      <w:r w:rsidR="007C7427">
        <w:t>die tägliche Arbeit umsetzen</w:t>
      </w:r>
      <w:r>
        <w:t xml:space="preserve">. Für die Umsetzung </w:t>
      </w:r>
      <w:r w:rsidR="00D9372C">
        <w:t xml:space="preserve">von </w:t>
      </w:r>
      <w:r>
        <w:t xml:space="preserve">Einfachheit hat </w:t>
      </w:r>
      <w:r w:rsidR="00F20D35">
        <w:t>WAG</w:t>
      </w:r>
      <w:r>
        <w:t xml:space="preserve"> für die Vermarktung der Destination nach und nach standardisierte Prozesse eingeführt, welche die Einfachheit gesteigert haben. Wie in Teil I geschildert, fing </w:t>
      </w:r>
      <w:r w:rsidR="00F20D35">
        <w:t>WAG</w:t>
      </w:r>
      <w:r>
        <w:t xml:space="preserve"> mit der verkaufsorientierten Website in den 1990-igern an. Die vereinfachte Prozessgestaltung </w:t>
      </w:r>
      <w:r w:rsidR="00ED5345">
        <w:t>hat sich</w:t>
      </w:r>
      <w:r w:rsidR="00D9372C">
        <w:t xml:space="preserve"> folglich</w:t>
      </w:r>
      <w:r w:rsidR="00ED5345">
        <w:t xml:space="preserve"> stetig ausge</w:t>
      </w:r>
      <w:r>
        <w:t xml:space="preserve">baut, </w:t>
      </w:r>
      <w:r w:rsidR="00D9372C">
        <w:t>bspw.</w:t>
      </w:r>
      <w:r>
        <w:t xml:space="preserve"> mit der Zwei-Marken-Strategie i</w:t>
      </w:r>
      <w:r w:rsidR="00D9372C">
        <w:t>m Jahr</w:t>
      </w:r>
      <w:r>
        <w:t xml:space="preserve"> 2005</w:t>
      </w:r>
      <w:r w:rsidR="00D9372C">
        <w:t xml:space="preserve">, wodurch </w:t>
      </w:r>
      <w:r>
        <w:t xml:space="preserve">das </w:t>
      </w:r>
      <w:r w:rsidR="00D9372C">
        <w:t>Winter- und Sommerangebot</w:t>
      </w:r>
      <w:r>
        <w:t xml:space="preserve"> für Kunden klar differenziert wurde</w:t>
      </w:r>
      <w:r w:rsidR="003E1546">
        <w:rPr>
          <w:rFonts w:asciiTheme="minorHAnsi" w:hAnsiTheme="minorHAnsi"/>
        </w:rPr>
        <w:t xml:space="preserve"> und </w:t>
      </w:r>
      <w:r w:rsidR="003942A0">
        <w:rPr>
          <w:rFonts w:asciiTheme="minorHAnsi" w:hAnsiTheme="minorHAnsi"/>
        </w:rPr>
        <w:t>ab 2019 in den zwei</w:t>
      </w:r>
      <w:r w:rsidR="003E1546">
        <w:rPr>
          <w:rFonts w:asciiTheme="minorHAnsi" w:hAnsiTheme="minorHAnsi"/>
        </w:rPr>
        <w:t xml:space="preserve"> unterschiedlichen Erlebniswelten von</w:t>
      </w:r>
      <w:r w:rsidR="003942A0">
        <w:rPr>
          <w:rFonts w:asciiTheme="minorHAnsi" w:hAnsiTheme="minorHAnsi"/>
        </w:rPr>
        <w:t xml:space="preserve"> </w:t>
      </w:r>
      <w:r w:rsidR="007C5665">
        <w:rPr>
          <w:rFonts w:asciiTheme="minorHAnsi" w:hAnsiTheme="minorHAnsi"/>
        </w:rPr>
        <w:t xml:space="preserve">der „lauten“ </w:t>
      </w:r>
      <w:r w:rsidR="003942A0">
        <w:rPr>
          <w:rFonts w:asciiTheme="minorHAnsi" w:hAnsiTheme="minorHAnsi"/>
        </w:rPr>
        <w:t>LAAX und</w:t>
      </w:r>
      <w:r w:rsidR="007C5665">
        <w:rPr>
          <w:rFonts w:asciiTheme="minorHAnsi" w:hAnsiTheme="minorHAnsi"/>
        </w:rPr>
        <w:t xml:space="preserve"> der „leisen“ </w:t>
      </w:r>
      <w:r w:rsidR="003942A0">
        <w:rPr>
          <w:rFonts w:asciiTheme="minorHAnsi" w:hAnsiTheme="minorHAnsi"/>
        </w:rPr>
        <w:t xml:space="preserve"> Flims.</w:t>
      </w:r>
      <w:r>
        <w:t xml:space="preserve"> In 2009/10 wurde die </w:t>
      </w:r>
      <w:r w:rsidR="00D9372C">
        <w:t>Angebotsgestaltung</w:t>
      </w:r>
      <w:r>
        <w:t xml:space="preserve"> der Destination </w:t>
      </w:r>
      <w:r w:rsidR="00D9372C">
        <w:t>optimiert</w:t>
      </w:r>
      <w:r>
        <w:t xml:space="preserve">, um dem Anspruch an Servicequalität und Einfachheit gerecht zu werden. Die Einfachheit </w:t>
      </w:r>
      <w:r w:rsidR="00D9372C">
        <w:t xml:space="preserve">der Angebote </w:t>
      </w:r>
      <w:r>
        <w:t xml:space="preserve">ist </w:t>
      </w:r>
      <w:r w:rsidR="00D9372C">
        <w:t>insbesondere für</w:t>
      </w:r>
      <w:r w:rsidR="00616834">
        <w:t xml:space="preserve"> Anfänger </w:t>
      </w:r>
      <w:r w:rsidR="00D9372C">
        <w:t>zentral</w:t>
      </w:r>
      <w:r>
        <w:t>, welche mit den Prozessen noch nicht vertraut sind.</w:t>
      </w:r>
    </w:p>
    <w:p w14:paraId="1883D48B" w14:textId="1536EABA" w:rsidR="00597D2D" w:rsidRDefault="00597D2D" w:rsidP="001712AC">
      <w:pPr>
        <w:pStyle w:val="WText"/>
      </w:pPr>
      <w:r>
        <w:lastRenderedPageBreak/>
        <w:t xml:space="preserve">Ein weiterer wichtiger Schritt erfolgte 2011/12 als WAG die Vermarktung der </w:t>
      </w:r>
      <w:r w:rsidR="00D9372C">
        <w:t xml:space="preserve">gesamten </w:t>
      </w:r>
      <w:r>
        <w:t xml:space="preserve">Destination </w:t>
      </w:r>
      <w:r w:rsidR="00D9372C">
        <w:t>übernahm</w:t>
      </w:r>
      <w:r>
        <w:t>. Das neue Destinationsmodell unter der Führung der WAG wertet nicht nur die Einfachheit für den Gast auf</w:t>
      </w:r>
      <w:r w:rsidR="00D9372C">
        <w:t>,</w:t>
      </w:r>
      <w:r>
        <w:t xml:space="preserve"> sondern </w:t>
      </w:r>
      <w:r w:rsidRPr="00DE39C3">
        <w:t>verfeinert</w:t>
      </w:r>
      <w:r>
        <w:t xml:space="preserve"> die Zusammenarbeit hinter den Kulissen und steigert</w:t>
      </w:r>
      <w:r w:rsidRPr="00B77F94">
        <w:t xml:space="preserve"> </w:t>
      </w:r>
      <w:r>
        <w:t>dabei die Wirkung der Destination wie folgt:</w:t>
      </w:r>
    </w:p>
    <w:p w14:paraId="2FC5DD40" w14:textId="4874F3E9" w:rsidR="00597D2D" w:rsidRPr="00CE15CB" w:rsidRDefault="00CF1BCA" w:rsidP="00597D2D">
      <w:pPr>
        <w:ind w:left="680" w:right="680"/>
        <w:contextualSpacing/>
        <w:jc w:val="both"/>
        <w:rPr>
          <w:rFonts w:ascii="Cambria" w:hAnsi="Cambria"/>
          <w:i/>
          <w:kern w:val="22"/>
        </w:rPr>
      </w:pPr>
      <w:r w:rsidRPr="00CE15CB">
        <w:rPr>
          <w:rFonts w:asciiTheme="minorHAnsi" w:hAnsiTheme="minorHAnsi" w:cs="Helvetica Neue"/>
          <w:i/>
          <w:color w:val="000000"/>
          <w:sz w:val="20"/>
          <w:szCs w:val="20"/>
        </w:rPr>
        <w:t>«</w:t>
      </w:r>
      <w:r w:rsidR="00597D2D" w:rsidRPr="00CE15CB">
        <w:rPr>
          <w:rFonts w:asciiTheme="minorHAnsi" w:hAnsiTheme="minorHAnsi" w:cs="Helvetica Neue"/>
          <w:i/>
          <w:color w:val="000000"/>
          <w:sz w:val="20"/>
          <w:szCs w:val="20"/>
        </w:rPr>
        <w:t>Die Stärke des neuen Destinationsmodells liegt darin, dass es vorhandene Kompetenzen nutzt. Ein modernes Destinationsmanagement muss unternehmerisch geführt werden, das ist mit der neuen Aufgabenteilung zwischen der Flims Laax Falera Management AG, dem Waldhaus Flims Mountain Resort und Spa und der Weissen Arena Gruppe gegeben. Synergien werden genutzt und es kommt zu einer Professionalisierung und einheitlichen Vermarktung der Angebote.</w:t>
      </w:r>
      <w:r w:rsidRPr="00CE15CB">
        <w:rPr>
          <w:rFonts w:asciiTheme="minorHAnsi" w:hAnsiTheme="minorHAnsi" w:cs="Helvetica Neue"/>
          <w:i/>
          <w:color w:val="000000"/>
          <w:sz w:val="20"/>
          <w:szCs w:val="20"/>
        </w:rPr>
        <w:t>»</w:t>
      </w:r>
      <w:r w:rsidR="00597D2D" w:rsidRPr="00CE15CB">
        <w:rPr>
          <w:rFonts w:ascii="Cambria" w:hAnsi="Cambria"/>
          <w:i/>
          <w:kern w:val="22"/>
        </w:rPr>
        <w:t xml:space="preserve"> </w:t>
      </w:r>
    </w:p>
    <w:p w14:paraId="789E010D" w14:textId="52FD496B" w:rsidR="00597D2D" w:rsidRDefault="00597D2D" w:rsidP="001712AC">
      <w:pPr>
        <w:pStyle w:val="WText"/>
      </w:pPr>
      <w:r>
        <w:t xml:space="preserve">Gegenwärtig wird die Standardisierung der Prozesse sowohl für die Destination als auch für </w:t>
      </w:r>
      <w:r w:rsidR="00F20D35">
        <w:t>WAG</w:t>
      </w:r>
      <w:r>
        <w:t xml:space="preserve"> im Rahmen der Digitalisierung</w:t>
      </w:r>
      <w:r w:rsidRPr="00B77F94">
        <w:t xml:space="preserve"> </w:t>
      </w:r>
      <w:r>
        <w:t xml:space="preserve">vorangetrieben. Die Digitalisierung setzt standardisierte Prozesse voraus. Im Rahmen der Entwicklung der Website und der App wurden viele Prozesse </w:t>
      </w:r>
      <w:r w:rsidR="00D9372C">
        <w:t xml:space="preserve">bereits </w:t>
      </w:r>
      <w:r>
        <w:t>standardisiert</w:t>
      </w:r>
      <w:r w:rsidR="00D9372C">
        <w:t>, was infolge</w:t>
      </w:r>
      <w:r>
        <w:t xml:space="preserve"> Weiterentwicklung weiter </w:t>
      </w:r>
      <w:r w:rsidR="00D9372C">
        <w:t>vorangetrieben wird</w:t>
      </w:r>
      <w:r>
        <w:t xml:space="preserve">. </w:t>
      </w:r>
      <w:r w:rsidR="00D9372C">
        <w:t>Dabei werden</w:t>
      </w:r>
      <w:r>
        <w:t xml:space="preserve"> Prozesse </w:t>
      </w:r>
      <w:r w:rsidR="00D9372C">
        <w:t xml:space="preserve">so </w:t>
      </w:r>
      <w:r>
        <w:t xml:space="preserve">gestaltet, </w:t>
      </w:r>
      <w:r w:rsidR="00D9372C">
        <w:t>dass</w:t>
      </w:r>
      <w:r>
        <w:t xml:space="preserve"> Konsequenzen für die Umwelt und Respekt für jede Person bei jedem Prozessschritt berücksichtigt werden.</w:t>
      </w:r>
      <w:r w:rsidR="00844FD9">
        <w:t xml:space="preserve"> </w:t>
      </w:r>
      <w:r>
        <w:t xml:space="preserve">Die standardisierten Prozesse sind </w:t>
      </w:r>
      <w:r w:rsidR="00844FD9">
        <w:t>also mit</w:t>
      </w:r>
      <w:r>
        <w:t xml:space="preserve"> Werten des Unternehmens verwurzelt. Die Prozesse werden intern geführt um Outputs zu generieren, welche auf Markterfolg stossen werden.</w:t>
      </w:r>
    </w:p>
    <w:p w14:paraId="609B3DB7" w14:textId="68DF34AB" w:rsidR="00597D2D" w:rsidRDefault="00597D2D" w:rsidP="001712AC">
      <w:pPr>
        <w:pStyle w:val="WText"/>
      </w:pPr>
      <w:r>
        <w:t xml:space="preserve">Durch die kontinuierliche Verbesserung des </w:t>
      </w:r>
      <w:r w:rsidRPr="003657A9">
        <w:rPr>
          <w:b/>
        </w:rPr>
        <w:t>Go-To-Market</w:t>
      </w:r>
      <w:r w:rsidR="00844FD9">
        <w:t>-</w:t>
      </w:r>
      <w:r w:rsidRPr="001F20AE">
        <w:t>Modells</w:t>
      </w:r>
      <w:r>
        <w:t xml:space="preserve"> werden die Outputs der standardisierten Prozesse auf den Weg zum Markterfolg gelenkt. Die kontinuierliche Verbesserung stellt sicher, dass die Outputs aus den standardisierten Prozessen tatsächlich dem Allgemeinwert des Marktes entsprechen, sprich dass ein All</w:t>
      </w:r>
      <w:r w:rsidR="00A66B68">
        <w:t>-Rounder</w:t>
      </w:r>
      <w:r w:rsidR="003E1546">
        <w:t>-</w:t>
      </w:r>
      <w:r>
        <w:t xml:space="preserve">Nutzen generiert wird. Reto Gurtner </w:t>
      </w:r>
      <w:r w:rsidR="00844FD9">
        <w:t xml:space="preserve">hat </w:t>
      </w:r>
      <w:r>
        <w:t xml:space="preserve">sich </w:t>
      </w:r>
      <w:r w:rsidR="00844FD9">
        <w:t xml:space="preserve">mit folgenden Worten </w:t>
      </w:r>
      <w:r>
        <w:t>dazu bek</w:t>
      </w:r>
      <w:r w:rsidR="00844FD9">
        <w:t>a</w:t>
      </w:r>
      <w:r>
        <w:t xml:space="preserve">nnt: </w:t>
      </w:r>
      <w:r w:rsidR="00CF1BCA">
        <w:t>«</w:t>
      </w:r>
      <w:r>
        <w:t>Auch unser Produkt müssen wir laufend weiterentwickeln</w:t>
      </w:r>
      <w:r w:rsidR="00844FD9">
        <w:t>.</w:t>
      </w:r>
      <w:r w:rsidR="00CF1BCA">
        <w:t>»</w:t>
      </w:r>
      <w:r>
        <w:t xml:space="preserve"> Die Prozesse </w:t>
      </w:r>
      <w:r w:rsidR="00844FD9">
        <w:t>erlaubten bspw. einen</w:t>
      </w:r>
      <w:r>
        <w:t xml:space="preserve"> Wissenstransfer</w:t>
      </w:r>
      <w:r w:rsidR="00844FD9">
        <w:t xml:space="preserve">, der die </w:t>
      </w:r>
      <w:r>
        <w:t>Vermarktung der Destination verbessert</w:t>
      </w:r>
      <w:r w:rsidR="00844FD9">
        <w:t>e:</w:t>
      </w:r>
      <w:r>
        <w:t xml:space="preserve"> </w:t>
      </w:r>
      <w:r w:rsidR="00844FD9">
        <w:t>Beim Aufbau der</w:t>
      </w:r>
      <w:r>
        <w:t xml:space="preserve"> Zwei-Marken-Strategie </w:t>
      </w:r>
      <w:r w:rsidR="003E1546">
        <w:t xml:space="preserve">in 2005 </w:t>
      </w:r>
      <w:r>
        <w:t xml:space="preserve">wurden die Erkenntnisse aus der Wintervermarktung der Marke LAAX für den Aufbau der Marke Flims gezielt eingesetzt. Dazu wurden das Sommerangebot sowie die Infrastruktur weiterentwickelt. </w:t>
      </w:r>
      <w:r w:rsidR="003E1546">
        <w:rPr>
          <w:rFonts w:asciiTheme="minorHAnsi" w:hAnsiTheme="minorHAnsi"/>
        </w:rPr>
        <w:t xml:space="preserve">Für die aktuelle Ausgabe der Zwei-Marken-Strategie wurde Erkenntnisse aus der Vermarktung der jeweiligen Jahreszeiten wieder geteilt. </w:t>
      </w:r>
      <w:r>
        <w:t xml:space="preserve">Im Rahmen der </w:t>
      </w:r>
      <w:r w:rsidR="00844FD9">
        <w:t>erwähnten</w:t>
      </w:r>
      <w:r>
        <w:t xml:space="preserve"> Digitalisierung werden weitere Prozesse der Vermarktung sowie innerhalb der WAG kontinuierlich verbessert. Auch die Tragweite </w:t>
      </w:r>
      <w:r w:rsidR="00844FD9">
        <w:t>des</w:t>
      </w:r>
      <w:r>
        <w:t xml:space="preserve"> Wert</w:t>
      </w:r>
      <w:r w:rsidR="00844FD9">
        <w:t>s</w:t>
      </w:r>
      <w:r>
        <w:t xml:space="preserve"> </w:t>
      </w:r>
      <w:r w:rsidR="00CF1BCA">
        <w:t>«</w:t>
      </w:r>
      <w:r>
        <w:t>Einfachheit</w:t>
      </w:r>
      <w:r w:rsidR="00CF1BCA">
        <w:t>»</w:t>
      </w:r>
      <w:r>
        <w:t xml:space="preserve"> wurde ausgeweitet und </w:t>
      </w:r>
      <w:r w:rsidR="00844FD9">
        <w:t xml:space="preserve">wodurch </w:t>
      </w:r>
      <w:r>
        <w:t>weitere Elemente des Kundenerlebnisses kontinuierlich verbessert</w:t>
      </w:r>
      <w:r w:rsidR="00844FD9" w:rsidRPr="00844FD9">
        <w:t xml:space="preserve"> </w:t>
      </w:r>
      <w:r w:rsidR="00844FD9">
        <w:t>wurden</w:t>
      </w:r>
      <w:r>
        <w:t xml:space="preserve">, </w:t>
      </w:r>
      <w:r w:rsidR="00844FD9">
        <w:t>bspw.</w:t>
      </w:r>
      <w:r>
        <w:t xml:space="preserve"> de</w:t>
      </w:r>
      <w:r w:rsidR="00844FD9">
        <w:t>r</w:t>
      </w:r>
      <w:r>
        <w:t xml:space="preserve"> Transport internationale</w:t>
      </w:r>
      <w:r w:rsidR="00844FD9">
        <w:t>r</w:t>
      </w:r>
      <w:r>
        <w:t xml:space="preserve"> Kunden. </w:t>
      </w:r>
      <w:r w:rsidR="00844FD9">
        <w:t xml:space="preserve">Seit </w:t>
      </w:r>
      <w:r>
        <w:t xml:space="preserve">Anfang dieses Jahrhunderts </w:t>
      </w:r>
      <w:r w:rsidR="00844FD9">
        <w:t xml:space="preserve">hat </w:t>
      </w:r>
      <w:r w:rsidR="00F20D35">
        <w:t>WAG</w:t>
      </w:r>
      <w:r>
        <w:t xml:space="preserve"> Flugreisen </w:t>
      </w:r>
      <w:r w:rsidR="00844FD9">
        <w:t xml:space="preserve">durch die Einführung eines Airport-Shuttles zwischen Friedrichshafen und der Destination </w:t>
      </w:r>
      <w:r>
        <w:t xml:space="preserve">vereinfacht, was vor allem für die Kunden aus Grossbritannien hilfreich war. Im </w:t>
      </w:r>
      <w:r w:rsidR="00844FD9">
        <w:t xml:space="preserve">Jahr </w:t>
      </w:r>
      <w:r>
        <w:t xml:space="preserve">2008 </w:t>
      </w:r>
      <w:r w:rsidR="00844FD9">
        <w:t xml:space="preserve">erhielt </w:t>
      </w:r>
      <w:r>
        <w:t>LAAX als erste</w:t>
      </w:r>
      <w:r w:rsidR="00844FD9">
        <w:t>r</w:t>
      </w:r>
      <w:r>
        <w:t xml:space="preserve"> Schweizer Winterresort die Konzession für einen regelmässigen Transportdienst zum Flughafen Zürich-Kloten, eine </w:t>
      </w:r>
      <w:r w:rsidR="00844FD9">
        <w:t xml:space="preserve">weitere </w:t>
      </w:r>
      <w:r>
        <w:t>Verbesserung für alle anfliegenden Kunden. Solche Transportdienste sind eine Vereinfachung für alle Kunden, insbe</w:t>
      </w:r>
      <w:r w:rsidR="00616834">
        <w:t xml:space="preserve">sondere </w:t>
      </w:r>
      <w:r w:rsidR="00844FD9">
        <w:t xml:space="preserve">jedoch </w:t>
      </w:r>
      <w:r w:rsidR="00616834">
        <w:t>für Anfänger</w:t>
      </w:r>
      <w:r>
        <w:t xml:space="preserve">, welche die Transportwege nicht kennen. Weitere Elemente der kontinuierlichen Verbesserung für Anfänger sind die ständige Verfeinerung der Infrastruktur auf </w:t>
      </w:r>
      <w:r w:rsidR="00844FD9">
        <w:t xml:space="preserve">ihre </w:t>
      </w:r>
      <w:r>
        <w:t xml:space="preserve">Bedürfnisse. In 2011 wurde </w:t>
      </w:r>
      <w:r w:rsidR="00844FD9">
        <w:t xml:space="preserve">bspw. </w:t>
      </w:r>
      <w:r>
        <w:t>die Beginner</w:t>
      </w:r>
      <w:r w:rsidR="00844FD9">
        <w:t>-</w:t>
      </w:r>
      <w:r>
        <w:t xml:space="preserve">Area mit zugehörigem Beginner Park </w:t>
      </w:r>
      <w:r w:rsidR="002F2EB6">
        <w:t xml:space="preserve">speziell eingerichtet </w:t>
      </w:r>
      <w:r>
        <w:t xml:space="preserve">und </w:t>
      </w:r>
      <w:r w:rsidR="002F2EB6">
        <w:t xml:space="preserve">z. B. auf </w:t>
      </w:r>
      <w:r>
        <w:t>Rollteppiche bei den neuen Anlagen</w:t>
      </w:r>
      <w:r w:rsidR="002F2EB6">
        <w:t xml:space="preserve"> verzichtet</w:t>
      </w:r>
      <w:r>
        <w:t xml:space="preserve">, um eine stressfreie </w:t>
      </w:r>
      <w:r>
        <w:lastRenderedPageBreak/>
        <w:t xml:space="preserve">Einführung </w:t>
      </w:r>
      <w:r w:rsidR="002F2EB6">
        <w:t xml:space="preserve">ins </w:t>
      </w:r>
      <w:r>
        <w:t>Skifahrens zu ermöglichen.</w:t>
      </w:r>
    </w:p>
    <w:p w14:paraId="3E9B8832" w14:textId="4CA8E386" w:rsidR="00597D2D" w:rsidRDefault="00597D2D" w:rsidP="001712AC">
      <w:pPr>
        <w:pStyle w:val="WText"/>
      </w:pPr>
      <w:r>
        <w:t>Im Rahmen der kontinuierlichen Verbesserung besteht de</w:t>
      </w:r>
      <w:r w:rsidR="002F2EB6">
        <w:t>r</w:t>
      </w:r>
      <w:r>
        <w:t xml:space="preserve"> Januskopf darin, intern möglichst viele Ressourcen und Prozesse beizubehalten, um der Effizienz Rechnung zu tragen </w:t>
      </w:r>
      <w:r w:rsidR="002F2EB6">
        <w:t>(</w:t>
      </w:r>
      <w:r>
        <w:t>Vermeidung zusätzliche</w:t>
      </w:r>
      <w:r w:rsidR="002F2EB6">
        <w:t>r</w:t>
      </w:r>
      <w:r>
        <w:t xml:space="preserve"> Kosten </w:t>
      </w:r>
      <w:r w:rsidR="002F2EB6">
        <w:t>durch</w:t>
      </w:r>
      <w:r>
        <w:t xml:space="preserve"> neue Ressourcen </w:t>
      </w:r>
      <w:r w:rsidR="002F2EB6">
        <w:t xml:space="preserve">und </w:t>
      </w:r>
      <w:r>
        <w:t>Prozesse</w:t>
      </w:r>
      <w:r w:rsidR="002F2EB6">
        <w:t>),</w:t>
      </w:r>
      <w:r>
        <w:t xml:space="preserve"> gleichzeitig </w:t>
      </w:r>
      <w:r w:rsidR="002F2EB6">
        <w:t xml:space="preserve">jedoch </w:t>
      </w:r>
      <w:r>
        <w:t xml:space="preserve">extern die neuen Bedürfnisse der Kunden in den Angeboten zu berücksichtigen, um die Effektivität </w:t>
      </w:r>
      <w:r w:rsidR="002F2EB6">
        <w:t>sicherzustellen</w:t>
      </w:r>
      <w:r>
        <w:t xml:space="preserve"> </w:t>
      </w:r>
      <w:r w:rsidR="002F2EB6">
        <w:t>(</w:t>
      </w:r>
      <w:r>
        <w:t xml:space="preserve">anbieten, </w:t>
      </w:r>
      <w:r w:rsidR="002F2EB6">
        <w:t xml:space="preserve">was </w:t>
      </w:r>
      <w:r>
        <w:t xml:space="preserve">die Kunden </w:t>
      </w:r>
      <w:r w:rsidR="002F2EB6">
        <w:t>nachfragen)</w:t>
      </w:r>
      <w:r>
        <w:t xml:space="preserve">. Im </w:t>
      </w:r>
      <w:r w:rsidR="00940A22">
        <w:t xml:space="preserve">letzten </w:t>
      </w:r>
      <w:r>
        <w:t xml:space="preserve">Zitat zum neuen Destinationsmodell wird darauf hingewiesen, dass der neuen Organisation die Quadratur des Kreises gelingt, indem sowohl Effizienz als auch Effektivität erreicht werden: </w:t>
      </w:r>
      <w:r w:rsidR="00940A22">
        <w:t xml:space="preserve">Bestehende </w:t>
      </w:r>
      <w:r>
        <w:t>Kompetenzen bzw. Ressourcen werden professioneller eingesetzt, um Synergien bei der Abdeckung identifizierte</w:t>
      </w:r>
      <w:r w:rsidR="00940A22">
        <w:t>r</w:t>
      </w:r>
      <w:r>
        <w:t xml:space="preserve"> Kundenbedürfnisse auszunutzen. Die Destination</w:t>
      </w:r>
      <w:r w:rsidR="00940A22">
        <w:t>-</w:t>
      </w:r>
      <w:r>
        <w:t>Management</w:t>
      </w:r>
      <w:r w:rsidR="00940A22">
        <w:t>-</w:t>
      </w:r>
      <w:r>
        <w:t>Organisation wird bewusst in einer Art geführt,</w:t>
      </w:r>
      <w:r w:rsidR="00940A22">
        <w:t xml:space="preserve"> die dem</w:t>
      </w:r>
      <w:r>
        <w:t xml:space="preserve"> </w:t>
      </w:r>
      <w:r w:rsidR="00D81B70">
        <w:t xml:space="preserve">potenziellen </w:t>
      </w:r>
      <w:r>
        <w:t>Januskopf</w:t>
      </w:r>
      <w:r w:rsidR="00940A22">
        <w:t xml:space="preserve">-Konflikt </w:t>
      </w:r>
      <w:r>
        <w:t xml:space="preserve">zwischen Effizienz und Effektivität </w:t>
      </w:r>
      <w:r w:rsidR="00D81B70">
        <w:t xml:space="preserve">Rechnung </w:t>
      </w:r>
      <w:r w:rsidR="00940A22">
        <w:t>trägt</w:t>
      </w:r>
      <w:r w:rsidR="00D81B70">
        <w:t xml:space="preserve"> und aus der Spannung Vorteile gewinnen</w:t>
      </w:r>
      <w:r w:rsidR="00940A22">
        <w:t xml:space="preserve"> kann</w:t>
      </w:r>
      <w:r>
        <w:t>.</w:t>
      </w:r>
    </w:p>
    <w:p w14:paraId="6FC4C386" w14:textId="6877176A" w:rsidR="00597D2D" w:rsidRDefault="00597D2D" w:rsidP="001712AC">
      <w:pPr>
        <w:pStyle w:val="WText"/>
      </w:pPr>
      <w:r>
        <w:t xml:space="preserve">Aus den </w:t>
      </w:r>
      <w:r w:rsidR="00947AAF">
        <w:t xml:space="preserve">vereinheitlichten </w:t>
      </w:r>
      <w:r>
        <w:t xml:space="preserve">Prozessen und kontinuierlichen Verbesserung entstehen standardisierte </w:t>
      </w:r>
      <w:r w:rsidR="00947AAF">
        <w:t xml:space="preserve">Angebote </w:t>
      </w:r>
      <w:r>
        <w:t xml:space="preserve">als </w:t>
      </w:r>
      <w:r w:rsidRPr="003D2496">
        <w:rPr>
          <w:b/>
        </w:rPr>
        <w:t>Wettbewerbsvorteil</w:t>
      </w:r>
      <w:r>
        <w:t xml:space="preserve">. </w:t>
      </w:r>
      <w:r w:rsidR="00947AAF">
        <w:t xml:space="preserve">Beispiele dafür sind die bereits erwähnten </w:t>
      </w:r>
      <w:r>
        <w:t xml:space="preserve">Entwicklung der Website in den 1990ern, </w:t>
      </w:r>
      <w:r w:rsidR="00947AAF">
        <w:t xml:space="preserve">die </w:t>
      </w:r>
      <w:r>
        <w:t>Zwei-Marken-Strategie im 2005, der Prozessvereinfachung im 2009/10, der Destination</w:t>
      </w:r>
      <w:r w:rsidR="00947AAF">
        <w:t>-</w:t>
      </w:r>
      <w:r>
        <w:t>Management</w:t>
      </w:r>
      <w:r w:rsidR="00947AAF">
        <w:t>-</w:t>
      </w:r>
      <w:r>
        <w:t xml:space="preserve">Organisation im 2011/12 </w:t>
      </w:r>
      <w:r w:rsidR="00C66485">
        <w:t xml:space="preserve">sowie die </w:t>
      </w:r>
      <w:r>
        <w:t>gegenwärtige Digitalisierung</w:t>
      </w:r>
      <w:r w:rsidR="00C66485">
        <w:t xml:space="preserve"> anlässlich der die</w:t>
      </w:r>
      <w:r>
        <w:t xml:space="preserve"> Angebote im Winter und Sommer noch differenzierter ausgestaltet werden, </w:t>
      </w:r>
      <w:r w:rsidR="00C66485">
        <w:t xml:space="preserve">d. h. </w:t>
      </w:r>
      <w:r>
        <w:t>standardisierte Elemente de</w:t>
      </w:r>
      <w:r w:rsidR="00C66485">
        <w:t>r</w:t>
      </w:r>
      <w:r>
        <w:t xml:space="preserve"> Angebot</w:t>
      </w:r>
      <w:r w:rsidR="00C66485">
        <w:t>e</w:t>
      </w:r>
      <w:r>
        <w:t xml:space="preserve"> im Winter und Sommer w</w:t>
      </w:r>
      <w:r w:rsidR="00C66485">
        <w:t>e</w:t>
      </w:r>
      <w:r>
        <w:t xml:space="preserve">rden klarer definiert und hervorgehoben. Ein spezifisches Beispiel für Einsteiger ist das Angebot </w:t>
      </w:r>
      <w:r w:rsidR="00CF1BCA">
        <w:t>«</w:t>
      </w:r>
      <w:r>
        <w:t>LAAX für Beginner</w:t>
      </w:r>
      <w:r w:rsidR="00CF1BCA">
        <w:t>»</w:t>
      </w:r>
      <w:r>
        <w:t>, welches Liftticket, Mietmaterial, Mittagessen und wahlweise Ski- oder Snowboardunterricht beinhaltet</w:t>
      </w:r>
      <w:r w:rsidR="00C66485">
        <w:t>; e</w:t>
      </w:r>
      <w:r>
        <w:t>infacher geht</w:t>
      </w:r>
      <w:r w:rsidR="00C66485">
        <w:t xml:space="preserve"> e</w:t>
      </w:r>
      <w:r>
        <w:t>s nicht</w:t>
      </w:r>
      <w:r w:rsidR="00C66485">
        <w:t>, d</w:t>
      </w:r>
      <w:r>
        <w:t xml:space="preserve">er Kunde ist gut versorgt und kann sich mit freiem Kopf voll auf </w:t>
      </w:r>
      <w:r w:rsidR="00C66485">
        <w:t xml:space="preserve">die </w:t>
      </w:r>
      <w:r>
        <w:t>Erlebnisse am Berg konzentrieren. Aus diesem Beispiel ist ersichtlich, wie Elemente de</w:t>
      </w:r>
      <w:r w:rsidR="005F2654">
        <w:t>s</w:t>
      </w:r>
      <w:r>
        <w:t xml:space="preserve"> </w:t>
      </w:r>
      <w:r w:rsidR="00C66485">
        <w:t>n</w:t>
      </w:r>
      <w:r>
        <w:t>ormative</w:t>
      </w:r>
      <w:r w:rsidR="00C66485">
        <w:t>n</w:t>
      </w:r>
      <w:r>
        <w:t xml:space="preserve"> Rahmen</w:t>
      </w:r>
      <w:r w:rsidR="005F2654">
        <w:t>s</w:t>
      </w:r>
      <w:r>
        <w:t xml:space="preserve"> in </w:t>
      </w:r>
      <w:r w:rsidRPr="001F20AE">
        <w:rPr>
          <w:i/>
        </w:rPr>
        <w:t>Dexterity</w:t>
      </w:r>
      <w:r w:rsidR="00C66485">
        <w:t xml:space="preserve">, </w:t>
      </w:r>
      <w:r>
        <w:t>de</w:t>
      </w:r>
      <w:r w:rsidR="00C66485">
        <w:t>m</w:t>
      </w:r>
      <w:r>
        <w:t xml:space="preserve"> Wert von Einfachheit und die Verpflichtung, den Einstieg in den </w:t>
      </w:r>
      <w:r w:rsidR="00C66485">
        <w:t>Winters</w:t>
      </w:r>
      <w:r>
        <w:t>port für Anfänger</w:t>
      </w:r>
      <w:r w:rsidR="008D7D09">
        <w:t>,</w:t>
      </w:r>
      <w:r>
        <w:t xml:space="preserve"> </w:t>
      </w:r>
      <w:r w:rsidR="008D7D09">
        <w:t xml:space="preserve">bspw. durch das standardisierte Angebot </w:t>
      </w:r>
      <w:r w:rsidR="00CF1BCA">
        <w:t>«</w:t>
      </w:r>
      <w:r>
        <w:t>LAAX für Beginner</w:t>
      </w:r>
      <w:r w:rsidR="00CF1BCA">
        <w:t>»</w:t>
      </w:r>
      <w:r w:rsidR="008D7D09">
        <w:t xml:space="preserve">, zu erleichtern, das gleiche Ziel haben </w:t>
      </w:r>
      <w:r>
        <w:t xml:space="preserve">und </w:t>
      </w:r>
      <w:r w:rsidR="008D7D09">
        <w:t>sich</w:t>
      </w:r>
      <w:r>
        <w:t xml:space="preserve"> gegenseitig unterstützen</w:t>
      </w:r>
      <w:r w:rsidR="004676FD">
        <w:rPr>
          <w:rFonts w:asciiTheme="minorHAnsi" w:hAnsiTheme="minorHAnsi"/>
        </w:rPr>
        <w:t>.</w:t>
      </w:r>
    </w:p>
    <w:p w14:paraId="6A8DD1F4" w14:textId="280AEDD4" w:rsidR="00597D2D" w:rsidRDefault="00597D2D" w:rsidP="001712AC">
      <w:pPr>
        <w:pStyle w:val="WText"/>
      </w:pPr>
      <w:r>
        <w:t xml:space="preserve">Das </w:t>
      </w:r>
      <w:r w:rsidRPr="00FB67E9">
        <w:rPr>
          <w:b/>
        </w:rPr>
        <w:t>Wachstum</w:t>
      </w:r>
      <w:r>
        <w:t xml:space="preserve"> erfolgt durch die Ausrichtung der Schlaufe in </w:t>
      </w:r>
      <w:r w:rsidRPr="001F20AE">
        <w:rPr>
          <w:i/>
        </w:rPr>
        <w:t>Dexterity</w:t>
      </w:r>
      <w:r w:rsidR="008D7D09">
        <w:t xml:space="preserve"> (</w:t>
      </w:r>
      <w:r>
        <w:t>Werte, standardisierte Prozesse, kontinuierliche Verbesserung und standardisierte Produkte</w:t>
      </w:r>
      <w:r w:rsidR="008D7D09">
        <w:t xml:space="preserve">) </w:t>
      </w:r>
      <w:r>
        <w:t>auf immer mehr Märkte</w:t>
      </w:r>
      <w:r w:rsidR="00AA751E">
        <w:t xml:space="preserve"> bzw. Marktsegmente</w:t>
      </w:r>
      <w:r>
        <w:t>. Dabei ist zu berücksichtigen, dass</w:t>
      </w:r>
      <w:r w:rsidR="009B678B">
        <w:t xml:space="preserve"> </w:t>
      </w:r>
      <w:r w:rsidR="003A74B8">
        <w:t xml:space="preserve">in der Regel </w:t>
      </w:r>
      <w:r>
        <w:t>die</w:t>
      </w:r>
      <w:r w:rsidR="008D7D09">
        <w:t>se</w:t>
      </w:r>
      <w:r>
        <w:t xml:space="preserve"> </w:t>
      </w:r>
      <w:r w:rsidR="009B678B">
        <w:t xml:space="preserve">neue </w:t>
      </w:r>
      <w:r>
        <w:t>Ausrichtung</w:t>
      </w:r>
      <w:r w:rsidR="009B678B">
        <w:t>, trotz dem Vorhandensein von etablierten Ressourcen,</w:t>
      </w:r>
      <w:r>
        <w:t xml:space="preserve"> erhebliche Kosten mit sich bringen kann, u.</w:t>
      </w:r>
      <w:r w:rsidR="008D7D09">
        <w:t xml:space="preserve"> </w:t>
      </w:r>
      <w:r>
        <w:t xml:space="preserve">a. </w:t>
      </w:r>
      <w:r w:rsidR="008D7D09">
        <w:t xml:space="preserve">für </w:t>
      </w:r>
      <w:r>
        <w:t xml:space="preserve">Marktforschung, die Gestaltung und Durchführung von Vermarktungskampagnen sowie die Gestaltung, Lancierung und den Betrieb von neuen oder angepassten Angeboten. Deswegen wird das Wachstum nach </w:t>
      </w:r>
      <w:r w:rsidR="008D7D09">
        <w:t>Potenzial ausgerichtet, d. h.</w:t>
      </w:r>
      <w:r>
        <w:t xml:space="preserve"> die prognostizierten Kosten</w:t>
      </w:r>
      <w:r w:rsidR="008D7D09">
        <w:t>-</w:t>
      </w:r>
      <w:r>
        <w:t xml:space="preserve"> und Umsatz</w:t>
      </w:r>
      <w:r w:rsidR="008D7D09">
        <w:t xml:space="preserve">steigerungen </w:t>
      </w:r>
      <w:r>
        <w:t xml:space="preserve">werden geschätzt und die Märkte </w:t>
      </w:r>
      <w:r w:rsidR="00AA751E">
        <w:t xml:space="preserve">bzw. Segmente </w:t>
      </w:r>
      <w:r>
        <w:t>in der Reihenfolge des Potentials</w:t>
      </w:r>
      <w:r w:rsidR="008D7D09">
        <w:t xml:space="preserve">, </w:t>
      </w:r>
      <w:r>
        <w:t>also Umsatz minus Kosten</w:t>
      </w:r>
      <w:r w:rsidR="008D7D09">
        <w:t xml:space="preserve">, </w:t>
      </w:r>
      <w:r>
        <w:t xml:space="preserve">bearbeitet. Für </w:t>
      </w:r>
      <w:r w:rsidR="00F20D35">
        <w:t>WAG</w:t>
      </w:r>
      <w:r>
        <w:t xml:space="preserve"> hat dieser </w:t>
      </w:r>
      <w:r w:rsidR="008D7D09">
        <w:t>Wachstumsansatz</w:t>
      </w:r>
      <w:r>
        <w:t xml:space="preserve"> dazu geführt, dass Einsteiger aus dem Ausland </w:t>
      </w:r>
      <w:r w:rsidR="008D7D09">
        <w:t xml:space="preserve">seit den 1990ern </w:t>
      </w:r>
      <w:r>
        <w:t>einen Wachstumspfeiler bilden. Es stellt sich jedoch die Frage</w:t>
      </w:r>
      <w:r w:rsidR="00E13B07">
        <w:t>, wie sich</w:t>
      </w:r>
      <w:r>
        <w:t xml:space="preserve"> die Anzahl Einsteiger in internationalen Märkten sich in Zukunft </w:t>
      </w:r>
      <w:r w:rsidR="00E13B07">
        <w:t>entwickelt</w:t>
      </w:r>
      <w:r>
        <w:t>.</w:t>
      </w:r>
    </w:p>
    <w:p w14:paraId="271248E9" w14:textId="0383D3C3" w:rsidR="004676FD" w:rsidRDefault="004676FD" w:rsidP="001712AC">
      <w:pPr>
        <w:pStyle w:val="WText"/>
      </w:pPr>
      <w:r>
        <w:rPr>
          <w:rFonts w:asciiTheme="minorHAnsi" w:hAnsiTheme="minorHAnsi"/>
        </w:rPr>
        <w:t xml:space="preserve">Zusammenfasst, die Quintessenz von MPV 2 in </w:t>
      </w:r>
      <w:r w:rsidRPr="007C5665">
        <w:rPr>
          <w:rFonts w:asciiTheme="minorHAnsi" w:hAnsiTheme="minorHAnsi"/>
          <w:i/>
        </w:rPr>
        <w:t>Dexterity</w:t>
      </w:r>
      <w:r>
        <w:rPr>
          <w:rFonts w:asciiTheme="minorHAnsi" w:hAnsiTheme="minorHAnsi"/>
        </w:rPr>
        <w:t xml:space="preserve"> ist die </w:t>
      </w:r>
      <w:r>
        <w:t>kontinuierliche Verbesserung in Standards.</w:t>
      </w:r>
    </w:p>
    <w:p w14:paraId="2F6C0448" w14:textId="5121A705" w:rsidR="00D9783F" w:rsidRPr="00D52B85" w:rsidRDefault="00D9783F" w:rsidP="007421A9">
      <w:pPr>
        <w:pStyle w:val="WZwischentitel"/>
      </w:pPr>
      <w:r>
        <w:lastRenderedPageBreak/>
        <w:t xml:space="preserve">Erkenntnisse für das 5-D Wert Management in </w:t>
      </w:r>
      <w:r w:rsidRPr="001F20AE">
        <w:rPr>
          <w:i/>
        </w:rPr>
        <w:t>Dexterity</w:t>
      </w:r>
    </w:p>
    <w:p w14:paraId="5DED0E7A" w14:textId="55AFC660" w:rsidR="00D9783F" w:rsidRDefault="0082339C" w:rsidP="001712AC">
      <w:pPr>
        <w:pStyle w:val="WText"/>
      </w:pPr>
      <w:r>
        <w:t>Auch Davos/</w:t>
      </w:r>
      <w:r w:rsidR="005F2654">
        <w:t>Klosters als Destinatio</w:t>
      </w:r>
      <w:r w:rsidR="00166543">
        <w:t xml:space="preserve">n pflegt in ihrem </w:t>
      </w:r>
      <w:r w:rsidR="00E13B07">
        <w:t>n</w:t>
      </w:r>
      <w:r w:rsidR="00166543">
        <w:t>ormativen Rahmen Werte</w:t>
      </w:r>
      <w:r w:rsidR="00E13B07">
        <w:t xml:space="preserve">, wie </w:t>
      </w:r>
      <w:r w:rsidR="00166543">
        <w:t xml:space="preserve">Interessengruppen </w:t>
      </w:r>
      <w:r w:rsidR="00E13B07">
        <w:t xml:space="preserve">durch </w:t>
      </w:r>
      <w:r w:rsidR="00166543">
        <w:t xml:space="preserve">Einfachheit </w:t>
      </w:r>
      <w:r w:rsidR="00E13B07">
        <w:t xml:space="preserve">anzusprechen </w:t>
      </w:r>
      <w:r w:rsidR="00166543">
        <w:t xml:space="preserve">und </w:t>
      </w:r>
      <w:r w:rsidR="00E13B07">
        <w:t xml:space="preserve">Einwohner und die Umwelt mit </w:t>
      </w:r>
      <w:r w:rsidR="005F2654">
        <w:t>Respekt</w:t>
      </w:r>
      <w:r w:rsidR="00166543">
        <w:t xml:space="preserve"> </w:t>
      </w:r>
      <w:r w:rsidR="00E13B07">
        <w:t>zu behandeln.</w:t>
      </w:r>
      <w:r w:rsidR="005F2654">
        <w:t xml:space="preserve"> </w:t>
      </w:r>
      <w:r w:rsidR="00E13B07">
        <w:t>Sie bilden</w:t>
      </w:r>
      <w:r w:rsidR="00166543">
        <w:t xml:space="preserve"> das Fundament systematischer Ausgewogenheit und Gleichbehandlung</w:t>
      </w:r>
      <w:r w:rsidR="00E13B07">
        <w:t>,</w:t>
      </w:r>
      <w:r w:rsidR="00166543">
        <w:t xml:space="preserve"> </w:t>
      </w:r>
      <w:r w:rsidR="00E13B07">
        <w:t xml:space="preserve">was Grundlagen </w:t>
      </w:r>
      <w:r w:rsidR="00166543">
        <w:t>d</w:t>
      </w:r>
      <w:r w:rsidR="007C7427">
        <w:t>er</w:t>
      </w:r>
      <w:r w:rsidR="00166543">
        <w:t xml:space="preserve"> Stärke</w:t>
      </w:r>
      <w:r w:rsidR="007C7427">
        <w:t xml:space="preserve"> von</w:t>
      </w:r>
      <w:r w:rsidR="00166543">
        <w:t xml:space="preserve"> standardisierte</w:t>
      </w:r>
      <w:r w:rsidR="007C7427">
        <w:t>n</w:t>
      </w:r>
      <w:r w:rsidR="00166543">
        <w:t xml:space="preserve"> Prozessen </w:t>
      </w:r>
      <w:r w:rsidR="00E13B07">
        <w:t>sind</w:t>
      </w:r>
      <w:r w:rsidR="00166543">
        <w:t xml:space="preserve">. Die strukturierte Gestaltung der Website </w:t>
      </w:r>
      <w:r w:rsidR="009A3EC4">
        <w:t>und die</w:t>
      </w:r>
      <w:r w:rsidR="00166543">
        <w:t xml:space="preserve"> darauf </w:t>
      </w:r>
      <w:r w:rsidR="00E13B07">
        <w:t xml:space="preserve">verfügbaren </w:t>
      </w:r>
      <w:r w:rsidR="00166543">
        <w:t>Planungs- und Buchungsprozesse verkörpern die</w:t>
      </w:r>
      <w:r w:rsidR="00E13B07">
        <w:t>se</w:t>
      </w:r>
      <w:r w:rsidR="00166543">
        <w:t xml:space="preserve"> Standardisierung. </w:t>
      </w:r>
      <w:r w:rsidR="00CE7C9A">
        <w:t>Durch Reaktionen zu den Angeboten sowie die Verfolgung des Marktgeschehens werden die Angebote durch das Go-To-Market</w:t>
      </w:r>
      <w:r w:rsidR="00E13B07">
        <w:t>-</w:t>
      </w:r>
      <w:r w:rsidR="00CE7C9A">
        <w:t>Modell kontinuierlich verbessert. Ein Beispiel davon ist die Aktualisierung der Angebote durch die Integration vom Trail</w:t>
      </w:r>
      <w:r w:rsidR="00E13B07">
        <w:t>r</w:t>
      </w:r>
      <w:r w:rsidR="00CE7C9A">
        <w:t xml:space="preserve">unning. Daraus entsteht </w:t>
      </w:r>
      <w:r w:rsidR="00E13B07">
        <w:t xml:space="preserve">ein </w:t>
      </w:r>
      <w:r w:rsidR="00CE7C9A">
        <w:t xml:space="preserve">Wettbewerbsvorteil </w:t>
      </w:r>
      <w:r w:rsidR="00E13B07">
        <w:t xml:space="preserve">durch </w:t>
      </w:r>
      <w:r w:rsidR="00CE7C9A">
        <w:t xml:space="preserve">standardisierte Produkten: Davos als Destination verkörpert </w:t>
      </w:r>
      <w:r w:rsidR="002425D4">
        <w:t>All-Rounder</w:t>
      </w:r>
      <w:r w:rsidR="00CE7C9A">
        <w:t>-Nutzen. Selbst eine</w:t>
      </w:r>
      <w:r w:rsidR="0004721F">
        <w:t>r</w:t>
      </w:r>
      <w:r w:rsidR="00CE7C9A">
        <w:t xml:space="preserve"> frei</w:t>
      </w:r>
      <w:r w:rsidR="00E13B07">
        <w:t xml:space="preserve"> </w:t>
      </w:r>
      <w:r w:rsidR="00CE7C9A">
        <w:t xml:space="preserve">gestaltbare Aktivität wie </w:t>
      </w:r>
      <w:r w:rsidR="0004721F">
        <w:t xml:space="preserve">dem </w:t>
      </w:r>
      <w:r w:rsidR="00CE7C9A">
        <w:t>Trail</w:t>
      </w:r>
      <w:r w:rsidR="0004721F">
        <w:t>r</w:t>
      </w:r>
      <w:r w:rsidR="00CE7C9A">
        <w:t xml:space="preserve">unning </w:t>
      </w:r>
      <w:r w:rsidR="0004721F">
        <w:t xml:space="preserve">kann </w:t>
      </w:r>
      <w:r w:rsidR="00CE7C9A">
        <w:t xml:space="preserve">durch Instruktionen, Regeln und Tipps </w:t>
      </w:r>
      <w:r w:rsidR="0004721F">
        <w:t xml:space="preserve">eine </w:t>
      </w:r>
      <w:r w:rsidR="00CE7C9A">
        <w:t>standardisierte Kontur verliehen</w:t>
      </w:r>
      <w:r w:rsidR="0004721F">
        <w:t xml:space="preserve"> werden</w:t>
      </w:r>
      <w:r w:rsidR="00CE7C9A">
        <w:t xml:space="preserve">. </w:t>
      </w:r>
    </w:p>
    <w:p w14:paraId="4B0424A0" w14:textId="77777777" w:rsidR="00F61CCA" w:rsidRPr="00D52B85" w:rsidRDefault="00C813A5" w:rsidP="007421A9">
      <w:pPr>
        <w:pStyle w:val="WZwischentitel"/>
      </w:pPr>
      <w:r>
        <w:t xml:space="preserve">MPV 2 in </w:t>
      </w:r>
      <w:r w:rsidRPr="001F20AE">
        <w:rPr>
          <w:i/>
        </w:rPr>
        <w:t>Deed</w:t>
      </w:r>
    </w:p>
    <w:p w14:paraId="22DE5D06" w14:textId="47E00A33" w:rsidR="00597D2D" w:rsidRDefault="00597D2D" w:rsidP="001712AC">
      <w:pPr>
        <w:pStyle w:val="WText"/>
      </w:pPr>
      <w:r>
        <w:t xml:space="preserve">Der </w:t>
      </w:r>
      <w:r w:rsidR="0004721F">
        <w:rPr>
          <w:b/>
        </w:rPr>
        <w:t>n</w:t>
      </w:r>
      <w:r w:rsidRPr="004C1016">
        <w:rPr>
          <w:b/>
        </w:rPr>
        <w:t>ormative Rahmen</w:t>
      </w:r>
      <w:r>
        <w:t xml:space="preserve"> in </w:t>
      </w:r>
      <w:r w:rsidRPr="001F20AE">
        <w:rPr>
          <w:i/>
        </w:rPr>
        <w:t>Deed</w:t>
      </w:r>
      <w:r>
        <w:t xml:space="preserve"> ist die Erfüllung </w:t>
      </w:r>
      <w:r w:rsidR="0004721F">
        <w:t xml:space="preserve">der </w:t>
      </w:r>
      <w:r>
        <w:t>konkreten Zielsetzun</w:t>
      </w:r>
      <w:r w:rsidR="0004721F">
        <w:t xml:space="preserve">g, </w:t>
      </w:r>
      <w:r>
        <w:t>dass die Marktteilnehmer ihren Alltag meistern können. Die WAG stellt Werkzeuge und Informationen zur Verfügung</w:t>
      </w:r>
      <w:r w:rsidR="0004721F">
        <w:t>,</w:t>
      </w:r>
      <w:r>
        <w:t xml:space="preserve"> </w:t>
      </w:r>
      <w:r w:rsidR="0004721F">
        <w:t xml:space="preserve">die </w:t>
      </w:r>
      <w:r>
        <w:t xml:space="preserve">ermöglichen, dass </w:t>
      </w:r>
      <w:r w:rsidR="0004721F">
        <w:t xml:space="preserve">Gäste </w:t>
      </w:r>
      <w:r>
        <w:t xml:space="preserve">ihren Tagesablauf optimieren können. </w:t>
      </w:r>
      <w:r w:rsidR="0004721F">
        <w:t>Das bedeutet, situationsgerechte</w:t>
      </w:r>
      <w:r>
        <w:t xml:space="preserve"> Lösung</w:t>
      </w:r>
      <w:r w:rsidR="0004721F">
        <w:t>en</w:t>
      </w:r>
      <w:r>
        <w:t xml:space="preserve"> für die ständig wechselnden Anforderungen im Lauf</w:t>
      </w:r>
      <w:r w:rsidR="00057DA7">
        <w:t>e</w:t>
      </w:r>
      <w:r>
        <w:t xml:space="preserve"> </w:t>
      </w:r>
      <w:r w:rsidR="00057DA7">
        <w:t xml:space="preserve">eines </w:t>
      </w:r>
      <w:r>
        <w:t xml:space="preserve">Tages zuhanden zu haben. Gerade weil jede Situation sowohl individuell als auch komplex ist, ist es </w:t>
      </w:r>
      <w:r w:rsidR="00057DA7">
        <w:t xml:space="preserve">für </w:t>
      </w:r>
      <w:r w:rsidR="00F20D35">
        <w:t>WAG</w:t>
      </w:r>
      <w:r w:rsidR="00057DA7">
        <w:t xml:space="preserve"> </w:t>
      </w:r>
      <w:r>
        <w:t xml:space="preserve">nicht möglich, fixfertige Lösungen bereitzustellen. Stattdessen </w:t>
      </w:r>
      <w:r w:rsidR="00057DA7">
        <w:t xml:space="preserve">stellt </w:t>
      </w:r>
      <w:r w:rsidR="00F20D35">
        <w:t>WAG</w:t>
      </w:r>
      <w:r>
        <w:t xml:space="preserve"> einen Überblick der Möglichkeiten und </w:t>
      </w:r>
      <w:r w:rsidR="00057DA7">
        <w:t xml:space="preserve">ihrer </w:t>
      </w:r>
      <w:r>
        <w:t xml:space="preserve">Konsequenzen für </w:t>
      </w:r>
      <w:r w:rsidR="00057DA7">
        <w:t xml:space="preserve">die </w:t>
      </w:r>
      <w:r>
        <w:t>Marktteilnehme</w:t>
      </w:r>
      <w:r w:rsidR="00057DA7">
        <w:t>nden zur Verfügung</w:t>
      </w:r>
      <w:r>
        <w:t xml:space="preserve">. </w:t>
      </w:r>
      <w:r w:rsidR="00057DA7">
        <w:t>So können diese aus</w:t>
      </w:r>
      <w:r>
        <w:t xml:space="preserve"> Alternativ</w:t>
      </w:r>
      <w:r w:rsidR="00057DA7">
        <w:t>en</w:t>
      </w:r>
      <w:r>
        <w:t xml:space="preserve"> wählen, </w:t>
      </w:r>
      <w:r w:rsidR="00057DA7">
        <w:t xml:space="preserve">die ihren </w:t>
      </w:r>
      <w:r>
        <w:t xml:space="preserve">Anforderungen in den jeweiligen Situationen am besten </w:t>
      </w:r>
      <w:r w:rsidR="00057DA7">
        <w:t>entsprechen. Dabei optimieren sie ihre Situation, holen das Maximum aus dem Tag und</w:t>
      </w:r>
      <w:r w:rsidR="00B17BD1">
        <w:t xml:space="preserve"> </w:t>
      </w:r>
      <w:r>
        <w:t>meistern</w:t>
      </w:r>
      <w:r w:rsidR="00057DA7">
        <w:t xml:space="preserve"> diesen</w:t>
      </w:r>
      <w:r>
        <w:t>.</w:t>
      </w:r>
    </w:p>
    <w:p w14:paraId="78FC1B33" w14:textId="5C4CAA8F" w:rsidR="00597D2D" w:rsidRDefault="00597D2D" w:rsidP="001712AC">
      <w:pPr>
        <w:pStyle w:val="WText"/>
      </w:pPr>
      <w:r>
        <w:t xml:space="preserve">Im Rahmen der Beziehung zu Kunden, fokussiert </w:t>
      </w:r>
      <w:r w:rsidR="00057DA7" w:rsidRPr="001F20AE">
        <w:rPr>
          <w:i/>
        </w:rPr>
        <w:t>Dexterity</w:t>
      </w:r>
      <w:r w:rsidR="00057DA7">
        <w:t xml:space="preserve"> </w:t>
      </w:r>
      <w:r>
        <w:t xml:space="preserve">sich </w:t>
      </w:r>
      <w:r w:rsidR="00057DA7">
        <w:t xml:space="preserve">im </w:t>
      </w:r>
      <w:r>
        <w:t>normative</w:t>
      </w:r>
      <w:r w:rsidR="00057DA7">
        <w:t>n</w:t>
      </w:r>
      <w:r>
        <w:t xml:space="preserve"> Rahmen auf den Wert, Kundenbedürfnisse durch Einfachheit zu befriedigen</w:t>
      </w:r>
      <w:r w:rsidR="00057DA7">
        <w:t xml:space="preserve"> indem sich das</w:t>
      </w:r>
      <w:r>
        <w:t xml:space="preserve"> Angebot</w:t>
      </w:r>
      <w:r w:rsidR="00057DA7">
        <w:t xml:space="preserve"> durch eine Fokussierung der Wahlmöglichkeiten</w:t>
      </w:r>
      <w:r>
        <w:t xml:space="preserve"> auf den All-Rounder</w:t>
      </w:r>
      <w:r w:rsidR="00057DA7">
        <w:t>-</w:t>
      </w:r>
      <w:r>
        <w:t xml:space="preserve">Nutzen </w:t>
      </w:r>
      <w:r w:rsidR="00057DA7">
        <w:t>zentriert</w:t>
      </w:r>
      <w:r>
        <w:t xml:space="preserve">. Im Gegensatz dazu </w:t>
      </w:r>
      <w:r w:rsidR="00057DA7">
        <w:t xml:space="preserve">ist </w:t>
      </w:r>
      <w:r>
        <w:t xml:space="preserve">die Zielsetzung </w:t>
      </w:r>
      <w:r w:rsidR="00057DA7">
        <w:t xml:space="preserve">von </w:t>
      </w:r>
      <w:r w:rsidRPr="001F20AE">
        <w:rPr>
          <w:i/>
        </w:rPr>
        <w:t>Deed</w:t>
      </w:r>
      <w:r>
        <w:t xml:space="preserve"> die Ausdehnung der Alternativen für den Kunden</w:t>
      </w:r>
      <w:r w:rsidR="00057DA7">
        <w:t xml:space="preserve"> um </w:t>
      </w:r>
      <w:r>
        <w:t xml:space="preserve">eine möglichst breite Auswahl </w:t>
      </w:r>
      <w:r w:rsidR="00057DA7">
        <w:t xml:space="preserve">anzubieten, </w:t>
      </w:r>
      <w:r>
        <w:t>ohne den Kunden zu überfordern</w:t>
      </w:r>
      <w:r w:rsidR="00057DA7">
        <w:t>,</w:t>
      </w:r>
      <w:r>
        <w:t xml:space="preserve"> und </w:t>
      </w:r>
      <w:r w:rsidR="00057DA7">
        <w:t xml:space="preserve">den </w:t>
      </w:r>
      <w:r>
        <w:t>Zugang zur gewählten Alternative</w:t>
      </w:r>
      <w:r w:rsidR="00057DA7">
        <w:t xml:space="preserve"> zu erleichtern</w:t>
      </w:r>
      <w:r>
        <w:t xml:space="preserve">. </w:t>
      </w:r>
      <w:r w:rsidR="00057DA7">
        <w:t xml:space="preserve">Während </w:t>
      </w:r>
      <w:r w:rsidRPr="001F20AE">
        <w:rPr>
          <w:i/>
        </w:rPr>
        <w:t>Dexterity</w:t>
      </w:r>
      <w:r>
        <w:t xml:space="preserve"> </w:t>
      </w:r>
      <w:r w:rsidR="00057DA7">
        <w:t>Entscheidungen reduziert,</w:t>
      </w:r>
      <w:r>
        <w:t xml:space="preserve"> zelebriert </w:t>
      </w:r>
      <w:r w:rsidR="00057DA7" w:rsidRPr="001F20AE">
        <w:rPr>
          <w:i/>
        </w:rPr>
        <w:t>Deed</w:t>
      </w:r>
      <w:r w:rsidR="00057DA7">
        <w:t xml:space="preserve"> hingegen </w:t>
      </w:r>
      <w:r>
        <w:t>die Wahl zwischen Alternativen</w:t>
      </w:r>
      <w:r w:rsidR="00920CCD">
        <w:t xml:space="preserve">. </w:t>
      </w:r>
      <w:r>
        <w:t>Der gesellschaftliche Nutzen dabei ist, dass Marktteilnehme</w:t>
      </w:r>
      <w:r w:rsidR="00920CCD">
        <w:t>nde</w:t>
      </w:r>
      <w:r>
        <w:t xml:space="preserve"> die Möglichkeiten, welche die Gesellschaft und die Wirtschaft erschaffen haben, voll ausnutzen und ausleben können. Was der Mensch </w:t>
      </w:r>
      <w:r w:rsidR="00920CCD">
        <w:t xml:space="preserve">an </w:t>
      </w:r>
      <w:r>
        <w:t xml:space="preserve">Möglichkeiten </w:t>
      </w:r>
      <w:r w:rsidR="00920CCD">
        <w:t xml:space="preserve">geschaffen </w:t>
      </w:r>
      <w:r>
        <w:t xml:space="preserve">hat, stellt </w:t>
      </w:r>
      <w:r w:rsidRPr="001F20AE">
        <w:rPr>
          <w:i/>
        </w:rPr>
        <w:t>Deed</w:t>
      </w:r>
      <w:r>
        <w:t xml:space="preserve"> den Marktteilnehmern zur Wahl.</w:t>
      </w:r>
    </w:p>
    <w:p w14:paraId="13E69CF6" w14:textId="6A3B170A" w:rsidR="00920CCD" w:rsidRDefault="00920CCD" w:rsidP="001712AC">
      <w:pPr>
        <w:pStyle w:val="WText"/>
        <w:rPr>
          <w:rFonts w:cs="Times"/>
          <w:color w:val="000000"/>
        </w:rPr>
      </w:pPr>
      <w:r>
        <w:t>D</w:t>
      </w:r>
      <w:r w:rsidR="00597D2D">
        <w:t xml:space="preserve">ie Auswahlmöglichkeiten für die Kunden stetig auszudehnen und aktuell zu halten verlangt </w:t>
      </w:r>
      <w:r w:rsidR="00597D2D" w:rsidRPr="00D52AFE">
        <w:rPr>
          <w:b/>
        </w:rPr>
        <w:t>Stärke</w:t>
      </w:r>
      <w:r w:rsidR="00597D2D" w:rsidRPr="00D52AFE">
        <w:t xml:space="preserve"> in der Organisation, initiativreich und agil zu sein. Die WAG sucht ständig nach neuen </w:t>
      </w:r>
      <w:r>
        <w:t>A</w:t>
      </w:r>
      <w:r w:rsidR="00597D2D" w:rsidRPr="00D52AFE">
        <w:t>lternativen</w:t>
      </w:r>
      <w:r>
        <w:t>, mit denen</w:t>
      </w:r>
      <w:r w:rsidRPr="00D52AFE">
        <w:t xml:space="preserve"> </w:t>
      </w:r>
      <w:r w:rsidR="00597D2D" w:rsidRPr="00D52AFE">
        <w:t>die Kunden den Tagesablauf optimieren können</w:t>
      </w:r>
      <w:r>
        <w:t xml:space="preserve"> und</w:t>
      </w:r>
      <w:r w:rsidR="00597D2D" w:rsidRPr="00D52AFE">
        <w:t xml:space="preserve"> </w:t>
      </w:r>
      <w:r>
        <w:t>bestehende</w:t>
      </w:r>
      <w:r w:rsidR="00597D2D" w:rsidRPr="00D52AFE">
        <w:t xml:space="preserve"> Angebote müssen an neue Verhältnisse angepasst werden. Dabei muss </w:t>
      </w:r>
      <w:r w:rsidR="00F20D35">
        <w:t>WAG</w:t>
      </w:r>
      <w:r w:rsidR="00597D2D" w:rsidRPr="00D52AFE">
        <w:t xml:space="preserve"> bereit sein, sich von Lösungsalternativen aus der Vergangenheit zu verabschieden: </w:t>
      </w:r>
      <w:r w:rsidR="00CF1BCA">
        <w:t>«</w:t>
      </w:r>
      <w:r w:rsidR="00597D2D" w:rsidRPr="00D52AFE">
        <w:rPr>
          <w:rFonts w:cs="Times"/>
          <w:color w:val="000000"/>
        </w:rPr>
        <w:t xml:space="preserve">Wir müssen unsere Kräfte bündeln </w:t>
      </w:r>
      <w:r w:rsidR="00597D2D" w:rsidRPr="00D52AFE">
        <w:rPr>
          <w:rFonts w:cs="Times"/>
          <w:color w:val="000000"/>
        </w:rPr>
        <w:lastRenderedPageBreak/>
        <w:t xml:space="preserve">und in der Planung agiler werden. Wir müssen auch bereit sein, uns von Dingen zu trennen und nicht allein aus Gewohnheit oder Tradition </w:t>
      </w:r>
      <w:r w:rsidRPr="00D52AFE">
        <w:rPr>
          <w:rFonts w:cs="Times"/>
          <w:color w:val="000000"/>
        </w:rPr>
        <w:t xml:space="preserve">an etwas </w:t>
      </w:r>
      <w:r w:rsidR="00597D2D" w:rsidRPr="00D52AFE">
        <w:rPr>
          <w:rFonts w:cs="Times"/>
          <w:color w:val="000000"/>
        </w:rPr>
        <w:t>festzuhalten.</w:t>
      </w:r>
      <w:r w:rsidR="00CF1BCA">
        <w:rPr>
          <w:rFonts w:cs="Times"/>
          <w:color w:val="000000"/>
        </w:rPr>
        <w:t>»</w:t>
      </w:r>
      <w:r w:rsidR="00597D2D" w:rsidRPr="00D52AFE">
        <w:rPr>
          <w:rFonts w:cs="Times"/>
          <w:color w:val="000000"/>
        </w:rPr>
        <w:t xml:space="preserve"> Diese Stärke kam besonders in den Jahren 2008/</w:t>
      </w:r>
      <w:r w:rsidR="00597D2D">
        <w:rPr>
          <w:rFonts w:cs="Times"/>
          <w:color w:val="000000"/>
        </w:rPr>
        <w:t>0</w:t>
      </w:r>
      <w:r w:rsidR="00597D2D" w:rsidRPr="00D52AFE">
        <w:rPr>
          <w:rFonts w:cs="Times"/>
          <w:color w:val="000000"/>
        </w:rPr>
        <w:t xml:space="preserve">9 </w:t>
      </w:r>
      <w:r w:rsidRPr="00D52AFE">
        <w:rPr>
          <w:rFonts w:cs="Times"/>
          <w:color w:val="000000"/>
        </w:rPr>
        <w:t>zum Vorschein</w:t>
      </w:r>
      <w:r>
        <w:rPr>
          <w:rFonts w:cs="Times"/>
          <w:color w:val="000000"/>
        </w:rPr>
        <w:t>,</w:t>
      </w:r>
      <w:r w:rsidRPr="00D52AFE">
        <w:rPr>
          <w:rFonts w:cs="Times"/>
          <w:color w:val="000000"/>
        </w:rPr>
        <w:t xml:space="preserve"> </w:t>
      </w:r>
      <w:r w:rsidR="00597D2D" w:rsidRPr="00D52AFE">
        <w:rPr>
          <w:rFonts w:cs="Times"/>
          <w:color w:val="000000"/>
        </w:rPr>
        <w:t xml:space="preserve">als </w:t>
      </w:r>
      <w:r w:rsidR="00597D2D">
        <w:rPr>
          <w:rFonts w:cs="Times"/>
          <w:color w:val="000000"/>
        </w:rPr>
        <w:t xml:space="preserve">sich </w:t>
      </w:r>
      <w:r w:rsidR="00597D2D" w:rsidRPr="00D52AFE">
        <w:rPr>
          <w:rFonts w:cs="Times"/>
          <w:color w:val="000000"/>
        </w:rPr>
        <w:t xml:space="preserve">die Anforderungen der Kunden </w:t>
      </w:r>
      <w:r>
        <w:rPr>
          <w:rFonts w:cs="Times"/>
          <w:color w:val="000000"/>
        </w:rPr>
        <w:t>als Folge</w:t>
      </w:r>
      <w:r w:rsidR="00597D2D" w:rsidRPr="00D52AFE">
        <w:rPr>
          <w:rFonts w:cs="Times"/>
          <w:color w:val="000000"/>
        </w:rPr>
        <w:t xml:space="preserve"> der Wirtschaftskrise erheblich </w:t>
      </w:r>
      <w:r>
        <w:rPr>
          <w:rFonts w:cs="Times"/>
          <w:color w:val="000000"/>
        </w:rPr>
        <w:t>änderten</w:t>
      </w:r>
      <w:r w:rsidR="00597D2D" w:rsidRPr="00D52AFE">
        <w:rPr>
          <w:rFonts w:cs="Times"/>
          <w:color w:val="000000"/>
        </w:rPr>
        <w:t>. Die WAG hat ausreichend Agilität in der Organisation und in den Beziehungen zu Geschäftspartnern eingebaut, um rasch auf neue Marktsituation</w:t>
      </w:r>
      <w:r>
        <w:rPr>
          <w:rFonts w:cs="Times"/>
          <w:color w:val="000000"/>
        </w:rPr>
        <w:t>en</w:t>
      </w:r>
      <w:r w:rsidR="00597D2D" w:rsidRPr="00D52AFE">
        <w:rPr>
          <w:rFonts w:cs="Times"/>
          <w:color w:val="000000"/>
        </w:rPr>
        <w:t xml:space="preserve"> reag</w:t>
      </w:r>
      <w:r w:rsidR="003452B8">
        <w:rPr>
          <w:rFonts w:cs="Times"/>
          <w:color w:val="000000"/>
        </w:rPr>
        <w:t>i</w:t>
      </w:r>
      <w:r w:rsidR="00597D2D" w:rsidRPr="00D52AFE">
        <w:rPr>
          <w:rFonts w:cs="Times"/>
          <w:color w:val="000000"/>
        </w:rPr>
        <w:t xml:space="preserve">eren zu können: </w:t>
      </w:r>
      <w:r w:rsidR="00CF1BCA">
        <w:rPr>
          <w:rFonts w:cs="Times"/>
          <w:color w:val="000000"/>
        </w:rPr>
        <w:t>«</w:t>
      </w:r>
      <w:r>
        <w:rPr>
          <w:rFonts w:cs="Times"/>
          <w:color w:val="000000"/>
        </w:rPr>
        <w:t>W</w:t>
      </w:r>
      <w:r w:rsidR="00597D2D" w:rsidRPr="00D52AFE">
        <w:rPr>
          <w:rFonts w:cs="Times"/>
          <w:color w:val="000000"/>
        </w:rPr>
        <w:t xml:space="preserve">ir </w:t>
      </w:r>
      <w:r w:rsidR="00597D2D">
        <w:rPr>
          <w:rFonts w:cs="Times"/>
          <w:color w:val="000000"/>
        </w:rPr>
        <w:t xml:space="preserve">können </w:t>
      </w:r>
      <w:r w:rsidR="00597D2D" w:rsidRPr="00D52AFE">
        <w:rPr>
          <w:rFonts w:cs="Times"/>
          <w:color w:val="000000"/>
        </w:rPr>
        <w:t>schnell und zielgerichtet auf Marktentwicklungen reagieren, indem wir Budgets situativ verlagern. Damit gelingt uns eine echte Interaktion mit dem Markt und unseren Zielgruppen. In der Angebotskommunikation haben wir Kanäle etabliert, die flexibel genug sind, um unsere Angebote und Pauschalen time­to­market zu «produzieren» und schnell auf den Markt zu bringen.</w:t>
      </w:r>
      <w:r w:rsidR="00CF1BCA">
        <w:rPr>
          <w:rFonts w:cs="Times"/>
          <w:color w:val="000000"/>
        </w:rPr>
        <w:t>»</w:t>
      </w:r>
      <w:r w:rsidR="00597D2D" w:rsidRPr="00D52AFE">
        <w:rPr>
          <w:rFonts w:cs="Times"/>
          <w:color w:val="000000"/>
        </w:rPr>
        <w:t xml:space="preserve"> </w:t>
      </w:r>
      <w:r>
        <w:rPr>
          <w:rFonts w:cs="Times"/>
          <w:color w:val="000000"/>
        </w:rPr>
        <w:t>Zusammenfassend</w:t>
      </w:r>
      <w:r w:rsidRPr="00D52AFE">
        <w:rPr>
          <w:rFonts w:cs="Times"/>
          <w:color w:val="000000"/>
        </w:rPr>
        <w:t xml:space="preserve"> </w:t>
      </w:r>
      <w:r>
        <w:rPr>
          <w:rFonts w:cs="Times"/>
          <w:color w:val="000000"/>
        </w:rPr>
        <w:t>sind</w:t>
      </w:r>
      <w:r w:rsidRPr="00D52AFE">
        <w:rPr>
          <w:rFonts w:cs="Times"/>
          <w:color w:val="000000"/>
        </w:rPr>
        <w:t xml:space="preserve"> </w:t>
      </w:r>
      <w:r w:rsidR="00597D2D" w:rsidRPr="00D52AFE">
        <w:rPr>
          <w:rFonts w:cs="Times"/>
          <w:color w:val="000000"/>
        </w:rPr>
        <w:t xml:space="preserve">die Agilität in der Organisation und die daraus entstehenden Initiativen darauf </w:t>
      </w:r>
      <w:r w:rsidR="00597D2D">
        <w:rPr>
          <w:rFonts w:cs="Times"/>
          <w:color w:val="000000"/>
        </w:rPr>
        <w:t>aus</w:t>
      </w:r>
      <w:r w:rsidR="00597D2D" w:rsidRPr="00D52AFE">
        <w:rPr>
          <w:rFonts w:cs="Times"/>
          <w:color w:val="000000"/>
        </w:rPr>
        <w:t xml:space="preserve">gerichtet, Lösungsalternativen für Kunden zu erarbeiten, </w:t>
      </w:r>
      <w:r>
        <w:rPr>
          <w:rFonts w:cs="Times"/>
          <w:color w:val="000000"/>
        </w:rPr>
        <w:t>um den</w:t>
      </w:r>
      <w:r w:rsidR="00597D2D" w:rsidRPr="00D52AFE">
        <w:rPr>
          <w:rFonts w:cs="Times"/>
          <w:color w:val="000000"/>
        </w:rPr>
        <w:t xml:space="preserve"> stetig wechselnden Kund</w:t>
      </w:r>
      <w:r w:rsidR="00597D2D">
        <w:rPr>
          <w:rFonts w:cs="Times"/>
          <w:color w:val="000000"/>
        </w:rPr>
        <w:t>ensituationen</w:t>
      </w:r>
      <w:r w:rsidR="00597D2D" w:rsidRPr="00D52AFE">
        <w:rPr>
          <w:rFonts w:cs="Times"/>
          <w:color w:val="000000"/>
        </w:rPr>
        <w:t xml:space="preserve"> Rechnung tragen</w:t>
      </w:r>
      <w:r w:rsidR="00647CB0">
        <w:rPr>
          <w:rFonts w:cs="Times"/>
          <w:color w:val="000000"/>
        </w:rPr>
        <w:t xml:space="preserve"> – </w:t>
      </w:r>
      <w:r w:rsidR="00597D2D" w:rsidRPr="00D52AFE">
        <w:rPr>
          <w:rFonts w:cs="Times"/>
          <w:color w:val="000000"/>
        </w:rPr>
        <w:t xml:space="preserve">entsprechend dem normativen Rahmen. Die Entwicklung und die Bereitstellung der Alternativen </w:t>
      </w:r>
      <w:r>
        <w:rPr>
          <w:rFonts w:cs="Times"/>
          <w:color w:val="000000"/>
        </w:rPr>
        <w:t>muss</w:t>
      </w:r>
      <w:r w:rsidRPr="00D52AFE">
        <w:rPr>
          <w:rFonts w:cs="Times"/>
          <w:color w:val="000000"/>
        </w:rPr>
        <w:t xml:space="preserve"> </w:t>
      </w:r>
      <w:r w:rsidR="00597D2D" w:rsidRPr="00D52AFE">
        <w:rPr>
          <w:rFonts w:cs="Times"/>
          <w:color w:val="000000"/>
        </w:rPr>
        <w:t>intern ohne Rücksicht auf Altbewährtes geführt werden; einzig</w:t>
      </w:r>
      <w:r>
        <w:rPr>
          <w:rFonts w:cs="Times"/>
          <w:color w:val="000000"/>
        </w:rPr>
        <w:t>es Kriterium sind die</w:t>
      </w:r>
      <w:r w:rsidR="00597D2D" w:rsidRPr="00D52AFE">
        <w:rPr>
          <w:rFonts w:cs="Times"/>
          <w:color w:val="000000"/>
        </w:rPr>
        <w:t xml:space="preserve"> Kunden</w:t>
      </w:r>
      <w:r w:rsidR="00597D2D">
        <w:rPr>
          <w:rFonts w:cs="Times"/>
          <w:color w:val="000000"/>
        </w:rPr>
        <w:t>erwartungen</w:t>
      </w:r>
      <w:r w:rsidR="00597D2D" w:rsidRPr="00D52AFE">
        <w:rPr>
          <w:rFonts w:cs="Times"/>
          <w:color w:val="000000"/>
        </w:rPr>
        <w:t xml:space="preserve"> </w:t>
      </w:r>
      <w:r>
        <w:rPr>
          <w:rFonts w:cs="Times"/>
          <w:color w:val="000000"/>
        </w:rPr>
        <w:t xml:space="preserve">von </w:t>
      </w:r>
      <w:r w:rsidR="00597D2D" w:rsidRPr="00D52AFE">
        <w:rPr>
          <w:rFonts w:cs="Times"/>
          <w:color w:val="000000"/>
        </w:rPr>
        <w:t xml:space="preserve">heute </w:t>
      </w:r>
      <w:r>
        <w:rPr>
          <w:rFonts w:cs="Times"/>
          <w:color w:val="000000"/>
        </w:rPr>
        <w:t>und</w:t>
      </w:r>
      <w:r w:rsidRPr="00D52AFE">
        <w:rPr>
          <w:rFonts w:cs="Times"/>
          <w:color w:val="000000"/>
        </w:rPr>
        <w:t xml:space="preserve"> </w:t>
      </w:r>
      <w:r w:rsidR="00597D2D" w:rsidRPr="00D52AFE">
        <w:rPr>
          <w:rFonts w:cs="Times"/>
          <w:color w:val="000000"/>
        </w:rPr>
        <w:t>morgen</w:t>
      </w:r>
      <w:r>
        <w:rPr>
          <w:rFonts w:cs="Times"/>
          <w:color w:val="000000"/>
        </w:rPr>
        <w:t xml:space="preserve"> sowie die dynamischen Entwicklungen des Marktes um</w:t>
      </w:r>
      <w:r w:rsidR="00597D2D" w:rsidRPr="00D52AFE">
        <w:rPr>
          <w:rFonts w:cs="Times"/>
          <w:color w:val="000000"/>
        </w:rPr>
        <w:t xml:space="preserve"> die Stärke voll </w:t>
      </w:r>
      <w:r>
        <w:rPr>
          <w:rFonts w:cs="Times"/>
          <w:color w:val="000000"/>
        </w:rPr>
        <w:t>auszuschöpfen</w:t>
      </w:r>
      <w:r w:rsidR="00597D2D" w:rsidRPr="00D52AFE">
        <w:rPr>
          <w:rFonts w:cs="Times"/>
          <w:color w:val="000000"/>
        </w:rPr>
        <w:t>.</w:t>
      </w:r>
    </w:p>
    <w:p w14:paraId="45F49244" w14:textId="56B9F082" w:rsidR="00E03732" w:rsidRDefault="00E03732">
      <w:pPr>
        <w:widowControl/>
        <w:spacing w:after="0" w:line="240" w:lineRule="auto"/>
        <w:rPr>
          <w:rFonts w:asciiTheme="minorHAnsi" w:hAnsiTheme="minorHAnsi" w:cs="Times"/>
          <w:color w:val="000000"/>
        </w:rPr>
      </w:pPr>
      <w:r>
        <w:rPr>
          <w:rFonts w:asciiTheme="minorHAnsi" w:hAnsiTheme="minorHAnsi" w:cs="Times"/>
          <w:color w:val="000000"/>
        </w:rPr>
        <w:br w:type="page"/>
      </w:r>
    </w:p>
    <w:p w14:paraId="364C82AB" w14:textId="77777777" w:rsidR="00597D2D" w:rsidRPr="00D52AFE" w:rsidRDefault="00597D2D" w:rsidP="00597D2D">
      <w:pPr>
        <w:ind w:firstLine="720"/>
        <w:contextualSpacing/>
        <w:jc w:val="both"/>
        <w:rPr>
          <w:rFonts w:asciiTheme="minorHAnsi" w:hAnsiTheme="minorHAnsi" w:cs="Times"/>
          <w:color w:val="000000"/>
        </w:rPr>
      </w:pPr>
    </w:p>
    <w:p w14:paraId="49A58E14" w14:textId="2B65CABE" w:rsidR="0059005F" w:rsidRDefault="0059005F" w:rsidP="001712AC">
      <w:pPr>
        <w:pStyle w:val="WAbbildung"/>
      </w:pPr>
      <w:r>
        <w:t>Abbildung 5-4: MPV</w:t>
      </w:r>
      <w:r w:rsidRPr="00676DF9">
        <w:t xml:space="preserve"> 2 </w:t>
      </w:r>
      <w:r>
        <w:t xml:space="preserve">in </w:t>
      </w:r>
      <w:r w:rsidRPr="001F20AE">
        <w:rPr>
          <w:i/>
        </w:rPr>
        <w:t>Deed</w:t>
      </w:r>
    </w:p>
    <w:p w14:paraId="52009335" w14:textId="11F9EFE5" w:rsidR="00072987" w:rsidRPr="00676DF9" w:rsidRDefault="000A1D1B" w:rsidP="0059005F">
      <w:pPr>
        <w:contextualSpacing/>
        <w:jc w:val="center"/>
        <w:rPr>
          <w:rFonts w:ascii="Cambria" w:hAnsi="Cambria"/>
          <w:b/>
          <w:kern w:val="22"/>
        </w:rPr>
      </w:pPr>
      <w:r w:rsidRPr="00E52445">
        <w:rPr>
          <w:rFonts w:ascii="Cambria" w:hAnsi="Cambria"/>
          <w:b/>
          <w:kern w:val="22"/>
          <w:lang w:val="en-US"/>
        </w:rPr>
        <w:drawing>
          <wp:inline distT="0" distB="0" distL="0" distR="0" wp14:anchorId="34DCF776" wp14:editId="673886CE">
            <wp:extent cx="5943600" cy="4457700"/>
            <wp:effectExtent l="0" t="0" r="0" b="12700"/>
            <wp:docPr id="2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62BBCE2" w14:textId="725C4C99" w:rsidR="00597D2D" w:rsidRPr="00D52AFE" w:rsidRDefault="00597D2D" w:rsidP="001712AC">
      <w:pPr>
        <w:pStyle w:val="WText"/>
      </w:pPr>
      <w:r w:rsidRPr="00D52AFE">
        <w:t xml:space="preserve">Die dynamischen Entwicklungen im Markt werden durch das </w:t>
      </w:r>
      <w:r w:rsidRPr="00D52AFE">
        <w:rPr>
          <w:b/>
        </w:rPr>
        <w:t>Go-To-Market</w:t>
      </w:r>
      <w:r w:rsidR="00D76547" w:rsidRPr="001F20AE">
        <w:t>-</w:t>
      </w:r>
      <w:r w:rsidRPr="001F20AE">
        <w:t>Modell</w:t>
      </w:r>
      <w:r w:rsidRPr="00D52AFE">
        <w:t xml:space="preserve"> aufgenommen und in Initiativen bzw. neue und </w:t>
      </w:r>
      <w:r w:rsidR="00D76547">
        <w:t>verbesserte</w:t>
      </w:r>
      <w:r w:rsidR="00D76547" w:rsidRPr="00D52AFE">
        <w:t xml:space="preserve"> </w:t>
      </w:r>
      <w:r w:rsidRPr="00D52AFE">
        <w:t xml:space="preserve">Angebote umgewandelt. Dabei gilt, die Dynamik auf beiden Seiten des Marktes zu </w:t>
      </w:r>
      <w:r w:rsidR="00D76547">
        <w:t>beachten</w:t>
      </w:r>
      <w:r w:rsidRPr="00D52AFE">
        <w:t xml:space="preserve">: </w:t>
      </w:r>
      <w:r w:rsidR="00D76547">
        <w:t>E</w:t>
      </w:r>
      <w:r w:rsidRPr="00D52AFE">
        <w:t>inerseits die Dynamik der Nachfrage</w:t>
      </w:r>
      <w:r w:rsidR="00D76547">
        <w:t xml:space="preserve">, </w:t>
      </w:r>
      <w:r w:rsidRPr="00D52AFE">
        <w:t xml:space="preserve">die Entwicklungen in </w:t>
      </w:r>
      <w:r w:rsidR="00D76547">
        <w:t>Kundens</w:t>
      </w:r>
      <w:r w:rsidRPr="00D52AFE">
        <w:t>ituationen</w:t>
      </w:r>
      <w:r w:rsidR="00D76547">
        <w:t xml:space="preserve"> </w:t>
      </w:r>
      <w:r w:rsidRPr="00D52AFE">
        <w:t xml:space="preserve">und die daraus resultierenden neuen Anforderungen an Lösungen, andererseits die Dynamik im Angebot </w:t>
      </w:r>
      <w:r w:rsidR="00D76547">
        <w:t>wo technologische</w:t>
      </w:r>
      <w:r w:rsidR="00D76547" w:rsidRPr="00D52AFE">
        <w:t xml:space="preserve"> </w:t>
      </w:r>
      <w:r w:rsidRPr="00D52AFE">
        <w:t>Entwicklungen die Anforderungen der Kunden erfüllen</w:t>
      </w:r>
      <w:r w:rsidR="00D76547">
        <w:t xml:space="preserve"> können</w:t>
      </w:r>
      <w:r w:rsidRPr="00D52AFE">
        <w:t>. Im Go-To-Market</w:t>
      </w:r>
      <w:r w:rsidR="00D76547">
        <w:t>-</w:t>
      </w:r>
      <w:r w:rsidRPr="00D52AFE">
        <w:t xml:space="preserve">Modell werden die </w:t>
      </w:r>
      <w:r w:rsidR="00D76547">
        <w:t xml:space="preserve">Dynamiken bei der Entwicklung von </w:t>
      </w:r>
      <w:r w:rsidRPr="00D52AFE">
        <w:t xml:space="preserve">Initiativen </w:t>
      </w:r>
      <w:r w:rsidR="00D76547">
        <w:t>berücksichtigt</w:t>
      </w:r>
      <w:r w:rsidRPr="00D52AFE">
        <w:t>.</w:t>
      </w:r>
    </w:p>
    <w:p w14:paraId="66FA1EC4" w14:textId="6A5D6DE5" w:rsidR="00597D2D" w:rsidRPr="00D52AFE" w:rsidRDefault="00597D2D" w:rsidP="001712AC">
      <w:pPr>
        <w:pStyle w:val="WText"/>
      </w:pPr>
      <w:r w:rsidRPr="00D52AFE">
        <w:t>WAG hat diesen Ansatz hauptsächlich durch den Einsatz von Internet-Technologien</w:t>
      </w:r>
      <w:r>
        <w:t xml:space="preserve"> </w:t>
      </w:r>
      <w:r w:rsidRPr="00D52AFE">
        <w:t>verfolgt. Auf der Nachfrage</w:t>
      </w:r>
      <w:r w:rsidR="00476AFE">
        <w:t>s</w:t>
      </w:r>
      <w:r w:rsidRPr="00D52AFE">
        <w:t xml:space="preserve">eite </w:t>
      </w:r>
      <w:r w:rsidR="00D76547">
        <w:t>hatten</w:t>
      </w:r>
      <w:r w:rsidR="00D76547" w:rsidRPr="00D52AFE">
        <w:t xml:space="preserve"> </w:t>
      </w:r>
      <w:r w:rsidRPr="00D52AFE">
        <w:t>schon in den 1990ern viele Kunden PCs</w:t>
      </w:r>
      <w:r w:rsidR="00D76547">
        <w:t xml:space="preserve"> mit</w:t>
      </w:r>
      <w:r w:rsidRPr="00D52AFE">
        <w:t xml:space="preserve"> Internetverbindung und Drucker</w:t>
      </w:r>
      <w:r>
        <w:t xml:space="preserve"> </w:t>
      </w:r>
      <w:r w:rsidRPr="00D52AFE">
        <w:t xml:space="preserve">für </w:t>
      </w:r>
      <w:r>
        <w:t xml:space="preserve">den </w:t>
      </w:r>
      <w:r w:rsidRPr="00D52AFE">
        <w:t>Online-Handel</w:t>
      </w:r>
      <w:r>
        <w:t xml:space="preserve"> </w:t>
      </w:r>
      <w:r w:rsidRPr="00D52AFE">
        <w:t>ausgerüstet</w:t>
      </w:r>
      <w:r w:rsidR="00476AFE">
        <w:t xml:space="preserve"> und auch a</w:t>
      </w:r>
      <w:r w:rsidRPr="00D52AFE">
        <w:t>uf der Angebot</w:t>
      </w:r>
      <w:r w:rsidR="00476AFE">
        <w:t>ss</w:t>
      </w:r>
      <w:r w:rsidRPr="00D52AFE">
        <w:t xml:space="preserve">eite waren die Technologien vorhanden, um </w:t>
      </w:r>
      <w:r>
        <w:t xml:space="preserve">den </w:t>
      </w:r>
      <w:r w:rsidRPr="00D52AFE">
        <w:t xml:space="preserve">Online-Handel für die Lifttickets zu betreiben. </w:t>
      </w:r>
      <w:r>
        <w:t>A</w:t>
      </w:r>
      <w:r w:rsidRPr="00D52AFE">
        <w:t xml:space="preserve">uf dieser doppelseitigen Betrachtung des Marktes </w:t>
      </w:r>
      <w:r>
        <w:t>ist d</w:t>
      </w:r>
      <w:r w:rsidRPr="00D52AFE">
        <w:t>ie vertrieb</w:t>
      </w:r>
      <w:r w:rsidR="00476AFE">
        <w:t>s</w:t>
      </w:r>
      <w:r w:rsidRPr="00D52AFE">
        <w:t xml:space="preserve">orientierte Website </w:t>
      </w:r>
      <w:r w:rsidR="00476AFE">
        <w:t xml:space="preserve">als </w:t>
      </w:r>
      <w:r w:rsidR="00476AFE" w:rsidRPr="00D52AFE">
        <w:t xml:space="preserve">ein Werkzeug für Kunden </w:t>
      </w:r>
      <w:r w:rsidRPr="00D52AFE">
        <w:t xml:space="preserve">entstanden </w:t>
      </w:r>
      <w:r w:rsidR="00476AFE">
        <w:t>um</w:t>
      </w:r>
      <w:r w:rsidRPr="00D52AFE">
        <w:t xml:space="preserve"> ihren Tagesablauf zu optimieren</w:t>
      </w:r>
      <w:r w:rsidR="00476AFE">
        <w:t>. So kann das Ticket</w:t>
      </w:r>
      <w:r w:rsidRPr="00D52AFE">
        <w:t xml:space="preserve"> am Vortag zuhause</w:t>
      </w:r>
      <w:r w:rsidR="00476AFE">
        <w:t xml:space="preserve"> gekauft werden, um nicht</w:t>
      </w:r>
      <w:r w:rsidRPr="00D52AFE">
        <w:t xml:space="preserve"> </w:t>
      </w:r>
      <w:r w:rsidR="00476AFE">
        <w:t xml:space="preserve">an der </w:t>
      </w:r>
      <w:r w:rsidRPr="00D52AFE">
        <w:t>Talstation</w:t>
      </w:r>
      <w:r w:rsidR="00476AFE">
        <w:t xml:space="preserve"> Schlange stehen zu müssen</w:t>
      </w:r>
      <w:r w:rsidRPr="00D52AFE">
        <w:t xml:space="preserve">. Seitdem </w:t>
      </w:r>
      <w:r>
        <w:t>wurden</w:t>
      </w:r>
      <w:r w:rsidRPr="00D52AFE">
        <w:t xml:space="preserve"> die Angebote zur </w:t>
      </w:r>
      <w:r w:rsidRPr="00D52AFE">
        <w:lastRenderedPageBreak/>
        <w:t>Optimierung des Tagesab</w:t>
      </w:r>
      <w:r w:rsidR="00476AFE">
        <w:t>läufe</w:t>
      </w:r>
      <w:r w:rsidRPr="00D52AFE">
        <w:t xml:space="preserve"> </w:t>
      </w:r>
      <w:r w:rsidR="00476AFE">
        <w:t>mit</w:t>
      </w:r>
      <w:r w:rsidR="00476AFE" w:rsidRPr="00D52AFE">
        <w:t xml:space="preserve"> </w:t>
      </w:r>
      <w:r w:rsidRPr="00D52AFE">
        <w:t>der gleichen doppelseitigen Betrachtung weiterentwickelt</w:t>
      </w:r>
      <w:r w:rsidR="00476AFE">
        <w:t xml:space="preserve"> und ist </w:t>
      </w:r>
      <w:r w:rsidRPr="00D52AFE">
        <w:t>heute</w:t>
      </w:r>
      <w:r w:rsidR="00476AFE">
        <w:t xml:space="preserve"> </w:t>
      </w:r>
      <w:r w:rsidRPr="00D52AFE">
        <w:t xml:space="preserve">weit fortgeschritten. Über die mobile Version </w:t>
      </w:r>
      <w:r>
        <w:t xml:space="preserve">tickets.laax.com oder die INSIDE LAAX App </w:t>
      </w:r>
      <w:r w:rsidRPr="00D52AFE">
        <w:t xml:space="preserve">können Lifttickets von unterwegs oder vor Ort gebucht werden. </w:t>
      </w:r>
      <w:r>
        <w:t>Das</w:t>
      </w:r>
      <w:r w:rsidRPr="00D52AFE">
        <w:t xml:space="preserve"> Skigebiet LAAX wurde</w:t>
      </w:r>
      <w:r>
        <w:t xml:space="preserve"> mit</w:t>
      </w:r>
      <w:r w:rsidRPr="00D52AFE">
        <w:t xml:space="preserve"> über </w:t>
      </w:r>
      <w:r>
        <w:t>330</w:t>
      </w:r>
      <w:r w:rsidRPr="00D52AFE">
        <w:t xml:space="preserve"> Hotspots mit leistungsstarkem WLAN aufgerüstet, </w:t>
      </w:r>
      <w:r w:rsidR="003648EF">
        <w:t>wodurch</w:t>
      </w:r>
      <w:r w:rsidR="00476AFE">
        <w:t xml:space="preserve"> Kunden kostenlos</w:t>
      </w:r>
      <w:r w:rsidRPr="00D52AFE">
        <w:t xml:space="preserve"> mit anderen Menschen </w:t>
      </w:r>
      <w:r w:rsidR="00476AFE">
        <w:t xml:space="preserve">in </w:t>
      </w:r>
      <w:r w:rsidR="003648EF">
        <w:t>Kontakt</w:t>
      </w:r>
      <w:r w:rsidR="00476AFE">
        <w:t xml:space="preserve"> stehen, sich informieren und </w:t>
      </w:r>
      <w:r w:rsidRPr="00D52AFE">
        <w:t>den Tagesablauf optimieren</w:t>
      </w:r>
      <w:r w:rsidR="00476AFE">
        <w:t xml:space="preserve"> können</w:t>
      </w:r>
      <w:r w:rsidRPr="00D52AFE">
        <w:t xml:space="preserve">. Viel mehr jedoch bietet </w:t>
      </w:r>
      <w:r w:rsidR="00F20D35">
        <w:t>WAG</w:t>
      </w:r>
      <w:r w:rsidRPr="00D52AFE">
        <w:t xml:space="preserve"> umfassende Informationen zum aktuellen </w:t>
      </w:r>
      <w:r w:rsidR="009F47B1">
        <w:t>Zustand</w:t>
      </w:r>
      <w:r w:rsidR="009F47B1" w:rsidRPr="00D52AFE">
        <w:t xml:space="preserve"> </w:t>
      </w:r>
      <w:r w:rsidRPr="00D52AFE">
        <w:t>im Skigebiet</w:t>
      </w:r>
      <w:r w:rsidR="00D95A3E">
        <w:t xml:space="preserve">, wie in der Schilderung im Kapitel 2 des Angebotes der WAG in </w:t>
      </w:r>
      <w:r w:rsidR="00D95A3E" w:rsidRPr="001F20AE">
        <w:rPr>
          <w:i/>
        </w:rPr>
        <w:t>Deed</w:t>
      </w:r>
      <w:r w:rsidR="00D95A3E">
        <w:t xml:space="preserve"> Wert.</w:t>
      </w:r>
    </w:p>
    <w:p w14:paraId="247B2EEE" w14:textId="2EBB0E60" w:rsidR="00597D2D" w:rsidRPr="00D52AFE" w:rsidRDefault="009F47B1" w:rsidP="001712AC">
      <w:pPr>
        <w:pStyle w:val="WText"/>
      </w:pPr>
      <w:r>
        <w:t xml:space="preserve">Weiter werden </w:t>
      </w:r>
      <w:r w:rsidR="00597D2D" w:rsidRPr="00D52AFE">
        <w:t>viele hochwertige und aktuelle Informationen über das Internet angeboten. Ein weiteres Beispiel ist die Wetterprognose. Für Wetterprognosen arbeitet</w:t>
      </w:r>
      <w:r w:rsidR="00597D2D">
        <w:t xml:space="preserve"> </w:t>
      </w:r>
      <w:r w:rsidR="00597D2D" w:rsidRPr="00D52AFE">
        <w:t>WAG mit Meteo</w:t>
      </w:r>
      <w:r>
        <w:t>n</w:t>
      </w:r>
      <w:r w:rsidR="00597D2D">
        <w:t>ews</w:t>
      </w:r>
      <w:r w:rsidR="00597D2D" w:rsidRPr="00D52AFE">
        <w:t xml:space="preserve"> zusammen, die ein Wettermodell ganz </w:t>
      </w:r>
      <w:r w:rsidR="00597D2D">
        <w:t>nach den</w:t>
      </w:r>
      <w:r w:rsidR="00597D2D" w:rsidRPr="00D52AFE">
        <w:t xml:space="preserve"> Besonderheiten der Region her</w:t>
      </w:r>
      <w:r w:rsidR="00597D2D">
        <w:t>ge</w:t>
      </w:r>
      <w:r w:rsidR="00597D2D" w:rsidRPr="00D52AFE">
        <w:t>stellt haben.</w:t>
      </w:r>
      <w:r w:rsidR="00B17BD1">
        <w:t xml:space="preserve"> </w:t>
      </w:r>
      <w:r w:rsidR="00597D2D" w:rsidRPr="00D52AFE">
        <w:t>Gestützt auf einem Dauerfluss an Daten aus der Region</w:t>
      </w:r>
      <w:r w:rsidR="00597D2D">
        <w:t>,</w:t>
      </w:r>
      <w:r w:rsidR="00597D2D" w:rsidRPr="00D52AFE">
        <w:t xml:space="preserve"> wird </w:t>
      </w:r>
      <w:r w:rsidR="00597D2D">
        <w:t xml:space="preserve">eine </w:t>
      </w:r>
      <w:r>
        <w:t>aktuelle</w:t>
      </w:r>
      <w:r w:rsidRPr="00D52AFE">
        <w:t xml:space="preserve"> </w:t>
      </w:r>
      <w:r w:rsidR="00597D2D" w:rsidRPr="00D52AFE">
        <w:t>Wetterprognose</w:t>
      </w:r>
      <w:r w:rsidR="00597D2D">
        <w:t xml:space="preserve"> </w:t>
      </w:r>
      <w:r w:rsidR="00597D2D" w:rsidRPr="00D52AFE">
        <w:t xml:space="preserve">für </w:t>
      </w:r>
      <w:r>
        <w:t>je</w:t>
      </w:r>
      <w:r w:rsidR="00597D2D" w:rsidRPr="00D52AFE">
        <w:t>den Tag ermittelt.</w:t>
      </w:r>
    </w:p>
    <w:p w14:paraId="24C41F41" w14:textId="2BCC6D9A" w:rsidR="00597D2D" w:rsidRPr="00D52AFE" w:rsidRDefault="00597D2D" w:rsidP="001712AC">
      <w:pPr>
        <w:pStyle w:val="WText"/>
      </w:pPr>
      <w:r w:rsidRPr="00D52AFE">
        <w:t xml:space="preserve">Eine </w:t>
      </w:r>
      <w:r w:rsidR="006F30D7">
        <w:t>Herausforderung</w:t>
      </w:r>
      <w:r w:rsidR="006F30D7" w:rsidRPr="00D52AFE">
        <w:t xml:space="preserve"> </w:t>
      </w:r>
      <w:r w:rsidRPr="00D52AFE">
        <w:t xml:space="preserve">der Dynamik </w:t>
      </w:r>
      <w:r w:rsidR="006F30D7">
        <w:t>des</w:t>
      </w:r>
      <w:r w:rsidR="006F30D7" w:rsidRPr="00D52AFE">
        <w:t xml:space="preserve"> </w:t>
      </w:r>
      <w:r w:rsidRPr="00D52AFE">
        <w:t>Go-To-Market</w:t>
      </w:r>
      <w:r w:rsidR="006F30D7">
        <w:t>-</w:t>
      </w:r>
      <w:r w:rsidRPr="00D52AFE">
        <w:t>Modell</w:t>
      </w:r>
      <w:r w:rsidR="006F30D7">
        <w:t>s</w:t>
      </w:r>
      <w:r w:rsidRPr="00D52AFE">
        <w:t xml:space="preserve"> ist, dass nicht jeder Kunde sich ändern bzw. auf die aktuellsten Alternativen umsteigen will. In der Perspektiv</w:t>
      </w:r>
      <w:r>
        <w:t>e</w:t>
      </w:r>
      <w:r w:rsidRPr="00D52AFE">
        <w:t xml:space="preserve"> des Januskopfes nach innen betrachte</w:t>
      </w:r>
      <w:r w:rsidR="006F30D7">
        <w:t xml:space="preserve">t </w:t>
      </w:r>
      <w:r w:rsidRPr="00D52AFE">
        <w:t xml:space="preserve">WAG Marktentwicklungen und </w:t>
      </w:r>
      <w:r w:rsidR="006F30D7" w:rsidRPr="00D52AFE">
        <w:t>komm</w:t>
      </w:r>
      <w:r w:rsidR="006F30D7">
        <w:t>t</w:t>
      </w:r>
      <w:r w:rsidR="006F30D7" w:rsidRPr="00D52AFE">
        <w:t xml:space="preserve"> </w:t>
      </w:r>
      <w:r w:rsidRPr="00D52AFE">
        <w:t>zum Schluss, dass gewisse Innovationen für Kunden vorteilhaft wären. In der Perspektiv</w:t>
      </w:r>
      <w:r>
        <w:t>e</w:t>
      </w:r>
      <w:r w:rsidRPr="00D52AFE">
        <w:t xml:space="preserve"> des Januskopfes nach aussen </w:t>
      </w:r>
      <w:r w:rsidR="006F30D7">
        <w:t>bedingt dies jedoch</w:t>
      </w:r>
      <w:r w:rsidRPr="00D52AFE">
        <w:t xml:space="preserve"> nicht</w:t>
      </w:r>
      <w:r w:rsidR="006F30D7">
        <w:t>, dass</w:t>
      </w:r>
      <w:r w:rsidRPr="00D52AFE">
        <w:t xml:space="preserve"> alle Kunden für Innovationen bereit sind bzw. die vorgesehenen Vorteile wahrnehmen oder willkommen heissen. I</w:t>
      </w:r>
      <w:r>
        <w:t>m</w:t>
      </w:r>
      <w:r w:rsidRPr="00D52AFE">
        <w:t xml:space="preserve"> Zwiespalt </w:t>
      </w:r>
      <w:r w:rsidR="006F30D7">
        <w:t>dieser</w:t>
      </w:r>
      <w:r w:rsidRPr="00D52AFE">
        <w:t xml:space="preserve"> Perspektiven tendiert WAG dazu, Innovationen einzuführen um das Angebot i</w:t>
      </w:r>
      <w:r>
        <w:t>m</w:t>
      </w:r>
      <w:r w:rsidRPr="00D52AFE">
        <w:t xml:space="preserve"> Gleichschritt mit dem Fortschritt am Markt zu halten. Das heisst, WAG nimmt der Verlust von gewisse</w:t>
      </w:r>
      <w:r w:rsidR="006F30D7">
        <w:t>r</w:t>
      </w:r>
      <w:r w:rsidRPr="00D52AFE">
        <w:t xml:space="preserve"> Kunden </w:t>
      </w:r>
      <w:r w:rsidR="006F30D7">
        <w:t>in</w:t>
      </w:r>
      <w:r w:rsidRPr="00D52AFE">
        <w:t xml:space="preserve"> Kauf und orientiert sich auf Kunden, welche </w:t>
      </w:r>
      <w:r>
        <w:t xml:space="preserve">Erneuerungen </w:t>
      </w:r>
      <w:r w:rsidRPr="00D52AFE">
        <w:t xml:space="preserve">schätzen: </w:t>
      </w:r>
      <w:r w:rsidR="00CF1BCA">
        <w:t>«</w:t>
      </w:r>
      <w:r w:rsidRPr="00D52AFE">
        <w:rPr>
          <w:rFonts w:cs="Helvetica Neue"/>
          <w:color w:val="141215"/>
        </w:rPr>
        <w:t>Dass Innovationen polarisieren, lässt sich nicht vermeiden. Man kann es nun mal nie allen recht machen. Die Angst vor Polarisierung führt aber höchstens zu Mittelmass. Darum entwickeln wir lieber Neuerungen, die nur einen Teil der Menschheit begeistern, diese dafür richtig.</w:t>
      </w:r>
      <w:r w:rsidR="00CF1BCA">
        <w:rPr>
          <w:rFonts w:cs="Helvetica Neue"/>
          <w:color w:val="141215"/>
        </w:rPr>
        <w:t>»</w:t>
      </w:r>
    </w:p>
    <w:p w14:paraId="1218D9CE" w14:textId="17FDF594" w:rsidR="00597D2D" w:rsidRPr="00D52AFE" w:rsidRDefault="00597D2D" w:rsidP="001712AC">
      <w:pPr>
        <w:pStyle w:val="WText"/>
      </w:pPr>
      <w:r w:rsidRPr="00D52AFE">
        <w:t>Die Begeisterung, welche durch I</w:t>
      </w:r>
      <w:r>
        <w:t>nnovationen geweckt wird, führ</w:t>
      </w:r>
      <w:r w:rsidRPr="00D52AFE">
        <w:t>t zu</w:t>
      </w:r>
      <w:r>
        <w:t xml:space="preserve"> eine</w:t>
      </w:r>
      <w:r w:rsidRPr="00D52AFE">
        <w:t>r</w:t>
      </w:r>
      <w:r>
        <w:t xml:space="preserve"> hohen</w:t>
      </w:r>
      <w:r w:rsidRPr="00D52AFE">
        <w:t xml:space="preserve"> Trefferquote</w:t>
      </w:r>
      <w:r>
        <w:t xml:space="preserve">: Durch die enge Betrachtung der Marktentwicklungen treffen Neuerungen den Zeitgeist und die Anforderungen der Kunden. Dieser </w:t>
      </w:r>
      <w:r w:rsidRPr="003A7C35">
        <w:rPr>
          <w:b/>
        </w:rPr>
        <w:t>Wettbewerbsvorteil</w:t>
      </w:r>
      <w:r>
        <w:t xml:space="preserve"> ist bei der WAG zum Beispiel an der hohen Anzahl Abonnenten der App</w:t>
      </w:r>
      <w:r w:rsidRPr="002F70F0">
        <w:t xml:space="preserve"> </w:t>
      </w:r>
      <w:r>
        <w:t>ersichtlich. Anfang</w:t>
      </w:r>
      <w:r w:rsidR="006F30D7">
        <w:t xml:space="preserve"> </w:t>
      </w:r>
      <w:r>
        <w:t xml:space="preserve">2017 </w:t>
      </w:r>
      <w:r w:rsidR="006F30D7">
        <w:t xml:space="preserve">berichtete </w:t>
      </w:r>
      <w:r>
        <w:t xml:space="preserve">WAG, dass </w:t>
      </w:r>
      <w:r w:rsidR="006F30D7">
        <w:t xml:space="preserve">die App INSIDE LAAX </w:t>
      </w:r>
      <w:r>
        <w:t xml:space="preserve">in der kurzen Zeit seit November 2016 55'000 mal </w:t>
      </w:r>
      <w:r w:rsidR="006F30D7">
        <w:t>he</w:t>
      </w:r>
      <w:r>
        <w:t>runtergeladen</w:t>
      </w:r>
      <w:r w:rsidRPr="002F70F0">
        <w:t xml:space="preserve"> </w:t>
      </w:r>
      <w:r w:rsidR="006F30D7">
        <w:t>worden war und</w:t>
      </w:r>
      <w:r w:rsidR="00B17BD1">
        <w:t xml:space="preserve"> </w:t>
      </w:r>
      <w:r>
        <w:t>die Anzahl aktiver Nutzer 31'000 im Monat</w:t>
      </w:r>
      <w:r w:rsidR="006F30D7">
        <w:t xml:space="preserve"> betrug. Damit </w:t>
      </w:r>
      <w:r w:rsidR="005E5CD7">
        <w:t>wurden</w:t>
      </w:r>
      <w:r>
        <w:t xml:space="preserve"> CHF 2,7 Millionen Netto-Umsatz </w:t>
      </w:r>
      <w:r w:rsidR="001F20AE">
        <w:t xml:space="preserve">allein durch die App </w:t>
      </w:r>
      <w:r>
        <w:t>generiert.</w:t>
      </w:r>
      <w:r w:rsidRPr="00D52AFE">
        <w:t xml:space="preserve"> </w:t>
      </w:r>
      <w:r w:rsidR="00EE3CC8">
        <w:t>I</w:t>
      </w:r>
      <w:r w:rsidR="005E5CD7">
        <w:t>m</w:t>
      </w:r>
      <w:r w:rsidR="00EE3CC8">
        <w:t xml:space="preserve"> März 2019 berichtet </w:t>
      </w:r>
      <w:r w:rsidR="00F20D35">
        <w:t>WAG</w:t>
      </w:r>
      <w:r w:rsidR="00EE3CC8">
        <w:t xml:space="preserve"> von 144,000 Nutzern. </w:t>
      </w:r>
      <w:r>
        <w:t xml:space="preserve">Die hohe Trefferquote </w:t>
      </w:r>
      <w:r w:rsidR="005E5CD7">
        <w:t>wiederspiegelt sich auch in den</w:t>
      </w:r>
      <w:r>
        <w:t xml:space="preserve"> Auszeichnungen, welche WAG für </w:t>
      </w:r>
      <w:r w:rsidR="005E5CD7">
        <w:t xml:space="preserve">ihre </w:t>
      </w:r>
      <w:r>
        <w:t xml:space="preserve">Innovationen </w:t>
      </w:r>
      <w:r w:rsidR="005E5CD7">
        <w:t xml:space="preserve">im Rahmen </w:t>
      </w:r>
      <w:r>
        <w:t>der Internet-Schnittstelle</w:t>
      </w:r>
      <w:r w:rsidR="005E5CD7">
        <w:t>n</w:t>
      </w:r>
      <w:r>
        <w:t xml:space="preserve"> zu Kunden </w:t>
      </w:r>
      <w:r w:rsidR="005E5CD7">
        <w:t xml:space="preserve">erhalten </w:t>
      </w:r>
      <w:r>
        <w:t>hat.</w:t>
      </w:r>
      <w:r w:rsidRPr="00D52AFE">
        <w:t xml:space="preserve"> Eine Auswahl davon:</w:t>
      </w:r>
    </w:p>
    <w:p w14:paraId="5E686DE7" w14:textId="61C14666" w:rsidR="00597D2D" w:rsidRPr="00D52AFE" w:rsidRDefault="005E5CD7" w:rsidP="00597D2D">
      <w:pPr>
        <w:pStyle w:val="ListParagraph"/>
        <w:numPr>
          <w:ilvl w:val="0"/>
          <w:numId w:val="23"/>
        </w:numPr>
        <w:jc w:val="both"/>
        <w:rPr>
          <w:rFonts w:asciiTheme="minorHAnsi" w:hAnsiTheme="minorHAnsi"/>
          <w:kern w:val="22"/>
          <w:sz w:val="22"/>
          <w:szCs w:val="22"/>
        </w:rPr>
      </w:pPr>
      <w:r>
        <w:rPr>
          <w:rFonts w:asciiTheme="minorHAnsi" w:hAnsiTheme="minorHAnsi"/>
          <w:sz w:val="22"/>
          <w:szCs w:val="22"/>
        </w:rPr>
        <w:t>Beim</w:t>
      </w:r>
      <w:r w:rsidR="00597D2D" w:rsidRPr="00D52AFE">
        <w:rPr>
          <w:rFonts w:asciiTheme="minorHAnsi" w:hAnsiTheme="minorHAnsi"/>
          <w:sz w:val="22"/>
          <w:szCs w:val="22"/>
        </w:rPr>
        <w:t xml:space="preserve"> </w:t>
      </w:r>
      <w:r w:rsidR="00CF1BCA">
        <w:rPr>
          <w:rFonts w:asciiTheme="minorHAnsi" w:hAnsiTheme="minorHAnsi"/>
          <w:sz w:val="22"/>
          <w:szCs w:val="22"/>
        </w:rPr>
        <w:t>«</w:t>
      </w:r>
      <w:r w:rsidR="00597D2D" w:rsidRPr="00D52AFE">
        <w:rPr>
          <w:rFonts w:asciiTheme="minorHAnsi" w:hAnsiTheme="minorHAnsi"/>
          <w:sz w:val="22"/>
          <w:szCs w:val="22"/>
        </w:rPr>
        <w:t>Best of Swiss Web Award 2012</w:t>
      </w:r>
      <w:r w:rsidR="00CF1BCA">
        <w:rPr>
          <w:rFonts w:asciiTheme="minorHAnsi" w:hAnsiTheme="minorHAnsi"/>
          <w:sz w:val="22"/>
          <w:szCs w:val="22"/>
        </w:rPr>
        <w:t>»</w:t>
      </w:r>
      <w:r>
        <w:rPr>
          <w:rFonts w:asciiTheme="minorHAnsi" w:hAnsiTheme="minorHAnsi"/>
          <w:sz w:val="22"/>
          <w:szCs w:val="22"/>
        </w:rPr>
        <w:t xml:space="preserve"> gewinnt WAG </w:t>
      </w:r>
      <w:r w:rsidR="00597D2D" w:rsidRPr="00D52AFE">
        <w:rPr>
          <w:rFonts w:asciiTheme="minorHAnsi" w:hAnsiTheme="minorHAnsi"/>
          <w:sz w:val="22"/>
          <w:szCs w:val="22"/>
        </w:rPr>
        <w:t>in drei Kategorien</w:t>
      </w:r>
      <w:r>
        <w:rPr>
          <w:rFonts w:asciiTheme="minorHAnsi" w:hAnsiTheme="minorHAnsi"/>
          <w:sz w:val="22"/>
          <w:szCs w:val="22"/>
        </w:rPr>
        <w:t>:</w:t>
      </w:r>
      <w:r w:rsidR="00597D2D" w:rsidRPr="00D52AFE">
        <w:rPr>
          <w:rFonts w:asciiTheme="minorHAnsi" w:hAnsiTheme="minorHAnsi"/>
          <w:sz w:val="22"/>
          <w:szCs w:val="22"/>
        </w:rPr>
        <w:t xml:space="preserve"> D</w:t>
      </w:r>
      <w:r>
        <w:rPr>
          <w:rFonts w:asciiTheme="minorHAnsi" w:hAnsiTheme="minorHAnsi"/>
          <w:sz w:val="22"/>
          <w:szCs w:val="22"/>
        </w:rPr>
        <w:t xml:space="preserve">ie mobile </w:t>
      </w:r>
      <w:r w:rsidR="00597D2D" w:rsidRPr="00D52AFE">
        <w:rPr>
          <w:rFonts w:asciiTheme="minorHAnsi" w:hAnsiTheme="minorHAnsi"/>
          <w:sz w:val="22"/>
          <w:szCs w:val="22"/>
        </w:rPr>
        <w:t xml:space="preserve">Website m.laax.com gewinnt Gold in der Kategorie </w:t>
      </w:r>
      <w:r w:rsidR="00CF1BCA">
        <w:rPr>
          <w:rFonts w:asciiTheme="minorHAnsi" w:hAnsiTheme="minorHAnsi"/>
          <w:sz w:val="22"/>
          <w:szCs w:val="22"/>
        </w:rPr>
        <w:t>«</w:t>
      </w:r>
      <w:r w:rsidR="00597D2D" w:rsidRPr="00D52AFE">
        <w:rPr>
          <w:rFonts w:asciiTheme="minorHAnsi" w:hAnsiTheme="minorHAnsi"/>
          <w:sz w:val="22"/>
          <w:szCs w:val="22"/>
        </w:rPr>
        <w:t>Usability</w:t>
      </w:r>
      <w:r w:rsidR="00CF1BCA">
        <w:rPr>
          <w:rFonts w:asciiTheme="minorHAnsi" w:hAnsiTheme="minorHAnsi"/>
          <w:sz w:val="22"/>
          <w:szCs w:val="22"/>
        </w:rPr>
        <w:t>»</w:t>
      </w:r>
      <w:r w:rsidR="00597D2D" w:rsidRPr="00D52AFE">
        <w:rPr>
          <w:rFonts w:asciiTheme="minorHAnsi" w:hAnsiTheme="minorHAnsi"/>
          <w:sz w:val="22"/>
          <w:szCs w:val="22"/>
        </w:rPr>
        <w:t xml:space="preserve"> und Bronze in der Kategorie </w:t>
      </w:r>
      <w:r w:rsidR="00CF1BCA">
        <w:rPr>
          <w:rFonts w:asciiTheme="minorHAnsi" w:hAnsiTheme="minorHAnsi"/>
          <w:sz w:val="22"/>
          <w:szCs w:val="22"/>
        </w:rPr>
        <w:t>«</w:t>
      </w:r>
      <w:r w:rsidR="00597D2D" w:rsidRPr="00D52AFE">
        <w:rPr>
          <w:rFonts w:asciiTheme="minorHAnsi" w:hAnsiTheme="minorHAnsi"/>
          <w:sz w:val="22"/>
          <w:szCs w:val="22"/>
        </w:rPr>
        <w:t>Creation</w:t>
      </w:r>
      <w:r w:rsidR="00CF1BCA">
        <w:rPr>
          <w:rFonts w:asciiTheme="minorHAnsi" w:hAnsiTheme="minorHAnsi"/>
          <w:sz w:val="22"/>
          <w:szCs w:val="22"/>
        </w:rPr>
        <w:t>»</w:t>
      </w:r>
      <w:r w:rsidR="00597D2D" w:rsidRPr="00D52AFE">
        <w:rPr>
          <w:rFonts w:asciiTheme="minorHAnsi" w:hAnsiTheme="minorHAnsi"/>
          <w:sz w:val="22"/>
          <w:szCs w:val="22"/>
        </w:rPr>
        <w:t xml:space="preserve">. Das Projekt LAAX+ wird in der Kategorie </w:t>
      </w:r>
      <w:r w:rsidR="00CF1BCA">
        <w:rPr>
          <w:rFonts w:asciiTheme="minorHAnsi" w:hAnsiTheme="minorHAnsi"/>
          <w:sz w:val="22"/>
          <w:szCs w:val="22"/>
        </w:rPr>
        <w:t>«</w:t>
      </w:r>
      <w:r w:rsidR="00597D2D" w:rsidRPr="00D52AFE">
        <w:rPr>
          <w:rFonts w:asciiTheme="minorHAnsi" w:hAnsiTheme="minorHAnsi"/>
          <w:sz w:val="22"/>
          <w:szCs w:val="22"/>
        </w:rPr>
        <w:t>Innovation</w:t>
      </w:r>
      <w:r w:rsidR="00CF1BCA">
        <w:rPr>
          <w:rFonts w:asciiTheme="minorHAnsi" w:hAnsiTheme="minorHAnsi"/>
          <w:sz w:val="22"/>
          <w:szCs w:val="22"/>
        </w:rPr>
        <w:t>»</w:t>
      </w:r>
      <w:r w:rsidR="00597D2D" w:rsidRPr="00D52AFE">
        <w:rPr>
          <w:rFonts w:asciiTheme="minorHAnsi" w:hAnsiTheme="minorHAnsi"/>
          <w:sz w:val="22"/>
          <w:szCs w:val="22"/>
        </w:rPr>
        <w:t xml:space="preserve"> mit Silber ausgezeichnet</w:t>
      </w:r>
    </w:p>
    <w:p w14:paraId="674D2E5A" w14:textId="6A1BAC1D" w:rsidR="00597D2D" w:rsidRPr="00D52AFE" w:rsidRDefault="005E5CD7" w:rsidP="00597D2D">
      <w:pPr>
        <w:pStyle w:val="ListParagraph"/>
        <w:numPr>
          <w:ilvl w:val="0"/>
          <w:numId w:val="23"/>
        </w:numPr>
        <w:jc w:val="both"/>
        <w:rPr>
          <w:rFonts w:asciiTheme="minorHAnsi" w:hAnsiTheme="minorHAnsi"/>
          <w:kern w:val="22"/>
          <w:sz w:val="22"/>
          <w:szCs w:val="22"/>
        </w:rPr>
      </w:pPr>
      <w:r>
        <w:rPr>
          <w:rFonts w:asciiTheme="minorHAnsi" w:hAnsiTheme="minorHAnsi"/>
          <w:sz w:val="22"/>
          <w:szCs w:val="22"/>
        </w:rPr>
        <w:t>WAG</w:t>
      </w:r>
      <w:r w:rsidR="00597D2D" w:rsidRPr="00D52AFE">
        <w:rPr>
          <w:rFonts w:asciiTheme="minorHAnsi" w:hAnsiTheme="minorHAnsi"/>
          <w:sz w:val="22"/>
          <w:szCs w:val="22"/>
        </w:rPr>
        <w:t xml:space="preserve"> gewinnt mit ihren Marketingaktivitäten den </w:t>
      </w:r>
      <w:r w:rsidR="00CF1BCA">
        <w:rPr>
          <w:rFonts w:asciiTheme="minorHAnsi" w:hAnsiTheme="minorHAnsi"/>
          <w:sz w:val="22"/>
          <w:szCs w:val="22"/>
        </w:rPr>
        <w:t>«</w:t>
      </w:r>
      <w:r w:rsidR="00597D2D" w:rsidRPr="00D52AFE">
        <w:rPr>
          <w:rFonts w:asciiTheme="minorHAnsi" w:hAnsiTheme="minorHAnsi"/>
          <w:sz w:val="22"/>
          <w:szCs w:val="22"/>
        </w:rPr>
        <w:t>GfM-Marketingpreis 2016</w:t>
      </w:r>
      <w:r w:rsidR="00CF1BCA">
        <w:rPr>
          <w:rFonts w:asciiTheme="minorHAnsi" w:hAnsiTheme="minorHAnsi"/>
          <w:sz w:val="22"/>
          <w:szCs w:val="22"/>
        </w:rPr>
        <w:t>»</w:t>
      </w:r>
      <w:r w:rsidR="00597D2D" w:rsidRPr="00D52AFE">
        <w:rPr>
          <w:rFonts w:asciiTheme="minorHAnsi" w:hAnsiTheme="minorHAnsi"/>
          <w:sz w:val="22"/>
          <w:szCs w:val="22"/>
        </w:rPr>
        <w:t>, der in Zürich zum 32. Mal verliehen wurde</w:t>
      </w:r>
    </w:p>
    <w:p w14:paraId="16F82111" w14:textId="60B976E0" w:rsidR="00597D2D" w:rsidRPr="00D52AFE" w:rsidRDefault="005E5CD7" w:rsidP="00597D2D">
      <w:pPr>
        <w:pStyle w:val="ListParagraph"/>
        <w:numPr>
          <w:ilvl w:val="0"/>
          <w:numId w:val="23"/>
        </w:numPr>
        <w:jc w:val="both"/>
        <w:rPr>
          <w:rFonts w:asciiTheme="minorHAnsi" w:hAnsiTheme="minorHAnsi"/>
          <w:kern w:val="22"/>
          <w:sz w:val="22"/>
          <w:szCs w:val="22"/>
        </w:rPr>
      </w:pPr>
      <w:r>
        <w:rPr>
          <w:rFonts w:asciiTheme="minorHAnsi" w:hAnsiTheme="minorHAnsi"/>
          <w:sz w:val="22"/>
          <w:szCs w:val="22"/>
        </w:rPr>
        <w:t>M</w:t>
      </w:r>
      <w:r w:rsidR="00597D2D" w:rsidRPr="00D52AFE">
        <w:rPr>
          <w:rFonts w:asciiTheme="minorHAnsi" w:hAnsiTheme="minorHAnsi"/>
          <w:sz w:val="22"/>
          <w:szCs w:val="22"/>
        </w:rPr>
        <w:t xml:space="preserve">it der </w:t>
      </w:r>
      <w:r w:rsidR="00CF1BCA">
        <w:rPr>
          <w:rFonts w:asciiTheme="minorHAnsi" w:hAnsiTheme="minorHAnsi"/>
          <w:sz w:val="22"/>
          <w:szCs w:val="22"/>
        </w:rPr>
        <w:t>«</w:t>
      </w:r>
      <w:r w:rsidR="00597D2D" w:rsidRPr="00D52AFE">
        <w:rPr>
          <w:rFonts w:asciiTheme="minorHAnsi" w:hAnsiTheme="minorHAnsi"/>
          <w:sz w:val="22"/>
          <w:szCs w:val="22"/>
        </w:rPr>
        <w:t>INSIDE LAAX</w:t>
      </w:r>
      <w:r w:rsidR="00CF1BCA">
        <w:rPr>
          <w:rFonts w:asciiTheme="minorHAnsi" w:hAnsiTheme="minorHAnsi"/>
          <w:sz w:val="22"/>
          <w:szCs w:val="22"/>
        </w:rPr>
        <w:t>»</w:t>
      </w:r>
      <w:r w:rsidR="00597D2D" w:rsidRPr="00D52AFE">
        <w:rPr>
          <w:rFonts w:asciiTheme="minorHAnsi" w:hAnsiTheme="minorHAnsi"/>
          <w:sz w:val="22"/>
          <w:szCs w:val="22"/>
        </w:rPr>
        <w:t xml:space="preserve"> App </w:t>
      </w:r>
      <w:r w:rsidRPr="00D52AFE">
        <w:rPr>
          <w:rFonts w:asciiTheme="minorHAnsi" w:hAnsiTheme="minorHAnsi"/>
          <w:sz w:val="22"/>
          <w:szCs w:val="22"/>
        </w:rPr>
        <w:t xml:space="preserve">gewinnt </w:t>
      </w:r>
      <w:r>
        <w:rPr>
          <w:rFonts w:asciiTheme="minorHAnsi" w:hAnsiTheme="minorHAnsi"/>
          <w:sz w:val="22"/>
          <w:szCs w:val="22"/>
        </w:rPr>
        <w:t>WAG</w:t>
      </w:r>
      <w:r w:rsidRPr="00D52AFE">
        <w:rPr>
          <w:rFonts w:asciiTheme="minorHAnsi" w:hAnsiTheme="minorHAnsi"/>
          <w:sz w:val="22"/>
          <w:szCs w:val="22"/>
        </w:rPr>
        <w:t xml:space="preserve"> </w:t>
      </w:r>
      <w:r w:rsidR="00597D2D" w:rsidRPr="00D52AFE">
        <w:rPr>
          <w:rFonts w:asciiTheme="minorHAnsi" w:hAnsiTheme="minorHAnsi"/>
          <w:sz w:val="22"/>
          <w:szCs w:val="22"/>
        </w:rPr>
        <w:t xml:space="preserve">in der Kategorie </w:t>
      </w:r>
      <w:r w:rsidR="00CF1BCA">
        <w:rPr>
          <w:rFonts w:asciiTheme="minorHAnsi" w:hAnsiTheme="minorHAnsi"/>
          <w:sz w:val="22"/>
          <w:szCs w:val="22"/>
        </w:rPr>
        <w:t>«</w:t>
      </w:r>
      <w:r w:rsidR="00597D2D" w:rsidRPr="00D52AFE">
        <w:rPr>
          <w:rFonts w:asciiTheme="minorHAnsi" w:hAnsiTheme="minorHAnsi"/>
          <w:sz w:val="22"/>
          <w:szCs w:val="22"/>
        </w:rPr>
        <w:t>Online Marketing</w:t>
      </w:r>
      <w:r w:rsidR="00CF1BCA">
        <w:rPr>
          <w:rFonts w:asciiTheme="minorHAnsi" w:hAnsiTheme="minorHAnsi"/>
          <w:sz w:val="22"/>
          <w:szCs w:val="22"/>
        </w:rPr>
        <w:t>»</w:t>
      </w:r>
      <w:r w:rsidR="00597D2D" w:rsidRPr="00D52AFE">
        <w:rPr>
          <w:rFonts w:asciiTheme="minorHAnsi" w:hAnsiTheme="minorHAnsi"/>
          <w:sz w:val="22"/>
          <w:szCs w:val="22"/>
        </w:rPr>
        <w:t xml:space="preserve"> die silberne Auszeichnung</w:t>
      </w:r>
      <w:r w:rsidRPr="005E5CD7">
        <w:rPr>
          <w:rFonts w:asciiTheme="minorHAnsi" w:hAnsiTheme="minorHAnsi"/>
          <w:sz w:val="22"/>
          <w:szCs w:val="22"/>
        </w:rPr>
        <w:t xml:space="preserve"> </w:t>
      </w:r>
      <w:r>
        <w:rPr>
          <w:rFonts w:asciiTheme="minorHAnsi" w:hAnsiTheme="minorHAnsi"/>
          <w:sz w:val="22"/>
          <w:szCs w:val="22"/>
        </w:rPr>
        <w:t>b</w:t>
      </w:r>
      <w:r w:rsidRPr="00D52AFE">
        <w:rPr>
          <w:rFonts w:asciiTheme="minorHAnsi" w:hAnsiTheme="minorHAnsi"/>
          <w:sz w:val="22"/>
          <w:szCs w:val="22"/>
        </w:rPr>
        <w:t xml:space="preserve">eim </w:t>
      </w:r>
      <w:r w:rsidR="00CF1BCA">
        <w:rPr>
          <w:rFonts w:asciiTheme="minorHAnsi" w:hAnsiTheme="minorHAnsi"/>
          <w:sz w:val="22"/>
          <w:szCs w:val="22"/>
        </w:rPr>
        <w:t>«</w:t>
      </w:r>
      <w:r w:rsidRPr="00D52AFE">
        <w:rPr>
          <w:rFonts w:asciiTheme="minorHAnsi" w:hAnsiTheme="minorHAnsi"/>
          <w:sz w:val="22"/>
          <w:szCs w:val="22"/>
        </w:rPr>
        <w:t>Best of Swiss Web Award 2017</w:t>
      </w:r>
      <w:r w:rsidR="00CF1BCA">
        <w:rPr>
          <w:rFonts w:asciiTheme="minorHAnsi" w:hAnsiTheme="minorHAnsi"/>
          <w:sz w:val="22"/>
          <w:szCs w:val="22"/>
        </w:rPr>
        <w:t>»</w:t>
      </w:r>
      <w:r w:rsidR="00597D2D" w:rsidRPr="00D52AFE">
        <w:rPr>
          <w:rFonts w:asciiTheme="minorHAnsi" w:hAnsiTheme="minorHAnsi"/>
          <w:sz w:val="22"/>
          <w:szCs w:val="22"/>
        </w:rPr>
        <w:t>.</w:t>
      </w:r>
    </w:p>
    <w:p w14:paraId="48195202" w14:textId="2FB78856" w:rsidR="00597D2D" w:rsidRPr="006D4B70" w:rsidRDefault="005E5CD7" w:rsidP="00597D2D">
      <w:pPr>
        <w:pStyle w:val="ListParagraph"/>
        <w:numPr>
          <w:ilvl w:val="0"/>
          <w:numId w:val="23"/>
        </w:numPr>
        <w:jc w:val="both"/>
        <w:rPr>
          <w:rFonts w:asciiTheme="minorHAnsi" w:hAnsiTheme="minorHAnsi"/>
          <w:kern w:val="22"/>
          <w:sz w:val="22"/>
          <w:szCs w:val="22"/>
        </w:rPr>
      </w:pPr>
      <w:r>
        <w:rPr>
          <w:rFonts w:asciiTheme="minorHAnsi" w:hAnsiTheme="minorHAnsi"/>
          <w:sz w:val="22"/>
          <w:szCs w:val="22"/>
        </w:rPr>
        <w:lastRenderedPageBreak/>
        <w:t>WAG</w:t>
      </w:r>
      <w:r w:rsidR="00597D2D" w:rsidRPr="00D52AFE">
        <w:rPr>
          <w:rFonts w:asciiTheme="minorHAnsi" w:hAnsiTheme="minorHAnsi"/>
          <w:sz w:val="22"/>
          <w:szCs w:val="22"/>
        </w:rPr>
        <w:t xml:space="preserve"> </w:t>
      </w:r>
      <w:r>
        <w:rPr>
          <w:rFonts w:asciiTheme="minorHAnsi" w:hAnsiTheme="minorHAnsi"/>
          <w:sz w:val="22"/>
          <w:szCs w:val="22"/>
        </w:rPr>
        <w:t>erhält</w:t>
      </w:r>
      <w:r w:rsidRPr="00D52AFE">
        <w:rPr>
          <w:rFonts w:asciiTheme="minorHAnsi" w:hAnsiTheme="minorHAnsi"/>
          <w:sz w:val="22"/>
          <w:szCs w:val="22"/>
        </w:rPr>
        <w:t xml:space="preserve"> </w:t>
      </w:r>
      <w:r>
        <w:rPr>
          <w:rFonts w:asciiTheme="minorHAnsi" w:hAnsiTheme="minorHAnsi"/>
          <w:sz w:val="22"/>
          <w:szCs w:val="22"/>
        </w:rPr>
        <w:t>beim</w:t>
      </w:r>
      <w:r w:rsidRPr="00D52AFE">
        <w:rPr>
          <w:rFonts w:asciiTheme="minorHAnsi" w:hAnsiTheme="minorHAnsi"/>
          <w:sz w:val="22"/>
          <w:szCs w:val="22"/>
        </w:rPr>
        <w:t xml:space="preserve"> </w:t>
      </w:r>
      <w:r w:rsidR="00CF1BCA">
        <w:rPr>
          <w:rFonts w:asciiTheme="minorHAnsi" w:hAnsiTheme="minorHAnsi"/>
          <w:sz w:val="22"/>
          <w:szCs w:val="22"/>
        </w:rPr>
        <w:t>«</w:t>
      </w:r>
      <w:r w:rsidR="00597D2D" w:rsidRPr="00D52AFE">
        <w:rPr>
          <w:rFonts w:asciiTheme="minorHAnsi" w:hAnsiTheme="minorHAnsi"/>
          <w:sz w:val="22"/>
          <w:szCs w:val="22"/>
        </w:rPr>
        <w:t>Swiss Digital Transformation Award 2017</w:t>
      </w:r>
      <w:r w:rsidR="00CF1BCA">
        <w:rPr>
          <w:rFonts w:asciiTheme="minorHAnsi" w:hAnsiTheme="minorHAnsi"/>
          <w:sz w:val="22"/>
          <w:szCs w:val="22"/>
        </w:rPr>
        <w:t>»</w:t>
      </w:r>
      <w:r w:rsidR="00597D2D" w:rsidRPr="00D52AFE">
        <w:rPr>
          <w:rFonts w:asciiTheme="minorHAnsi" w:hAnsiTheme="minorHAnsi"/>
          <w:sz w:val="22"/>
          <w:szCs w:val="22"/>
        </w:rPr>
        <w:t xml:space="preserve"> in der Kategorie </w:t>
      </w:r>
      <w:r w:rsidR="00CF1BCA">
        <w:rPr>
          <w:rFonts w:asciiTheme="minorHAnsi" w:hAnsiTheme="minorHAnsi"/>
          <w:sz w:val="22"/>
          <w:szCs w:val="22"/>
        </w:rPr>
        <w:t>«</w:t>
      </w:r>
      <w:r w:rsidR="00597D2D" w:rsidRPr="00D52AFE">
        <w:rPr>
          <w:rFonts w:asciiTheme="minorHAnsi" w:hAnsiTheme="minorHAnsi"/>
          <w:sz w:val="22"/>
          <w:szCs w:val="22"/>
        </w:rPr>
        <w:t>Grossunternehmen</w:t>
      </w:r>
      <w:r w:rsidR="00CF1BCA">
        <w:rPr>
          <w:rFonts w:asciiTheme="minorHAnsi" w:hAnsiTheme="minorHAnsi"/>
          <w:sz w:val="22"/>
          <w:szCs w:val="22"/>
        </w:rPr>
        <w:t>»</w:t>
      </w:r>
      <w:r w:rsidR="00597D2D" w:rsidRPr="00D52AFE">
        <w:rPr>
          <w:rFonts w:asciiTheme="minorHAnsi" w:hAnsiTheme="minorHAnsi"/>
          <w:sz w:val="22"/>
          <w:szCs w:val="22"/>
        </w:rPr>
        <w:t xml:space="preserve"> die bronzene Auszeichnung</w:t>
      </w:r>
    </w:p>
    <w:p w14:paraId="4759EAAF" w14:textId="43C3D022" w:rsidR="00770500" w:rsidRPr="00D52AFE" w:rsidRDefault="00770500" w:rsidP="00597D2D">
      <w:pPr>
        <w:pStyle w:val="ListParagraph"/>
        <w:numPr>
          <w:ilvl w:val="0"/>
          <w:numId w:val="23"/>
        </w:numPr>
        <w:jc w:val="both"/>
        <w:rPr>
          <w:rFonts w:asciiTheme="minorHAnsi" w:hAnsiTheme="minorHAnsi"/>
          <w:kern w:val="22"/>
          <w:sz w:val="22"/>
          <w:szCs w:val="22"/>
        </w:rPr>
      </w:pPr>
      <w:r>
        <w:rPr>
          <w:rFonts w:asciiTheme="minorHAnsi" w:hAnsiTheme="minorHAnsi"/>
          <w:kern w:val="22"/>
          <w:sz w:val="22"/>
          <w:szCs w:val="22"/>
        </w:rPr>
        <w:t xml:space="preserve">Bei den </w:t>
      </w:r>
      <w:r w:rsidR="00CF1BCA">
        <w:rPr>
          <w:rFonts w:asciiTheme="minorHAnsi" w:hAnsiTheme="minorHAnsi"/>
          <w:kern w:val="22"/>
          <w:sz w:val="22"/>
          <w:szCs w:val="22"/>
        </w:rPr>
        <w:t>«</w:t>
      </w:r>
      <w:r>
        <w:rPr>
          <w:rFonts w:asciiTheme="minorHAnsi" w:hAnsiTheme="minorHAnsi"/>
          <w:kern w:val="22"/>
          <w:sz w:val="22"/>
          <w:szCs w:val="22"/>
        </w:rPr>
        <w:t>Best of Swiss Apps Awards</w:t>
      </w:r>
      <w:r w:rsidR="00CF1BCA">
        <w:rPr>
          <w:rFonts w:asciiTheme="minorHAnsi" w:hAnsiTheme="minorHAnsi"/>
          <w:kern w:val="22"/>
          <w:sz w:val="22"/>
          <w:szCs w:val="22"/>
        </w:rPr>
        <w:t>»</w:t>
      </w:r>
      <w:r>
        <w:rPr>
          <w:rFonts w:asciiTheme="minorHAnsi" w:hAnsiTheme="minorHAnsi"/>
          <w:kern w:val="22"/>
          <w:sz w:val="22"/>
          <w:szCs w:val="22"/>
        </w:rPr>
        <w:t xml:space="preserve"> 2017 </w:t>
      </w:r>
      <w:r w:rsidR="005E5CD7">
        <w:rPr>
          <w:rFonts w:asciiTheme="minorHAnsi" w:hAnsiTheme="minorHAnsi"/>
          <w:kern w:val="22"/>
          <w:sz w:val="22"/>
          <w:szCs w:val="22"/>
        </w:rPr>
        <w:t xml:space="preserve">wurde </w:t>
      </w:r>
      <w:r>
        <w:rPr>
          <w:rFonts w:asciiTheme="minorHAnsi" w:hAnsiTheme="minorHAnsi"/>
          <w:kern w:val="22"/>
          <w:sz w:val="22"/>
          <w:szCs w:val="22"/>
        </w:rPr>
        <w:t xml:space="preserve">die INSIDE LAAX App </w:t>
      </w:r>
      <w:r w:rsidR="005E5CD7">
        <w:rPr>
          <w:rFonts w:asciiTheme="minorHAnsi" w:hAnsiTheme="minorHAnsi"/>
          <w:kern w:val="22"/>
          <w:sz w:val="22"/>
          <w:szCs w:val="22"/>
        </w:rPr>
        <w:t xml:space="preserve">mit </w:t>
      </w:r>
      <w:r>
        <w:rPr>
          <w:rFonts w:asciiTheme="minorHAnsi" w:hAnsiTheme="minorHAnsi"/>
          <w:kern w:val="22"/>
          <w:sz w:val="22"/>
          <w:szCs w:val="22"/>
        </w:rPr>
        <w:t xml:space="preserve">Gold für </w:t>
      </w:r>
      <w:r w:rsidR="00CF1BCA">
        <w:rPr>
          <w:rFonts w:asciiTheme="minorHAnsi" w:hAnsiTheme="minorHAnsi"/>
          <w:kern w:val="22"/>
          <w:sz w:val="22"/>
          <w:szCs w:val="22"/>
        </w:rPr>
        <w:t>«</w:t>
      </w:r>
      <w:r>
        <w:rPr>
          <w:rFonts w:asciiTheme="minorHAnsi" w:hAnsiTheme="minorHAnsi"/>
          <w:kern w:val="22"/>
          <w:sz w:val="22"/>
          <w:szCs w:val="22"/>
        </w:rPr>
        <w:t>Business und Design</w:t>
      </w:r>
      <w:r w:rsidR="00CF1BCA">
        <w:rPr>
          <w:rFonts w:asciiTheme="minorHAnsi" w:hAnsiTheme="minorHAnsi"/>
          <w:kern w:val="22"/>
          <w:sz w:val="22"/>
          <w:szCs w:val="22"/>
        </w:rPr>
        <w:t>»</w:t>
      </w:r>
      <w:r w:rsidR="003760E3">
        <w:rPr>
          <w:rFonts w:asciiTheme="minorHAnsi" w:hAnsiTheme="minorHAnsi"/>
          <w:kern w:val="22"/>
          <w:sz w:val="22"/>
          <w:szCs w:val="22"/>
        </w:rPr>
        <w:t xml:space="preserve"> </w:t>
      </w:r>
      <w:r>
        <w:rPr>
          <w:rFonts w:asciiTheme="minorHAnsi" w:hAnsiTheme="minorHAnsi"/>
          <w:kern w:val="22"/>
          <w:sz w:val="22"/>
          <w:szCs w:val="22"/>
        </w:rPr>
        <w:t xml:space="preserve">sowie Silber </w:t>
      </w:r>
      <w:r w:rsidR="005E5CD7">
        <w:rPr>
          <w:rFonts w:asciiTheme="minorHAnsi" w:hAnsiTheme="minorHAnsi"/>
          <w:kern w:val="22"/>
          <w:sz w:val="22"/>
          <w:szCs w:val="22"/>
        </w:rPr>
        <w:t>für</w:t>
      </w:r>
      <w:r>
        <w:rPr>
          <w:rFonts w:asciiTheme="minorHAnsi" w:hAnsiTheme="minorHAnsi"/>
          <w:kern w:val="22"/>
          <w:sz w:val="22"/>
          <w:szCs w:val="22"/>
        </w:rPr>
        <w:t xml:space="preserve"> </w:t>
      </w:r>
      <w:r w:rsidR="00CF1BCA">
        <w:rPr>
          <w:rFonts w:asciiTheme="minorHAnsi" w:hAnsiTheme="minorHAnsi"/>
          <w:kern w:val="22"/>
          <w:sz w:val="22"/>
          <w:szCs w:val="22"/>
        </w:rPr>
        <w:t>«</w:t>
      </w:r>
      <w:r>
        <w:rPr>
          <w:rFonts w:asciiTheme="minorHAnsi" w:hAnsiTheme="minorHAnsi"/>
          <w:kern w:val="22"/>
          <w:sz w:val="22"/>
          <w:szCs w:val="22"/>
        </w:rPr>
        <w:t>Funktionalität</w:t>
      </w:r>
      <w:r w:rsidR="00CF1BCA">
        <w:rPr>
          <w:rFonts w:asciiTheme="minorHAnsi" w:hAnsiTheme="minorHAnsi"/>
          <w:kern w:val="22"/>
          <w:sz w:val="22"/>
          <w:szCs w:val="22"/>
        </w:rPr>
        <w:t>»</w:t>
      </w:r>
      <w:r w:rsidR="005E5CD7">
        <w:rPr>
          <w:rFonts w:asciiTheme="minorHAnsi" w:hAnsiTheme="minorHAnsi"/>
          <w:kern w:val="22"/>
          <w:sz w:val="22"/>
          <w:szCs w:val="22"/>
        </w:rPr>
        <w:t xml:space="preserve"> ausgezeichnet</w:t>
      </w:r>
      <w:r>
        <w:rPr>
          <w:rFonts w:asciiTheme="minorHAnsi" w:hAnsiTheme="minorHAnsi"/>
          <w:kern w:val="22"/>
          <w:sz w:val="22"/>
          <w:szCs w:val="22"/>
        </w:rPr>
        <w:t>.</w:t>
      </w:r>
    </w:p>
    <w:p w14:paraId="0E6BDF7C" w14:textId="024696E3" w:rsidR="00597D2D" w:rsidRPr="00D52AFE" w:rsidRDefault="00597D2D" w:rsidP="00597D2D">
      <w:pPr>
        <w:pStyle w:val="ListParagraph"/>
        <w:numPr>
          <w:ilvl w:val="0"/>
          <w:numId w:val="23"/>
        </w:numPr>
        <w:jc w:val="both"/>
        <w:rPr>
          <w:rFonts w:asciiTheme="minorHAnsi" w:hAnsiTheme="minorHAnsi"/>
          <w:kern w:val="22"/>
          <w:sz w:val="22"/>
          <w:szCs w:val="22"/>
        </w:rPr>
      </w:pPr>
      <w:r w:rsidRPr="00D52AFE">
        <w:rPr>
          <w:rFonts w:asciiTheme="minorHAnsi" w:hAnsiTheme="minorHAnsi"/>
          <w:sz w:val="22"/>
          <w:szCs w:val="22"/>
        </w:rPr>
        <w:t>LAAX Mobile hebt sich aufgrund seines individuellen und sehr originellen Designs von übrigen Destinationen ab</w:t>
      </w:r>
      <w:r w:rsidR="005E5CD7">
        <w:rPr>
          <w:rFonts w:asciiTheme="minorHAnsi" w:hAnsiTheme="minorHAnsi"/>
          <w:sz w:val="22"/>
          <w:szCs w:val="22"/>
        </w:rPr>
        <w:t xml:space="preserve"> und wird dafür beim</w:t>
      </w:r>
      <w:r w:rsidRPr="00D52AFE">
        <w:rPr>
          <w:rFonts w:asciiTheme="minorHAnsi" w:hAnsiTheme="minorHAnsi"/>
          <w:sz w:val="22"/>
          <w:szCs w:val="22"/>
        </w:rPr>
        <w:t xml:space="preserve"> </w:t>
      </w:r>
      <w:r w:rsidR="00CF1BCA">
        <w:rPr>
          <w:rFonts w:asciiTheme="minorHAnsi" w:hAnsiTheme="minorHAnsi"/>
          <w:sz w:val="22"/>
          <w:szCs w:val="22"/>
        </w:rPr>
        <w:t>«</w:t>
      </w:r>
      <w:r w:rsidRPr="00D52AFE">
        <w:rPr>
          <w:rFonts w:asciiTheme="minorHAnsi" w:hAnsiTheme="minorHAnsi"/>
          <w:sz w:val="22"/>
          <w:szCs w:val="22"/>
        </w:rPr>
        <w:t>GLOBONET e-Tourism Award</w:t>
      </w:r>
      <w:r w:rsidR="00CF1BCA">
        <w:rPr>
          <w:rFonts w:asciiTheme="minorHAnsi" w:hAnsiTheme="minorHAnsi"/>
          <w:sz w:val="22"/>
          <w:szCs w:val="22"/>
        </w:rPr>
        <w:t>»</w:t>
      </w:r>
      <w:r w:rsidRPr="00D52AFE">
        <w:rPr>
          <w:rFonts w:asciiTheme="minorHAnsi" w:hAnsiTheme="minorHAnsi"/>
          <w:sz w:val="22"/>
          <w:szCs w:val="22"/>
        </w:rPr>
        <w:t xml:space="preserve"> mit Silber ausgezeichnet</w:t>
      </w:r>
    </w:p>
    <w:p w14:paraId="711C5BF8" w14:textId="77777777" w:rsidR="007B7D01" w:rsidRDefault="007B7D01" w:rsidP="001712AC">
      <w:pPr>
        <w:pStyle w:val="WText"/>
      </w:pPr>
    </w:p>
    <w:p w14:paraId="73A82CA6" w14:textId="6FC2B3BD" w:rsidR="00597D2D" w:rsidRDefault="00597D2D" w:rsidP="001712AC">
      <w:pPr>
        <w:pStyle w:val="WText"/>
      </w:pPr>
      <w:r w:rsidRPr="00D52AFE">
        <w:t xml:space="preserve">Die hohe Trefferquote zeigt, dass viele Menschen ihren Tagesablauf in vielerlei Hinsicht optimieren können. </w:t>
      </w:r>
      <w:r>
        <w:t xml:space="preserve">Der Wettbewerbsvorteil stimmt </w:t>
      </w:r>
      <w:r w:rsidRPr="00D52AFE">
        <w:t>mit der normativen Zielsetzung</w:t>
      </w:r>
      <w:r w:rsidR="005E5CD7" w:rsidRPr="005E5CD7">
        <w:t xml:space="preserve"> </w:t>
      </w:r>
      <w:r w:rsidR="005E5CD7">
        <w:t xml:space="preserve">überein und ermöglicht </w:t>
      </w:r>
      <w:r w:rsidRPr="00D52AFE">
        <w:t>das Meistern des Alltags.</w:t>
      </w:r>
    </w:p>
    <w:p w14:paraId="5F9E3BF2" w14:textId="5516AA9F" w:rsidR="00597D2D" w:rsidRDefault="00597D2D" w:rsidP="001712AC">
      <w:pPr>
        <w:pStyle w:val="WText"/>
      </w:pPr>
      <w:r>
        <w:t xml:space="preserve">Die Schlaufe Zielsetzung, Initiative und Agilität, Betrachtung der Dynamik und Trefferquote reagiert auf Opportunitäten. Wenn eine Änderung in den Kundenanforderungen und/oder der relevanten Technologie bemerkt wird, verfügt </w:t>
      </w:r>
      <w:r w:rsidR="00F20D35">
        <w:t>WAG</w:t>
      </w:r>
      <w:r>
        <w:t xml:space="preserve"> über die benötigte Initiative und Agilität, diese</w:t>
      </w:r>
      <w:r w:rsidR="005F7BD0">
        <w:t>n</w:t>
      </w:r>
      <w:r>
        <w:t xml:space="preserve"> Chance</w:t>
      </w:r>
      <w:r w:rsidR="005F7BD0">
        <w:t>n</w:t>
      </w:r>
      <w:r>
        <w:t xml:space="preserve"> speditiv nachzugehen</w:t>
      </w:r>
      <w:r w:rsidR="00647CB0">
        <w:t xml:space="preserve"> – </w:t>
      </w:r>
      <w:r>
        <w:t xml:space="preserve">mit der Motivation aus der normativen Zielsetzung als Basis </w:t>
      </w:r>
      <w:r w:rsidR="005F7BD0">
        <w:t>der</w:t>
      </w:r>
      <w:r>
        <w:t xml:space="preserve"> Arbeit und die </w:t>
      </w:r>
      <w:r w:rsidRPr="002218A6">
        <w:t>beabsichtigte</w:t>
      </w:r>
      <w:r>
        <w:t xml:space="preserve"> Trefferquote als geplantes Resultat. Das </w:t>
      </w:r>
      <w:r w:rsidRPr="00697E44">
        <w:rPr>
          <w:b/>
        </w:rPr>
        <w:t>Wachstum</w:t>
      </w:r>
      <w:r>
        <w:t xml:space="preserve"> durch </w:t>
      </w:r>
      <w:r w:rsidR="00D76D23">
        <w:t xml:space="preserve">die </w:t>
      </w:r>
      <w:r>
        <w:t xml:space="preserve">Schlaufe erfolgt aufgrund einmaliger Chancen: jede Änderung in den Kundenanforderungen und/oder relevanten Technologie ist konkret und spezifisch zu den eigenen Umständen. Dabei ist weder Systematik noch Struktur </w:t>
      </w:r>
      <w:r w:rsidR="0082339C">
        <w:t>massgebend</w:t>
      </w:r>
      <w:r w:rsidR="005F7BD0">
        <w:t>,</w:t>
      </w:r>
      <w:r w:rsidR="0082339C">
        <w:t xml:space="preserve"> </w:t>
      </w:r>
      <w:r>
        <w:t xml:space="preserve">sondern </w:t>
      </w:r>
      <w:r w:rsidR="005F7BD0">
        <w:t xml:space="preserve">einzig </w:t>
      </w:r>
      <w:r>
        <w:t xml:space="preserve">der unternehmerische Ansatz, Ausschau nach Änderungen zu halten, </w:t>
      </w:r>
      <w:r w:rsidR="005F7BD0">
        <w:t>diese</w:t>
      </w:r>
      <w:r>
        <w:t xml:space="preserve"> als Opportunität einzustufen</w:t>
      </w:r>
      <w:r w:rsidR="005F7BD0" w:rsidRPr="005F7BD0">
        <w:t xml:space="preserve"> </w:t>
      </w:r>
      <w:r w:rsidR="005F7BD0">
        <w:t>oder nicht</w:t>
      </w:r>
      <w:r>
        <w:t xml:space="preserve">, und </w:t>
      </w:r>
      <w:r w:rsidR="005F7BD0">
        <w:t>aus den Opportunitäten</w:t>
      </w:r>
      <w:r>
        <w:t xml:space="preserve"> Lösungsalternativen zu entwickeln und </w:t>
      </w:r>
      <w:r w:rsidR="005F7BD0">
        <w:t xml:space="preserve">zu </w:t>
      </w:r>
      <w:r>
        <w:t>vermarkten.</w:t>
      </w:r>
    </w:p>
    <w:p w14:paraId="546E9093" w14:textId="25787CC3" w:rsidR="00597D2D" w:rsidRDefault="00597D2D" w:rsidP="001712AC">
      <w:pPr>
        <w:pStyle w:val="WText"/>
      </w:pPr>
      <w:r>
        <w:t xml:space="preserve">Das Wachstum durch die Identifizierung und Wahrnehmung </w:t>
      </w:r>
      <w:r w:rsidR="005F7BD0">
        <w:t>neuer</w:t>
      </w:r>
      <w:r>
        <w:t xml:space="preserve"> Opportunitäten hat für WAG gut funktioniert. Die Anzahl Tagesgäste ist seit den 1990ern stark gestiegen. In diesem Kundensegment ist </w:t>
      </w:r>
      <w:r w:rsidR="00F20D35">
        <w:t>WAG</w:t>
      </w:r>
      <w:r>
        <w:t xml:space="preserve"> jedoch </w:t>
      </w:r>
      <w:r w:rsidR="005F7BD0">
        <w:t>Wachstumslimiten</w:t>
      </w:r>
      <w:r>
        <w:t xml:space="preserve"> ausgesetzt</w:t>
      </w:r>
      <w:r w:rsidR="005F7BD0">
        <w:t>, weil das</w:t>
      </w:r>
      <w:r>
        <w:t xml:space="preserve"> Segment </w:t>
      </w:r>
      <w:r w:rsidR="005F7BD0">
        <w:t>aufgrund</w:t>
      </w:r>
      <w:r>
        <w:t xml:space="preserve"> </w:t>
      </w:r>
      <w:r w:rsidR="005F7BD0">
        <w:t xml:space="preserve">von </w:t>
      </w:r>
      <w:r>
        <w:t xml:space="preserve">Anreisezeiten </w:t>
      </w:r>
      <w:r w:rsidR="005F7BD0">
        <w:t>(</w:t>
      </w:r>
      <w:r>
        <w:t>Norditalien sowie der Ost- und Zentralschweiz</w:t>
      </w:r>
      <w:r w:rsidR="005F7BD0">
        <w:t>)</w:t>
      </w:r>
      <w:r>
        <w:t xml:space="preserve"> geografisch begrenzt</w:t>
      </w:r>
      <w:r w:rsidR="005F7BD0">
        <w:t xml:space="preserve"> ist</w:t>
      </w:r>
      <w:r>
        <w:t>. Es ist möglich, dass die Grenzen der Möglichkeiten für weiteres Wachstum bald erreicht werden oder schon erreicht wurden.</w:t>
      </w:r>
    </w:p>
    <w:p w14:paraId="7256572E" w14:textId="755B8408" w:rsidR="004676FD" w:rsidRDefault="004676FD" w:rsidP="001712AC">
      <w:pPr>
        <w:pStyle w:val="WText"/>
      </w:pPr>
      <w:r>
        <w:t xml:space="preserve">MPV 2 in </w:t>
      </w:r>
      <w:r w:rsidRPr="007C5665">
        <w:rPr>
          <w:i/>
        </w:rPr>
        <w:t>Deed</w:t>
      </w:r>
      <w:r>
        <w:t xml:space="preserve"> handelt sich in Quintessenz um operative Lösungen für situations-bezogene Bedürfnisse.</w:t>
      </w:r>
    </w:p>
    <w:p w14:paraId="64E14BEE" w14:textId="633D2D22" w:rsidR="005D4A13" w:rsidRPr="00D52B85" w:rsidRDefault="005D4A13" w:rsidP="007421A9">
      <w:pPr>
        <w:pStyle w:val="WZwischentitel"/>
      </w:pPr>
      <w:r>
        <w:t xml:space="preserve">Erkenntnisse für das </w:t>
      </w:r>
      <w:r w:rsidR="0082339C">
        <w:t xml:space="preserve">5-D Wert Management in </w:t>
      </w:r>
      <w:r w:rsidR="0082339C" w:rsidRPr="001F20AE">
        <w:rPr>
          <w:i/>
        </w:rPr>
        <w:t>Deed</w:t>
      </w:r>
    </w:p>
    <w:p w14:paraId="322ACC71" w14:textId="4FB4E485" w:rsidR="005D4A13" w:rsidRDefault="00E25270" w:rsidP="001712AC">
      <w:pPr>
        <w:pStyle w:val="WText"/>
      </w:pPr>
      <w:r>
        <w:t xml:space="preserve">Die Vielfalt und </w:t>
      </w:r>
      <w:r w:rsidR="007D401C">
        <w:t>erleichterte</w:t>
      </w:r>
      <w:r>
        <w:t xml:space="preserve"> Zugänglichkeit der Angebote </w:t>
      </w:r>
      <w:r w:rsidR="005F7BD0">
        <w:t xml:space="preserve">von </w:t>
      </w:r>
      <w:r w:rsidR="0082339C">
        <w:t>Lenzerheide/Arosa</w:t>
      </w:r>
      <w:r w:rsidR="007D401C">
        <w:t xml:space="preserve"> verkörpe</w:t>
      </w:r>
      <w:r w:rsidR="005F7BD0">
        <w:t>rt</w:t>
      </w:r>
      <w:r>
        <w:t xml:space="preserve"> den </w:t>
      </w:r>
      <w:r w:rsidR="005F7BD0">
        <w:t>n</w:t>
      </w:r>
      <w:r>
        <w:t>ormativen Rahmen vom Meistern des Alltags</w:t>
      </w:r>
      <w:r w:rsidR="005F7BD0">
        <w:t xml:space="preserve"> und </w:t>
      </w:r>
      <w:r>
        <w:t xml:space="preserve">bleiben </w:t>
      </w:r>
      <w:r w:rsidR="005F7BD0">
        <w:t xml:space="preserve">durch die Stärke in Initiative und Agilität </w:t>
      </w:r>
      <w:r>
        <w:t>lebendig und dynamisch</w:t>
      </w:r>
      <w:r w:rsidR="003452B8">
        <w:t xml:space="preserve">. </w:t>
      </w:r>
      <w:r w:rsidR="0020483D">
        <w:t xml:space="preserve">Davon zeugen z. B. </w:t>
      </w:r>
      <w:r>
        <w:t xml:space="preserve">die Lancierung </w:t>
      </w:r>
      <w:r w:rsidR="0020483D">
        <w:t xml:space="preserve">des </w:t>
      </w:r>
      <w:r w:rsidR="00CF1BCA">
        <w:t>«</w:t>
      </w:r>
      <w:r w:rsidR="0082339C">
        <w:t>First Minute Deal</w:t>
      </w:r>
      <w:r w:rsidR="00CF1BCA">
        <w:t>»</w:t>
      </w:r>
      <w:r>
        <w:t xml:space="preserve">, </w:t>
      </w:r>
      <w:r w:rsidR="003648EF">
        <w:t>wo</w:t>
      </w:r>
      <w:r w:rsidR="0020483D">
        <w:t xml:space="preserve">durch </w:t>
      </w:r>
      <w:r>
        <w:t>eine Chance</w:t>
      </w:r>
      <w:r w:rsidR="00DD4DB4">
        <w:t xml:space="preserve"> </w:t>
      </w:r>
      <w:r w:rsidR="0020483D">
        <w:t>im</w:t>
      </w:r>
      <w:r w:rsidR="00DD4DB4">
        <w:t xml:space="preserve"> Ticketing</w:t>
      </w:r>
      <w:r>
        <w:t xml:space="preserve"> resolut angepackt wurde,</w:t>
      </w:r>
      <w:r w:rsidR="0082339C">
        <w:t xml:space="preserve"> </w:t>
      </w:r>
      <w:r>
        <w:t xml:space="preserve">sowie der rapide Aufbau des </w:t>
      </w:r>
      <w:r w:rsidR="0082339C">
        <w:t>Mountain</w:t>
      </w:r>
      <w:r w:rsidR="0020483D">
        <w:t>-</w:t>
      </w:r>
      <w:r w:rsidR="0082339C">
        <w:t>Biking</w:t>
      </w:r>
      <w:r w:rsidR="0020483D">
        <w:t>-Angebots</w:t>
      </w:r>
      <w:r>
        <w:t xml:space="preserve"> inklusive Durchführung der Weltmeisterschaften i</w:t>
      </w:r>
      <w:r w:rsidR="0020483D">
        <w:t>m</w:t>
      </w:r>
      <w:r>
        <w:t xml:space="preserve"> 2018. Die</w:t>
      </w:r>
      <w:r w:rsidR="00DD4DB4">
        <w:t xml:space="preserve"> zwei Beispiele wiederspiegeln auch die Abstimmung zwischen Dynamik in der Technologie</w:t>
      </w:r>
      <w:r w:rsidR="0020483D">
        <w:t xml:space="preserve">, also </w:t>
      </w:r>
      <w:r w:rsidR="00DD4DB4">
        <w:t xml:space="preserve">Systeme und Internet für das Ticketing sowie </w:t>
      </w:r>
      <w:r w:rsidR="0020483D">
        <w:t xml:space="preserve">der </w:t>
      </w:r>
      <w:r w:rsidR="00DD4DB4">
        <w:t xml:space="preserve">Bikepath-Bau und Digitalisierung </w:t>
      </w:r>
      <w:r w:rsidR="0020483D">
        <w:t>der zugehörigen Karte,</w:t>
      </w:r>
      <w:r w:rsidR="00DD4DB4">
        <w:t xml:space="preserve"> und den Kundenbedürfnissen</w:t>
      </w:r>
      <w:r w:rsidR="0020483D">
        <w:t>, wozu die</w:t>
      </w:r>
      <w:r w:rsidR="00DD4DB4">
        <w:t xml:space="preserve"> eigenen Abwägungen beim Ticketkauf sowie </w:t>
      </w:r>
      <w:r w:rsidR="0020483D">
        <w:t xml:space="preserve">das </w:t>
      </w:r>
      <w:r w:rsidR="00DD4DB4">
        <w:t>wachsende Interesse an Hochleistungssport auf dem Bike</w:t>
      </w:r>
      <w:r w:rsidR="0020483D">
        <w:t xml:space="preserve"> zählt</w:t>
      </w:r>
      <w:r w:rsidR="00DD4DB4">
        <w:t>. Der Wettbewerbsvorteil einer hohen</w:t>
      </w:r>
      <w:r>
        <w:t xml:space="preserve"> Treff</w:t>
      </w:r>
      <w:r w:rsidR="00DD4DB4">
        <w:t>er</w:t>
      </w:r>
      <w:r>
        <w:t>quote der Angebote</w:t>
      </w:r>
      <w:r w:rsidR="00DD4DB4">
        <w:t xml:space="preserve"> ist beim </w:t>
      </w:r>
      <w:r w:rsidR="00CF1BCA">
        <w:t>«</w:t>
      </w:r>
      <w:r w:rsidR="00DD4DB4">
        <w:t>First Minute Deal</w:t>
      </w:r>
      <w:r w:rsidR="00CF1BCA">
        <w:t>»</w:t>
      </w:r>
      <w:r w:rsidR="00DD4DB4">
        <w:t xml:space="preserve"> schon eingetreten und beim Biking </w:t>
      </w:r>
      <w:r w:rsidR="00DD4DB4">
        <w:lastRenderedPageBreak/>
        <w:t>noch</w:t>
      </w:r>
      <w:r w:rsidR="00517E87">
        <w:t xml:space="preserve"> am entstehen. Des Weiteren entsprechen</w:t>
      </w:r>
      <w:r w:rsidR="00DD4DB4">
        <w:t xml:space="preserve"> beide Beispiele</w:t>
      </w:r>
      <w:r w:rsidR="00517E87">
        <w:t xml:space="preserve"> </w:t>
      </w:r>
      <w:r w:rsidR="00633E2C">
        <w:t xml:space="preserve">Wachstum durch </w:t>
      </w:r>
      <w:r w:rsidR="00517E87">
        <w:t>e</w:t>
      </w:r>
      <w:r>
        <w:t>inmalige Chancen</w:t>
      </w:r>
      <w:r w:rsidR="00517E87">
        <w:t>.</w:t>
      </w:r>
    </w:p>
    <w:p w14:paraId="14B879FA" w14:textId="69B528BE" w:rsidR="00E43AD7" w:rsidRDefault="00E43AD7" w:rsidP="001712AC">
      <w:pPr>
        <w:pStyle w:val="WText"/>
      </w:pPr>
      <w:r>
        <w:t>Die Führung der externen Nachfrage-Schnittstellen in Deed von St. Moritz/Oberengadin sowie Davos/Klosters erfolgt analog auf der Stufe Sekundärwert. In beiden Destinationen entspricht die Vielfalt an Angeboten dem Meistern des Alltages, wo die Vielfalt – illustriert in St. Moritz/Oberengadin beispielsweise durch die grosse Anzahl Skigebiete und Bergbahnen und in Davos/Klosters durch die grosse Anzahl Aktivitäten – durch die Initiative und Agilität von zahlreichen einzelnen Akteuren in den Destinationen entstanden ist. Die Skigebiete und Bergbahnen in St. Moritz/Oberengadin verkörpern die Abstimmung zwischen der Dynamik in Technologie und Bedürfnissen im Lauf vom letzten Jahrhundert. Unternehmerische Persönlichkeiten in der Destination kam zum Schluss, dass Verbesserungen in Bahnanlagen – welche zum Beispiel ermöglicht, Bahnen bis über 3000 Meter zu bauen, wie in der Gegend vorzufinden sind - neue Möglichkeiten eröffnet, die Bedürfnisse von Touristen anzusprechen. Die Einmaligkeit einer Bahnfahrt zu und eines Besuches auf einem Gipfel über 3000 Meter sichert eine hohe Treff</w:t>
      </w:r>
      <w:r w:rsidR="001D4C9A">
        <w:t>er</w:t>
      </w:r>
      <w:r>
        <w:t>quote dieser Angebote. In Davos/Klosters fand die Abstimmung zwischen der Dynamik in Technologie und Bedürfnissen eher in einer Myriade von kleinen Schritten statt, beispielsweise in den Angeboten auf dem See welche in den letzten Hundert Jahren mit der Entwicklung in Wasserfahrzeugen mitgehalten hat, vom Ruderboot zum Stand-Up Paddling heute. Die Dynamik in der Technologie wurde mit den Kundenbedürfnissen abgestimmt und als Angebote am Markt gebracht, welche mit einer hohen Trefferquote honoriert worden waren. In beiden Destinationen wurden Neuigkeiten in der Technologie und Bedürfnisse als einmalige Chancen für Wachstum anerkannt und in der Tat realisert.</w:t>
      </w:r>
    </w:p>
    <w:p w14:paraId="78FDFE11" w14:textId="77777777" w:rsidR="00F61CCA" w:rsidRPr="00D52B85" w:rsidRDefault="00C813A5" w:rsidP="007421A9">
      <w:pPr>
        <w:pStyle w:val="WZwischentitel"/>
      </w:pPr>
      <w:r>
        <w:t xml:space="preserve">MPV 2 in </w:t>
      </w:r>
      <w:r w:rsidRPr="001F20AE">
        <w:rPr>
          <w:i/>
        </w:rPr>
        <w:t>Delight</w:t>
      </w:r>
    </w:p>
    <w:p w14:paraId="6BE1C728" w14:textId="04381628" w:rsidR="00597D2D" w:rsidRDefault="00597D2D" w:rsidP="001712AC">
      <w:pPr>
        <w:pStyle w:val="WText"/>
      </w:pPr>
      <w:r>
        <w:t xml:space="preserve">In </w:t>
      </w:r>
      <w:r w:rsidRPr="001F20AE">
        <w:rPr>
          <w:i/>
        </w:rPr>
        <w:t>Delight</w:t>
      </w:r>
      <w:r w:rsidRPr="00F13692">
        <w:t xml:space="preserve"> </w:t>
      </w:r>
      <w:r>
        <w:t xml:space="preserve">folgt </w:t>
      </w:r>
      <w:r w:rsidR="00F20D35">
        <w:t>WAG</w:t>
      </w:r>
      <w:r>
        <w:t xml:space="preserve"> einem</w:t>
      </w:r>
      <w:r w:rsidRPr="00F13692">
        <w:t xml:space="preserve"> </w:t>
      </w:r>
      <w:r w:rsidRPr="00416DD0">
        <w:rPr>
          <w:b/>
        </w:rPr>
        <w:t>normativen Rahmen</w:t>
      </w:r>
      <w:r>
        <w:rPr>
          <w:b/>
        </w:rPr>
        <w:t>,</w:t>
      </w:r>
      <w:r>
        <w:t xml:space="preserve"> welcher auf die Vision gerichtet ist, das gute Leben zu schaffen bzw. das gute Leben den Unternehmen nahstehenden Menschen zu geben. Nahstehende Menschen sind Kunden, Mitarbeitende, Geschäftspartner, Investoren, die Region und sogar Mitbewerber in Graubünden.</w:t>
      </w:r>
      <w:r w:rsidR="007D401C">
        <w:t xml:space="preserve"> Das gute Leben stellt den </w:t>
      </w:r>
      <w:r w:rsidR="007C1985">
        <w:t>gesellschaftlich</w:t>
      </w:r>
      <w:r w:rsidR="007D401C">
        <w:t>en Nutzen dar.</w:t>
      </w:r>
    </w:p>
    <w:p w14:paraId="510A94E0" w14:textId="303DB2FD" w:rsidR="00E03732" w:rsidRDefault="00E03732">
      <w:pPr>
        <w:widowControl/>
        <w:spacing w:after="0" w:line="240" w:lineRule="auto"/>
        <w:rPr>
          <w:rFonts w:asciiTheme="minorHAnsi" w:hAnsiTheme="minorHAnsi"/>
          <w:kern w:val="22"/>
        </w:rPr>
      </w:pPr>
      <w:r>
        <w:rPr>
          <w:rFonts w:asciiTheme="minorHAnsi" w:hAnsiTheme="minorHAnsi"/>
          <w:kern w:val="22"/>
        </w:rPr>
        <w:br w:type="page"/>
      </w:r>
    </w:p>
    <w:p w14:paraId="4A0857B8" w14:textId="77777777" w:rsidR="00E91676" w:rsidRDefault="00E91676" w:rsidP="00597D2D">
      <w:pPr>
        <w:ind w:firstLine="720"/>
        <w:contextualSpacing/>
        <w:jc w:val="both"/>
        <w:rPr>
          <w:rFonts w:asciiTheme="minorHAnsi" w:hAnsiTheme="minorHAnsi"/>
          <w:kern w:val="22"/>
        </w:rPr>
      </w:pPr>
    </w:p>
    <w:p w14:paraId="0F1FE629" w14:textId="763FC551" w:rsidR="0059005F" w:rsidRPr="006D4B70" w:rsidRDefault="0059005F" w:rsidP="001712AC">
      <w:pPr>
        <w:pStyle w:val="WAbbildung"/>
      </w:pPr>
      <w:r w:rsidRPr="006D4B70">
        <w:t xml:space="preserve">Abbildung 5-5: MPV 2 in </w:t>
      </w:r>
      <w:r w:rsidRPr="001F20AE">
        <w:rPr>
          <w:i/>
        </w:rPr>
        <w:t>Delight</w:t>
      </w:r>
    </w:p>
    <w:p w14:paraId="611D999A" w14:textId="31FA47FE" w:rsidR="00072987" w:rsidRPr="00676DF9" w:rsidRDefault="00B81254" w:rsidP="0059005F">
      <w:pPr>
        <w:contextualSpacing/>
        <w:jc w:val="center"/>
        <w:rPr>
          <w:rFonts w:ascii="Cambria" w:hAnsi="Cambria"/>
          <w:b/>
          <w:kern w:val="22"/>
        </w:rPr>
      </w:pPr>
      <w:r w:rsidRPr="00E52445">
        <w:rPr>
          <w:rFonts w:ascii="Cambria" w:hAnsi="Cambria"/>
          <w:b/>
          <w:kern w:val="22"/>
          <w:lang w:val="en-US"/>
        </w:rPr>
        <w:drawing>
          <wp:inline distT="0" distB="0" distL="0" distR="0" wp14:anchorId="4CC30F3D" wp14:editId="092290C8">
            <wp:extent cx="5943600" cy="4457700"/>
            <wp:effectExtent l="0" t="0" r="0" b="12700"/>
            <wp:docPr id="2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B1F9FE1" w14:textId="77777777" w:rsidR="0059005F" w:rsidRDefault="0059005F" w:rsidP="00C813A5">
      <w:pPr>
        <w:ind w:firstLine="720"/>
        <w:contextualSpacing/>
        <w:jc w:val="both"/>
        <w:rPr>
          <w:rFonts w:asciiTheme="minorHAnsi" w:hAnsiTheme="minorHAnsi"/>
          <w:kern w:val="22"/>
        </w:rPr>
      </w:pPr>
    </w:p>
    <w:p w14:paraId="690A6181" w14:textId="4456164D" w:rsidR="008C1566" w:rsidRPr="007D401C" w:rsidRDefault="007D401C" w:rsidP="001712AC">
      <w:pPr>
        <w:pStyle w:val="WText"/>
      </w:pPr>
      <w:r w:rsidRPr="006D4B70">
        <w:t xml:space="preserve">Laut </w:t>
      </w:r>
      <w:r w:rsidR="0020483D">
        <w:t>WAG</w:t>
      </w:r>
      <w:r w:rsidRPr="006D4B70">
        <w:t xml:space="preserve"> ist </w:t>
      </w:r>
      <w:r w:rsidR="0020483D">
        <w:t>der</w:t>
      </w:r>
      <w:r w:rsidR="0020483D" w:rsidRPr="006D4B70">
        <w:t xml:space="preserve"> </w:t>
      </w:r>
      <w:r w:rsidR="0020483D">
        <w:t>Kundenfokus</w:t>
      </w:r>
      <w:r w:rsidR="0020483D" w:rsidRPr="006D4B70">
        <w:t xml:space="preserve"> </w:t>
      </w:r>
      <w:r w:rsidR="008C1566" w:rsidRPr="006D4B70">
        <w:t>in</w:t>
      </w:r>
      <w:r w:rsidRPr="006D4B70">
        <w:t xml:space="preserve"> der Unternehmensentwicklung</w:t>
      </w:r>
      <w:r w:rsidR="0020483D" w:rsidRPr="0020483D">
        <w:t xml:space="preserve"> </w:t>
      </w:r>
      <w:r w:rsidR="0020483D" w:rsidRPr="006D4B70">
        <w:t>zentral</w:t>
      </w:r>
      <w:r w:rsidRPr="007D401C">
        <w:t>. Ausgehend von den Kunden</w:t>
      </w:r>
      <w:r w:rsidR="008C1566" w:rsidRPr="006D4B70">
        <w:t xml:space="preserve">bedürfnissen, dem </w:t>
      </w:r>
      <w:r w:rsidR="0020483D">
        <w:t xml:space="preserve">sich </w:t>
      </w:r>
      <w:r w:rsidR="008C1566" w:rsidRPr="006D4B70">
        <w:t>veränder</w:t>
      </w:r>
      <w:r w:rsidR="0020483D">
        <w:t>nden</w:t>
      </w:r>
      <w:r w:rsidR="008C1566" w:rsidRPr="006D4B70">
        <w:t xml:space="preserve"> Umfeld, bestehenden Risiken und Chancen sowie den rasanten Veränderungen im digitalen Bereich</w:t>
      </w:r>
      <w:r w:rsidR="0020483D">
        <w:t>,</w:t>
      </w:r>
      <w:r w:rsidRPr="007D401C">
        <w:t xml:space="preserve"> entwickeln und überprüfen Ver</w:t>
      </w:r>
      <w:r w:rsidR="008C1566" w:rsidRPr="006D4B70">
        <w:t>waltungsrat und Geschäftsl</w:t>
      </w:r>
      <w:r w:rsidRPr="00FC41A8">
        <w:t>eitung fortlaufend die Unterne</w:t>
      </w:r>
      <w:r w:rsidR="008C1566" w:rsidRPr="006D4B70">
        <w:t>hmensstrategie und handeln entsprechend.</w:t>
      </w:r>
    </w:p>
    <w:p w14:paraId="63935CFF" w14:textId="76B6A6B6" w:rsidR="00597D2D" w:rsidRDefault="00597D2D" w:rsidP="001712AC">
      <w:pPr>
        <w:pStyle w:val="WText"/>
      </w:pPr>
      <w:r>
        <w:t xml:space="preserve">Kunden sollten einen Zustand </w:t>
      </w:r>
      <w:r w:rsidR="0020483D">
        <w:t>erleben</w:t>
      </w:r>
      <w:r>
        <w:t xml:space="preserve">, welcher </w:t>
      </w:r>
      <w:r w:rsidR="0020483D">
        <w:t xml:space="preserve">sich </w:t>
      </w:r>
      <w:r>
        <w:t xml:space="preserve">entscheidend </w:t>
      </w:r>
      <w:r w:rsidR="0020483D">
        <w:t>vom</w:t>
      </w:r>
      <w:r>
        <w:t xml:space="preserve"> Alltags</w:t>
      </w:r>
      <w:r w:rsidR="0020483D">
        <w:t>,</w:t>
      </w:r>
      <w:r>
        <w:t xml:space="preserve"> insbesondere</w:t>
      </w:r>
      <w:r w:rsidR="0020483D">
        <w:t xml:space="preserve"> dem </w:t>
      </w:r>
      <w:r>
        <w:t>Arbeits</w:t>
      </w:r>
      <w:r w:rsidR="0020483D">
        <w:t>all</w:t>
      </w:r>
      <w:r>
        <w:t>tags</w:t>
      </w:r>
      <w:r w:rsidR="0020483D">
        <w:t>, unterscheidet</w:t>
      </w:r>
      <w:r>
        <w:t>. Die Zeit in Flims Laax Falera soll von Entschleunigung und Entspannung gekennzeichnet sein</w:t>
      </w:r>
      <w:r w:rsidR="006E2D9F">
        <w:t xml:space="preserve"> und</w:t>
      </w:r>
      <w:r>
        <w:t xml:space="preserve"> Genuss an vorderster Stelle </w:t>
      </w:r>
      <w:r w:rsidR="006E2D9F">
        <w:t>stehen</w:t>
      </w:r>
      <w:r>
        <w:t>. In Flims Laax Falera sind Druck, Leistungsanforderungen, Stress, Hektik, Drang</w:t>
      </w:r>
      <w:r w:rsidR="006E2D9F">
        <w:t xml:space="preserve"> oder </w:t>
      </w:r>
      <w:r>
        <w:t>Eile fehl am Platz. Der Kunde wird in eine andere Welt</w:t>
      </w:r>
      <w:r w:rsidR="006E2D9F" w:rsidRPr="006E2D9F">
        <w:t xml:space="preserve"> </w:t>
      </w:r>
      <w:r w:rsidR="006E2D9F">
        <w:t>aufgenommen</w:t>
      </w:r>
      <w:r>
        <w:t>, wo die Musse gepflegt wird und er die Seele baumeln lassen kann. Reto Gurtner beschreibt diese Vision wie folgt:</w:t>
      </w:r>
    </w:p>
    <w:p w14:paraId="3179C5A9" w14:textId="71D4A89A" w:rsidR="00597D2D" w:rsidRPr="00E62F32" w:rsidRDefault="00CF1BCA" w:rsidP="00597D2D">
      <w:pPr>
        <w:ind w:left="680" w:right="680"/>
        <w:contextualSpacing/>
        <w:jc w:val="both"/>
        <w:rPr>
          <w:rFonts w:ascii="Cambria" w:hAnsi="Cambria"/>
          <w:i/>
          <w:kern w:val="22"/>
        </w:rPr>
      </w:pPr>
      <w:r>
        <w:rPr>
          <w:rFonts w:asciiTheme="minorHAnsi" w:hAnsiTheme="minorHAnsi" w:cs="Helvetica Neue"/>
          <w:i/>
          <w:color w:val="000000"/>
          <w:sz w:val="20"/>
          <w:szCs w:val="20"/>
        </w:rPr>
        <w:t>«</w:t>
      </w:r>
      <w:r w:rsidR="00597D2D" w:rsidRPr="00E62F32">
        <w:rPr>
          <w:rFonts w:asciiTheme="minorHAnsi" w:hAnsiTheme="minorHAnsi" w:cs="Times"/>
          <w:i/>
          <w:color w:val="000000"/>
          <w:sz w:val="20"/>
          <w:szCs w:val="20"/>
        </w:rPr>
        <w:t xml:space="preserve">Unser Skigebiet muss zwar wettbewerbsfähig sein, aber unsere Gäste sollten nicht gegeneinander antreten. Deshalb gibt es z. B. in der Skischule auch keine üblichen </w:t>
      </w:r>
      <w:r w:rsidR="00597D2D" w:rsidRPr="00E62F32">
        <w:rPr>
          <w:rFonts w:asciiTheme="minorHAnsi" w:hAnsiTheme="minorHAnsi" w:cs="Times"/>
          <w:i/>
          <w:color w:val="000000"/>
          <w:sz w:val="20"/>
          <w:szCs w:val="20"/>
        </w:rPr>
        <w:lastRenderedPageBreak/>
        <w:t>Abschlussrennen für die Kinder, vor denen sich manche ja schon am ersten Tag fürchten. Wir wollen niemanden unter Druck setzen, sondern Freude vermitteln – Skifahren und Snowboarden ist für mich ein Lebensgefühl und kein Leistungssport. In der Arbeitswelt wird der Mensch schon ständig auf Leistung getrimmt. Da muss der Urlaub eine Gegenwelt sein. Geschwindigkeitsrausch war gestern – Entschleunigung ist das Motto: Deshalb legen wir unsere Pisten so an, dass die Gäste nicht zum Rasen animiert werden. Deshalb holzen wir unsere neuen Abfahrten nicht einfach quer durchs Gelände, sondern wählen eine optimale Pistenführung, die auch für Anfänger und weniger Geübte den grössten Spass bietet. Es ist mein persönliches Anliegen, von den Carving­Autobahnen wegzukommen. Besonders Skifahren muss wieder weiblicher werden. Schöner, sanfter, genussvoller.</w:t>
      </w:r>
      <w:r>
        <w:rPr>
          <w:rFonts w:asciiTheme="minorHAnsi" w:hAnsiTheme="minorHAnsi" w:cs="Helvetica Neue"/>
          <w:i/>
          <w:color w:val="000000"/>
          <w:sz w:val="20"/>
          <w:szCs w:val="20"/>
        </w:rPr>
        <w:t>»</w:t>
      </w:r>
      <w:r w:rsidR="00597D2D" w:rsidRPr="00E62F32">
        <w:rPr>
          <w:rFonts w:ascii="Cambria" w:hAnsi="Cambria"/>
          <w:i/>
          <w:kern w:val="22"/>
        </w:rPr>
        <w:t xml:space="preserve"> </w:t>
      </w:r>
    </w:p>
    <w:p w14:paraId="5D724CAC" w14:textId="21072D6B" w:rsidR="00597D2D" w:rsidRDefault="00597D2D" w:rsidP="001712AC">
      <w:pPr>
        <w:pStyle w:val="WText"/>
      </w:pPr>
      <w:r>
        <w:t xml:space="preserve">Durch </w:t>
      </w:r>
      <w:r w:rsidR="006E2D9F">
        <w:t xml:space="preserve">eine Umgebung, die auf den Mensch zugeschnitten ist und Lebensfreude hervorruft </w:t>
      </w:r>
      <w:r>
        <w:t xml:space="preserve">schafft WAG </w:t>
      </w:r>
      <w:r w:rsidR="006E2D9F">
        <w:t xml:space="preserve">ein </w:t>
      </w:r>
      <w:r>
        <w:t>gute</w:t>
      </w:r>
      <w:r w:rsidR="006E2D9F">
        <w:t>s</w:t>
      </w:r>
      <w:r>
        <w:t xml:space="preserve"> Leben für </w:t>
      </w:r>
      <w:r w:rsidR="006E2D9F">
        <w:t xml:space="preserve">ihre </w:t>
      </w:r>
      <w:r>
        <w:t>Kunden</w:t>
      </w:r>
      <w:r w:rsidR="006E2D9F">
        <w:t>.</w:t>
      </w:r>
    </w:p>
    <w:p w14:paraId="63150FA7" w14:textId="51A3844D" w:rsidR="00DE3635" w:rsidRPr="007D401C" w:rsidRDefault="007D401C" w:rsidP="001712AC">
      <w:pPr>
        <w:pStyle w:val="WText"/>
      </w:pPr>
      <w:r>
        <w:t xml:space="preserve">Die App </w:t>
      </w:r>
      <w:r w:rsidR="00DE3635" w:rsidRPr="007D401C">
        <w:t xml:space="preserve">INSIDE LAAX bringt </w:t>
      </w:r>
      <w:r w:rsidR="006E2D9F" w:rsidRPr="007D401C">
        <w:t>diese</w:t>
      </w:r>
      <w:r w:rsidR="006E2D9F">
        <w:t>n</w:t>
      </w:r>
      <w:r w:rsidR="006E2D9F" w:rsidRPr="007D401C">
        <w:t xml:space="preserve"> </w:t>
      </w:r>
      <w:r w:rsidR="00DE3635" w:rsidRPr="007D401C">
        <w:t>normative</w:t>
      </w:r>
      <w:r w:rsidR="006E2D9F">
        <w:t>n</w:t>
      </w:r>
      <w:r w:rsidR="00DE3635" w:rsidRPr="007D401C">
        <w:t xml:space="preserve"> Rahmen zum Ausdruck.</w:t>
      </w:r>
      <w:r>
        <w:t xml:space="preserve"> Ein Mitglied des für die Entwicklung zuständige</w:t>
      </w:r>
      <w:r w:rsidR="006E2D9F">
        <w:t>n</w:t>
      </w:r>
      <w:r>
        <w:t xml:space="preserve"> Team</w:t>
      </w:r>
      <w:r w:rsidR="006E2D9F">
        <w:t>s</w:t>
      </w:r>
      <w:r>
        <w:t xml:space="preserve"> hat dem Autor mitgeteilt, dass</w:t>
      </w:r>
      <w:r w:rsidR="00DE3635" w:rsidRPr="007D401C">
        <w:t xml:space="preserve"> </w:t>
      </w:r>
      <w:r w:rsidRPr="007D401C">
        <w:t xml:space="preserve">das Team </w:t>
      </w:r>
      <w:r w:rsidR="00DE3635" w:rsidRPr="006D4B70">
        <w:t xml:space="preserve">das Glauben </w:t>
      </w:r>
      <w:r>
        <w:t>hat</w:t>
      </w:r>
      <w:r w:rsidR="00DE3635" w:rsidRPr="006D4B70">
        <w:t xml:space="preserve">, dass </w:t>
      </w:r>
      <w:r w:rsidR="00CF1BCA">
        <w:t>«</w:t>
      </w:r>
      <w:r w:rsidR="00DE3635" w:rsidRPr="006D4B70">
        <w:t>meaningful connections</w:t>
      </w:r>
      <w:r w:rsidR="00CF1BCA">
        <w:t>»</w:t>
      </w:r>
      <w:r w:rsidR="006E2D9F">
        <w:t xml:space="preserve"> </w:t>
      </w:r>
      <w:r w:rsidR="00DE3635" w:rsidRPr="006D4B70">
        <w:t>im Dreieck Technologie, Mensch und Natur</w:t>
      </w:r>
      <w:r>
        <w:t xml:space="preserve"> </w:t>
      </w:r>
      <w:r w:rsidRPr="00AB7F07">
        <w:t>zu schaffen sind</w:t>
      </w:r>
      <w:r w:rsidRPr="007D401C">
        <w:t xml:space="preserve">. Dabei steht nicht </w:t>
      </w:r>
      <w:r w:rsidR="00DE3635" w:rsidRPr="006D4B70">
        <w:t>die Technolo</w:t>
      </w:r>
      <w:r w:rsidRPr="007D401C">
        <w:t>gie im Vordergrund</w:t>
      </w:r>
      <w:r w:rsidR="00DE3635" w:rsidRPr="006D4B70">
        <w:t xml:space="preserve"> sondern der Mensch</w:t>
      </w:r>
      <w:r w:rsidR="006E2D9F">
        <w:t xml:space="preserve"> und da</w:t>
      </w:r>
      <w:r>
        <w:t>s Team</w:t>
      </w:r>
      <w:r w:rsidRPr="007D401C">
        <w:t xml:space="preserve"> geht </w:t>
      </w:r>
      <w:r w:rsidR="006E2D9F">
        <w:t>die Extrameile</w:t>
      </w:r>
      <w:r w:rsidR="006E2D9F" w:rsidRPr="007D401C">
        <w:t xml:space="preserve"> </w:t>
      </w:r>
      <w:r w:rsidR="005B67E2" w:rsidRPr="006D4B70">
        <w:t>um Spezielles</w:t>
      </w:r>
      <w:r>
        <w:t xml:space="preserve"> für die </w:t>
      </w:r>
      <w:r w:rsidR="006E2D9F">
        <w:t>Gäste</w:t>
      </w:r>
      <w:r w:rsidR="006E2D9F" w:rsidRPr="006D4B70">
        <w:t xml:space="preserve"> </w:t>
      </w:r>
      <w:r w:rsidR="005B67E2" w:rsidRPr="006D4B70">
        <w:t xml:space="preserve">zu kreieren. </w:t>
      </w:r>
      <w:r>
        <w:t>D</w:t>
      </w:r>
      <w:r w:rsidR="005B67E2" w:rsidRPr="006D4B70">
        <w:t xml:space="preserve">urch die Verbindung </w:t>
      </w:r>
      <w:r w:rsidR="006E2D9F">
        <w:t>des</w:t>
      </w:r>
      <w:r w:rsidR="006E2D9F" w:rsidRPr="006D4B70">
        <w:t xml:space="preserve"> </w:t>
      </w:r>
      <w:r w:rsidR="005B67E2" w:rsidRPr="006D4B70">
        <w:t xml:space="preserve">Menschen mit der </w:t>
      </w:r>
      <w:r w:rsidRPr="007D401C">
        <w:t xml:space="preserve">Natur mittels Technologie will das Team ein cooles Erlebnis für die Kunden schaffen. </w:t>
      </w:r>
    </w:p>
    <w:p w14:paraId="04F4568D" w14:textId="473C6AE2" w:rsidR="00597D2D" w:rsidRDefault="00597D2D" w:rsidP="001712AC">
      <w:pPr>
        <w:pStyle w:val="WText"/>
      </w:pPr>
      <w:r>
        <w:t xml:space="preserve">Für Mitarbeitende wird analoges angestrebt. Ein Grundsatz der WAG für die Mitarbeitenden lautet: </w:t>
      </w:r>
      <w:r w:rsidR="00CF1BCA">
        <w:t>«</w:t>
      </w:r>
      <w:r>
        <w:t>Spass ist unsere Motivation: Wir zeigen Freude. Wir haben Spass an unserer Arbeit – das ist Lebensqualität.</w:t>
      </w:r>
      <w:r w:rsidR="00CF1BCA">
        <w:t>»</w:t>
      </w:r>
      <w:r>
        <w:t xml:space="preserve"> Das Motiv von </w:t>
      </w:r>
      <w:r w:rsidR="00CF1BCA">
        <w:t>«</w:t>
      </w:r>
      <w:r>
        <w:t>Spass an der Arbeit</w:t>
      </w:r>
      <w:r w:rsidR="00CF1BCA">
        <w:t>»</w:t>
      </w:r>
      <w:r>
        <w:t xml:space="preserve"> kommt regelmässig in den Stellenausschreibungen vor. Bei WAG wird arbeiten auch als leben gesehen, wobei gilt, dass die Mitarbeitenden </w:t>
      </w:r>
      <w:r w:rsidR="00CF1BCA">
        <w:t>«</w:t>
      </w:r>
      <w:r>
        <w:t>das Leben</w:t>
      </w:r>
      <w:r w:rsidR="00CF1BCA">
        <w:t>»</w:t>
      </w:r>
      <w:r w:rsidR="00F96349">
        <w:t xml:space="preserve"> bei</w:t>
      </w:r>
      <w:r>
        <w:t xml:space="preserve"> WAG als qualitativ hochwertig</w:t>
      </w:r>
      <w:r w:rsidR="00F96349">
        <w:t>,</w:t>
      </w:r>
      <w:r>
        <w:t xml:space="preserve"> </w:t>
      </w:r>
      <w:r w:rsidR="00F96349">
        <w:t xml:space="preserve">geprägt von Spass und Freude, </w:t>
      </w:r>
      <w:r>
        <w:t>erleben soll</w:t>
      </w:r>
      <w:r w:rsidR="00F96349">
        <w:t>en</w:t>
      </w:r>
      <w:r>
        <w:t>.</w:t>
      </w:r>
    </w:p>
    <w:p w14:paraId="6F52F6C5" w14:textId="440F3E5A" w:rsidR="00597D2D" w:rsidRPr="00477D1D" w:rsidRDefault="00F96349" w:rsidP="001712AC">
      <w:pPr>
        <w:pStyle w:val="WText"/>
      </w:pPr>
      <w:r>
        <w:t xml:space="preserve">Entsprechend werden auch </w:t>
      </w:r>
      <w:r w:rsidR="00597D2D">
        <w:t>Beziehungen zu Geschäftspartnern und Investoren gepflegt.</w:t>
      </w:r>
      <w:r w:rsidR="00FC41A8" w:rsidRPr="00477D1D" w:rsidDel="00FC41A8">
        <w:t xml:space="preserve"> </w:t>
      </w:r>
      <w:r>
        <w:t xml:space="preserve">Auch </w:t>
      </w:r>
      <w:r w:rsidR="00597D2D" w:rsidRPr="00477D1D">
        <w:t xml:space="preserve">die Region </w:t>
      </w:r>
      <w:r>
        <w:t xml:space="preserve">soll am </w:t>
      </w:r>
      <w:r w:rsidR="00597D2D" w:rsidRPr="00477D1D">
        <w:t xml:space="preserve">guten Leben </w:t>
      </w:r>
      <w:r>
        <w:t>teilhaben</w:t>
      </w:r>
      <w:r w:rsidR="00597D2D" w:rsidRPr="00477D1D">
        <w:t xml:space="preserve">. WAG fühlt sich </w:t>
      </w:r>
      <w:r w:rsidR="00CF1BCA">
        <w:t>«</w:t>
      </w:r>
      <w:r w:rsidR="00597D2D" w:rsidRPr="00477D1D">
        <w:t>in besonderer Weise der regionalen Bevölkerung verpflichtet</w:t>
      </w:r>
      <w:r w:rsidR="00CF1BCA">
        <w:t>»</w:t>
      </w:r>
      <w:r w:rsidR="00597D2D" w:rsidRPr="00477D1D">
        <w:t xml:space="preserve"> und ist gerne bereit, </w:t>
      </w:r>
      <w:r w:rsidR="00CF1BCA">
        <w:t>«</w:t>
      </w:r>
      <w:r w:rsidR="00597D2D" w:rsidRPr="00477D1D">
        <w:t>Verantwortung im Gemeinwesen</w:t>
      </w:r>
      <w:r w:rsidR="00CF1BCA">
        <w:t>»</w:t>
      </w:r>
      <w:r w:rsidR="00597D2D" w:rsidRPr="00477D1D">
        <w:t xml:space="preserve"> wahrzunehmen. </w:t>
      </w:r>
      <w:r>
        <w:t>Sie ermutigt so weitere</w:t>
      </w:r>
      <w:r w:rsidR="00597D2D" w:rsidRPr="00477D1D">
        <w:t xml:space="preserve"> Akteure der Destination, gemeinsam nach einem </w:t>
      </w:r>
      <w:r w:rsidR="00CF1BCA">
        <w:t>«</w:t>
      </w:r>
      <w:r w:rsidR="00597D2D" w:rsidRPr="00477D1D">
        <w:t>guten Leben</w:t>
      </w:r>
      <w:r w:rsidR="00CF1BCA">
        <w:t>»</w:t>
      </w:r>
      <w:r w:rsidR="00597D2D" w:rsidRPr="00477D1D">
        <w:t xml:space="preserve"> </w:t>
      </w:r>
      <w:r>
        <w:t>im Tourismusort</w:t>
      </w:r>
      <w:r w:rsidR="00597D2D" w:rsidRPr="00477D1D">
        <w:t xml:space="preserve"> zu streben: </w:t>
      </w:r>
      <w:r w:rsidR="00CF1BCA">
        <w:t>«</w:t>
      </w:r>
      <w:r w:rsidR="00597D2D" w:rsidRPr="00477D1D">
        <w:rPr>
          <w:rFonts w:cs="Helvetica Neue"/>
          <w:color w:val="000000"/>
        </w:rPr>
        <w:t>Wenn sich alle Beteiligten in der Destination des Entwicklungspotenzials der Region bewusst sind und engagiert zusammenarbeiten, stellen wir die richtigen Weichen für eine erfolgreiche touristische Zukunft der Destination.</w:t>
      </w:r>
      <w:r w:rsidR="00CF1BCA">
        <w:rPr>
          <w:rFonts w:cs="Helvetica Neue"/>
          <w:color w:val="000000"/>
        </w:rPr>
        <w:t>»</w:t>
      </w:r>
      <w:r w:rsidR="00B17BD1">
        <w:t xml:space="preserve"> </w:t>
      </w:r>
    </w:p>
    <w:p w14:paraId="5CD1E830" w14:textId="2361881A" w:rsidR="00597D2D" w:rsidRPr="00F13692" w:rsidRDefault="00597D2D" w:rsidP="001712AC">
      <w:pPr>
        <w:pStyle w:val="WText"/>
      </w:pPr>
      <w:r w:rsidRPr="00477D1D">
        <w:t>Nah</w:t>
      </w:r>
      <w:r w:rsidR="00F96349">
        <w:t>e</w:t>
      </w:r>
      <w:r w:rsidRPr="00477D1D">
        <w:t>stehend</w:t>
      </w:r>
      <w:r w:rsidR="00F96349">
        <w:t xml:space="preserve"> </w:t>
      </w:r>
      <w:r w:rsidRPr="00477D1D">
        <w:t>sind auch die Mitbewerber in Graubünden. In der Branche strebt</w:t>
      </w:r>
      <w:r>
        <w:t xml:space="preserve"> </w:t>
      </w:r>
      <w:r w:rsidRPr="00477D1D">
        <w:t>WAG eine Stellun</w:t>
      </w:r>
      <w:r>
        <w:t>g als</w:t>
      </w:r>
      <w:r w:rsidRPr="00F13692">
        <w:t xml:space="preserve"> Innovationsführer </w:t>
      </w:r>
      <w:r>
        <w:t>an</w:t>
      </w:r>
      <w:r w:rsidR="00F96349">
        <w:t xml:space="preserve"> und</w:t>
      </w:r>
      <w:r w:rsidRPr="00F13692">
        <w:t xml:space="preserve"> bezeichnet sich als </w:t>
      </w:r>
      <w:r w:rsidR="00CF1BCA">
        <w:t>«</w:t>
      </w:r>
      <w:r w:rsidRPr="00F13692">
        <w:t>First Mover in der Tourismus- und Freizeitbranche</w:t>
      </w:r>
      <w:r w:rsidR="00CF1BCA">
        <w:t>»</w:t>
      </w:r>
      <w:r w:rsidRPr="00F13692">
        <w:t xml:space="preserve">, </w:t>
      </w:r>
      <w:r w:rsidR="00F96349">
        <w:t>in denen</w:t>
      </w:r>
      <w:r w:rsidR="00F96349" w:rsidRPr="00F13692">
        <w:t xml:space="preserve"> </w:t>
      </w:r>
      <w:r w:rsidRPr="00F13692">
        <w:t xml:space="preserve">das Unternehmen </w:t>
      </w:r>
      <w:r w:rsidR="00CF1BCA">
        <w:t>«</w:t>
      </w:r>
      <w:r w:rsidRPr="00F13692">
        <w:t xml:space="preserve">immer wieder Pioniergeist beweist und </w:t>
      </w:r>
      <w:r>
        <w:t>neue Projekte vorantreibt.</w:t>
      </w:r>
      <w:r w:rsidR="00CF1BCA">
        <w:t>»</w:t>
      </w:r>
      <w:r>
        <w:t xml:space="preserve"> Dabei sieht sich WAG </w:t>
      </w:r>
      <w:r w:rsidR="00F96349">
        <w:t xml:space="preserve">nicht unbedingt </w:t>
      </w:r>
      <w:r>
        <w:t xml:space="preserve">als Innovationsführer um den Mitbewerbern davonzuziehen, sondern </w:t>
      </w:r>
      <w:r w:rsidR="00F96349">
        <w:t xml:space="preserve">pflegt </w:t>
      </w:r>
      <w:r>
        <w:t>eine</w:t>
      </w:r>
      <w:r w:rsidRPr="00F13692">
        <w:t xml:space="preserve"> Vorreiterrolle </w:t>
      </w:r>
      <w:r>
        <w:t>damit</w:t>
      </w:r>
      <w:r w:rsidRPr="00F13692">
        <w:t xml:space="preserve"> andere Unternehmen </w:t>
      </w:r>
      <w:r>
        <w:t xml:space="preserve">in Graubünden </w:t>
      </w:r>
      <w:r w:rsidRPr="00F13692">
        <w:t>de</w:t>
      </w:r>
      <w:r>
        <w:t>m</w:t>
      </w:r>
      <w:r w:rsidRPr="00F13692">
        <w:t xml:space="preserve"> Pfad folgen</w:t>
      </w:r>
      <w:r>
        <w:t xml:space="preserve"> können</w:t>
      </w:r>
      <w:r w:rsidRPr="00F13692">
        <w:t>.</w:t>
      </w:r>
    </w:p>
    <w:p w14:paraId="7BC566C1" w14:textId="580FF8C7" w:rsidR="00597D2D" w:rsidRPr="00F13692" w:rsidRDefault="00597D2D" w:rsidP="001712AC">
      <w:pPr>
        <w:pStyle w:val="WText"/>
      </w:pPr>
      <w:r w:rsidRPr="00F13692">
        <w:t>In chronologische</w:t>
      </w:r>
      <w:r>
        <w:t>r</w:t>
      </w:r>
      <w:r w:rsidRPr="00F13692">
        <w:t xml:space="preserve"> Reihenfolge hat WAG die folgenden, selber als </w:t>
      </w:r>
      <w:r w:rsidR="00CF1BCA">
        <w:t>«</w:t>
      </w:r>
      <w:r w:rsidRPr="00F13692">
        <w:t>Firsts</w:t>
      </w:r>
      <w:r w:rsidR="00CF1BCA">
        <w:t>»</w:t>
      </w:r>
      <w:r w:rsidRPr="00F13692">
        <w:t xml:space="preserve"> beze</w:t>
      </w:r>
      <w:r>
        <w:t>ichneten Innovationen</w:t>
      </w:r>
      <w:r w:rsidR="00F96349">
        <w:t>,</w:t>
      </w:r>
      <w:r>
        <w:t xml:space="preserve"> lancier</w:t>
      </w:r>
      <w:r w:rsidRPr="00F13692">
        <w:t>t:</w:t>
      </w:r>
    </w:p>
    <w:p w14:paraId="5F03FAD7" w14:textId="77C7C58D" w:rsidR="00597D2D" w:rsidRPr="00F13692" w:rsidRDefault="00597D2D" w:rsidP="00597D2D">
      <w:pPr>
        <w:pStyle w:val="ListParagraph"/>
        <w:numPr>
          <w:ilvl w:val="0"/>
          <w:numId w:val="22"/>
        </w:numPr>
        <w:jc w:val="both"/>
        <w:rPr>
          <w:rFonts w:asciiTheme="minorHAnsi" w:hAnsiTheme="minorHAnsi"/>
          <w:kern w:val="22"/>
          <w:sz w:val="22"/>
          <w:szCs w:val="22"/>
        </w:rPr>
      </w:pPr>
      <w:r>
        <w:rPr>
          <w:rFonts w:asciiTheme="minorHAnsi" w:hAnsiTheme="minorHAnsi"/>
          <w:kern w:val="22"/>
          <w:sz w:val="22"/>
          <w:szCs w:val="22"/>
        </w:rPr>
        <w:t>1990er</w:t>
      </w:r>
      <w:r w:rsidRPr="00F13692">
        <w:rPr>
          <w:rFonts w:asciiTheme="minorHAnsi" w:hAnsiTheme="minorHAnsi"/>
          <w:kern w:val="22"/>
          <w:sz w:val="22"/>
          <w:szCs w:val="22"/>
        </w:rPr>
        <w:t xml:space="preserve">: </w:t>
      </w:r>
      <w:r>
        <w:rPr>
          <w:rFonts w:asciiTheme="minorHAnsi" w:eastAsia="Times New Roman" w:hAnsiTheme="minorHAnsi"/>
          <w:sz w:val="22"/>
          <w:szCs w:val="22"/>
        </w:rPr>
        <w:t>Die Snowboard Fahrschule ist</w:t>
      </w:r>
      <w:r w:rsidRPr="00F13692">
        <w:rPr>
          <w:rFonts w:asciiTheme="minorHAnsi" w:eastAsia="Times New Roman" w:hAnsiTheme="minorHAnsi"/>
          <w:sz w:val="22"/>
          <w:szCs w:val="22"/>
        </w:rPr>
        <w:t xml:space="preserve"> die erste Snowboardschule im Alpenraum</w:t>
      </w:r>
      <w:r>
        <w:rPr>
          <w:rFonts w:asciiTheme="minorHAnsi" w:eastAsia="Times New Roman" w:hAnsiTheme="minorHAnsi"/>
          <w:sz w:val="22"/>
          <w:szCs w:val="22"/>
        </w:rPr>
        <w:t>.</w:t>
      </w:r>
    </w:p>
    <w:p w14:paraId="36BAE658" w14:textId="0C128192" w:rsidR="00597D2D" w:rsidRPr="00F13692" w:rsidRDefault="00597D2D" w:rsidP="00597D2D">
      <w:pPr>
        <w:pStyle w:val="ListParagraph"/>
        <w:numPr>
          <w:ilvl w:val="0"/>
          <w:numId w:val="22"/>
        </w:numPr>
        <w:jc w:val="both"/>
        <w:rPr>
          <w:rFonts w:asciiTheme="minorHAnsi" w:hAnsiTheme="minorHAnsi"/>
          <w:kern w:val="22"/>
          <w:sz w:val="22"/>
          <w:szCs w:val="22"/>
        </w:rPr>
      </w:pPr>
      <w:r w:rsidRPr="00F13692">
        <w:rPr>
          <w:rFonts w:asciiTheme="minorHAnsi" w:hAnsiTheme="minorHAnsi"/>
          <w:kern w:val="22"/>
          <w:sz w:val="22"/>
          <w:szCs w:val="22"/>
        </w:rPr>
        <w:lastRenderedPageBreak/>
        <w:t xml:space="preserve">1999: </w:t>
      </w:r>
      <w:r w:rsidRPr="00F13692">
        <w:rPr>
          <w:rFonts w:asciiTheme="minorHAnsi" w:eastAsia="Times New Roman" w:hAnsiTheme="minorHAnsi"/>
          <w:sz w:val="22"/>
          <w:szCs w:val="22"/>
          <w:shd w:val="clear" w:color="auto" w:fill="FFFFFF"/>
        </w:rPr>
        <w:t xml:space="preserve">Erstmals können Winterferien komplett über den innovativen Internetauftritt www.laax.com direkt online gebucht werden. </w:t>
      </w:r>
      <w:r w:rsidRPr="00F13692">
        <w:rPr>
          <w:rFonts w:asciiTheme="minorHAnsi" w:hAnsiTheme="minorHAnsi" w:cs="Times"/>
          <w:sz w:val="22"/>
          <w:szCs w:val="22"/>
        </w:rPr>
        <w:t>Die klare Fokussierung der Website auf den Bereich Verkauf</w:t>
      </w:r>
      <w:r w:rsidR="007C09DC">
        <w:rPr>
          <w:rFonts w:asciiTheme="minorHAnsi" w:hAnsiTheme="minorHAnsi" w:cs="Times"/>
          <w:sz w:val="22"/>
          <w:szCs w:val="22"/>
        </w:rPr>
        <w:t xml:space="preserve">, </w:t>
      </w:r>
      <w:r w:rsidRPr="00F13692">
        <w:rPr>
          <w:rFonts w:asciiTheme="minorHAnsi" w:hAnsiTheme="minorHAnsi" w:cs="Times"/>
          <w:sz w:val="22"/>
          <w:szCs w:val="22"/>
        </w:rPr>
        <w:t>im Gegensatz zu der in der Branche sonst verbreiteten Informationswebsite</w:t>
      </w:r>
      <w:r w:rsidR="007C09DC">
        <w:rPr>
          <w:rFonts w:asciiTheme="minorHAnsi" w:hAnsiTheme="minorHAnsi" w:cs="Times"/>
          <w:sz w:val="22"/>
          <w:szCs w:val="22"/>
        </w:rPr>
        <w:t>,</w:t>
      </w:r>
      <w:r w:rsidRPr="00F13692">
        <w:rPr>
          <w:rFonts w:asciiTheme="minorHAnsi" w:hAnsiTheme="minorHAnsi" w:cs="Times"/>
          <w:sz w:val="22"/>
          <w:szCs w:val="22"/>
        </w:rPr>
        <w:t xml:space="preserve"> ist ein Schlüsselelement und gilt im europäischen Alpenraum unter Experten als wegweisend.</w:t>
      </w:r>
    </w:p>
    <w:p w14:paraId="3B238873" w14:textId="77777777" w:rsidR="00597D2D" w:rsidRPr="00F13692" w:rsidRDefault="00597D2D" w:rsidP="00597D2D">
      <w:pPr>
        <w:pStyle w:val="ListParagraph"/>
        <w:numPr>
          <w:ilvl w:val="0"/>
          <w:numId w:val="22"/>
        </w:numPr>
        <w:jc w:val="both"/>
        <w:rPr>
          <w:rFonts w:asciiTheme="minorHAnsi" w:hAnsiTheme="minorHAnsi"/>
          <w:kern w:val="22"/>
          <w:sz w:val="22"/>
          <w:szCs w:val="22"/>
        </w:rPr>
      </w:pPr>
      <w:r w:rsidRPr="00F13692">
        <w:rPr>
          <w:rFonts w:asciiTheme="minorHAnsi" w:eastAsia="Times New Roman" w:hAnsiTheme="minorHAnsi"/>
          <w:sz w:val="22"/>
          <w:szCs w:val="22"/>
          <w:shd w:val="clear" w:color="auto" w:fill="FFFFFF"/>
        </w:rPr>
        <w:t>2000: Der Alpenarena-Club, später SkiDirect, ist das erste Bonusprogramm einer Schweizer Feriendestination</w:t>
      </w:r>
      <w:r>
        <w:rPr>
          <w:rFonts w:asciiTheme="minorHAnsi" w:eastAsia="Times New Roman" w:hAnsiTheme="minorHAnsi"/>
          <w:sz w:val="22"/>
          <w:szCs w:val="22"/>
          <w:shd w:val="clear" w:color="auto" w:fill="FFFFFF"/>
        </w:rPr>
        <w:t>.</w:t>
      </w:r>
    </w:p>
    <w:p w14:paraId="5D366C62" w14:textId="4954C7E8" w:rsidR="00597D2D" w:rsidRPr="00F13692" w:rsidRDefault="00597D2D" w:rsidP="00597D2D">
      <w:pPr>
        <w:pStyle w:val="ListParagraph"/>
        <w:numPr>
          <w:ilvl w:val="0"/>
          <w:numId w:val="22"/>
        </w:numPr>
        <w:jc w:val="both"/>
        <w:rPr>
          <w:rFonts w:asciiTheme="minorHAnsi" w:hAnsiTheme="minorHAnsi"/>
          <w:kern w:val="22"/>
          <w:sz w:val="22"/>
          <w:szCs w:val="22"/>
        </w:rPr>
      </w:pPr>
      <w:r w:rsidRPr="00F13692">
        <w:rPr>
          <w:rFonts w:asciiTheme="minorHAnsi" w:eastAsia="Times New Roman" w:hAnsiTheme="minorHAnsi"/>
          <w:sz w:val="22"/>
          <w:szCs w:val="22"/>
          <w:shd w:val="clear" w:color="auto" w:fill="FFFFFF"/>
        </w:rPr>
        <w:t xml:space="preserve">2001: </w:t>
      </w:r>
      <w:r w:rsidRPr="00F13692">
        <w:rPr>
          <w:rFonts w:asciiTheme="minorHAnsi" w:eastAsia="Times New Roman" w:hAnsiTheme="minorHAnsi"/>
          <w:sz w:val="22"/>
          <w:szCs w:val="22"/>
        </w:rPr>
        <w:t xml:space="preserve">Das Riders Palace ist bei seiner Eröffnung das erste Hotel in den Alpen, welches die Bedürfnisse der jungen Freestyler </w:t>
      </w:r>
      <w:r w:rsidR="007C09DC">
        <w:rPr>
          <w:rFonts w:asciiTheme="minorHAnsi" w:eastAsia="Times New Roman" w:hAnsiTheme="minorHAnsi"/>
          <w:sz w:val="22"/>
          <w:szCs w:val="22"/>
        </w:rPr>
        <w:t>anspricht</w:t>
      </w:r>
      <w:r>
        <w:rPr>
          <w:rFonts w:asciiTheme="minorHAnsi" w:eastAsia="Times New Roman" w:hAnsiTheme="minorHAnsi"/>
          <w:sz w:val="22"/>
          <w:szCs w:val="22"/>
        </w:rPr>
        <w:t>.</w:t>
      </w:r>
    </w:p>
    <w:p w14:paraId="0BE8C5D2" w14:textId="77777777" w:rsidR="00597D2D" w:rsidRPr="00F13692" w:rsidRDefault="00597D2D" w:rsidP="00597D2D">
      <w:pPr>
        <w:pStyle w:val="ListParagraph"/>
        <w:numPr>
          <w:ilvl w:val="0"/>
          <w:numId w:val="22"/>
        </w:numPr>
        <w:jc w:val="both"/>
        <w:rPr>
          <w:rFonts w:asciiTheme="minorHAnsi" w:hAnsiTheme="minorHAnsi"/>
          <w:kern w:val="22"/>
          <w:sz w:val="22"/>
          <w:szCs w:val="22"/>
        </w:rPr>
      </w:pPr>
      <w:r w:rsidRPr="00F13692">
        <w:rPr>
          <w:rFonts w:asciiTheme="minorHAnsi" w:eastAsia="Times New Roman" w:hAnsiTheme="minorHAnsi"/>
          <w:sz w:val="22"/>
          <w:szCs w:val="22"/>
          <w:shd w:val="clear" w:color="auto" w:fill="FFFFFF"/>
        </w:rPr>
        <w:t>2005: Der erste beheizbare 6er-Sessellift der Schweiz geht auf der Strecke von Scansinas nach Mutta Rodunda in Betrieb</w:t>
      </w:r>
      <w:r>
        <w:rPr>
          <w:rFonts w:asciiTheme="minorHAnsi" w:eastAsia="Times New Roman" w:hAnsiTheme="minorHAnsi"/>
          <w:sz w:val="22"/>
          <w:szCs w:val="22"/>
          <w:shd w:val="clear" w:color="auto" w:fill="FFFFFF"/>
        </w:rPr>
        <w:t>.</w:t>
      </w:r>
    </w:p>
    <w:p w14:paraId="7BF9B113" w14:textId="5485EA05" w:rsidR="00597D2D" w:rsidRPr="00F13692" w:rsidRDefault="00597D2D" w:rsidP="00597D2D">
      <w:pPr>
        <w:pStyle w:val="ListParagraph"/>
        <w:numPr>
          <w:ilvl w:val="0"/>
          <w:numId w:val="22"/>
        </w:numPr>
        <w:jc w:val="both"/>
        <w:rPr>
          <w:rFonts w:asciiTheme="minorHAnsi" w:hAnsiTheme="minorHAnsi"/>
          <w:kern w:val="22"/>
          <w:sz w:val="22"/>
          <w:szCs w:val="22"/>
        </w:rPr>
      </w:pPr>
      <w:r w:rsidRPr="00F13692">
        <w:rPr>
          <w:rFonts w:asciiTheme="minorHAnsi" w:eastAsia="Times New Roman" w:hAnsiTheme="minorHAnsi"/>
          <w:sz w:val="22"/>
          <w:szCs w:val="22"/>
          <w:shd w:val="clear" w:color="auto" w:fill="FFFFFF"/>
        </w:rPr>
        <w:t xml:space="preserve">2008: </w:t>
      </w:r>
      <w:r w:rsidRPr="00F13692">
        <w:rPr>
          <w:rFonts w:asciiTheme="minorHAnsi" w:eastAsia="Times New Roman" w:hAnsiTheme="minorHAnsi"/>
          <w:sz w:val="22"/>
          <w:szCs w:val="22"/>
        </w:rPr>
        <w:t>Als erste</w:t>
      </w:r>
      <w:r w:rsidR="007C09DC">
        <w:rPr>
          <w:rFonts w:asciiTheme="minorHAnsi" w:eastAsia="Times New Roman" w:hAnsiTheme="minorHAnsi"/>
          <w:sz w:val="22"/>
          <w:szCs w:val="22"/>
        </w:rPr>
        <w:t>r</w:t>
      </w:r>
      <w:r w:rsidRPr="00F13692">
        <w:rPr>
          <w:rFonts w:asciiTheme="minorHAnsi" w:eastAsia="Times New Roman" w:hAnsiTheme="minorHAnsi"/>
          <w:sz w:val="22"/>
          <w:szCs w:val="22"/>
        </w:rPr>
        <w:t xml:space="preserve"> Schweizer Winterresort erhält LAAX die Konzession für einen regelmässigen Transportdienst zum Flughafen Zürich-Kloten</w:t>
      </w:r>
      <w:r>
        <w:rPr>
          <w:rFonts w:asciiTheme="minorHAnsi" w:eastAsia="Times New Roman" w:hAnsiTheme="minorHAnsi"/>
          <w:sz w:val="22"/>
          <w:szCs w:val="22"/>
        </w:rPr>
        <w:t>.</w:t>
      </w:r>
    </w:p>
    <w:p w14:paraId="350B110D" w14:textId="6D5D326F" w:rsidR="00597D2D" w:rsidRPr="00F13692" w:rsidRDefault="00597D2D" w:rsidP="00597D2D">
      <w:pPr>
        <w:pStyle w:val="ListParagraph"/>
        <w:numPr>
          <w:ilvl w:val="0"/>
          <w:numId w:val="22"/>
        </w:numPr>
        <w:jc w:val="both"/>
        <w:rPr>
          <w:rFonts w:asciiTheme="minorHAnsi" w:hAnsiTheme="minorHAnsi"/>
          <w:kern w:val="22"/>
          <w:sz w:val="22"/>
          <w:szCs w:val="22"/>
        </w:rPr>
      </w:pPr>
      <w:r w:rsidRPr="00F13692">
        <w:rPr>
          <w:rFonts w:asciiTheme="minorHAnsi" w:eastAsia="Times New Roman" w:hAnsiTheme="minorHAnsi"/>
          <w:sz w:val="22"/>
          <w:szCs w:val="22"/>
        </w:rPr>
        <w:t>2011: Unterzeichnung des D</w:t>
      </w:r>
      <w:r>
        <w:rPr>
          <w:rFonts w:asciiTheme="minorHAnsi" w:eastAsia="Times New Roman" w:hAnsiTheme="minorHAnsi"/>
          <w:sz w:val="22"/>
          <w:szCs w:val="22"/>
        </w:rPr>
        <w:t>estination</w:t>
      </w:r>
      <w:r w:rsidR="007C09DC">
        <w:rPr>
          <w:rFonts w:asciiTheme="minorHAnsi" w:eastAsia="Times New Roman" w:hAnsiTheme="minorHAnsi"/>
          <w:sz w:val="22"/>
          <w:szCs w:val="22"/>
        </w:rPr>
        <w:t>-</w:t>
      </w:r>
      <w:r w:rsidRPr="00F13692">
        <w:rPr>
          <w:rFonts w:asciiTheme="minorHAnsi" w:eastAsia="Times New Roman" w:hAnsiTheme="minorHAnsi"/>
          <w:sz w:val="22"/>
          <w:szCs w:val="22"/>
        </w:rPr>
        <w:t>M</w:t>
      </w:r>
      <w:r>
        <w:rPr>
          <w:rFonts w:asciiTheme="minorHAnsi" w:eastAsia="Times New Roman" w:hAnsiTheme="minorHAnsi"/>
          <w:sz w:val="22"/>
          <w:szCs w:val="22"/>
        </w:rPr>
        <w:t>anagement</w:t>
      </w:r>
      <w:r w:rsidR="007C09DC">
        <w:rPr>
          <w:rFonts w:asciiTheme="minorHAnsi" w:eastAsia="Times New Roman" w:hAnsiTheme="minorHAnsi"/>
          <w:sz w:val="22"/>
          <w:szCs w:val="22"/>
        </w:rPr>
        <w:t>-</w:t>
      </w:r>
      <w:r w:rsidRPr="00F13692">
        <w:rPr>
          <w:rFonts w:asciiTheme="minorHAnsi" w:eastAsia="Times New Roman" w:hAnsiTheme="minorHAnsi"/>
          <w:sz w:val="22"/>
          <w:szCs w:val="22"/>
        </w:rPr>
        <w:t>O</w:t>
      </w:r>
      <w:r>
        <w:rPr>
          <w:rFonts w:asciiTheme="minorHAnsi" w:eastAsia="Times New Roman" w:hAnsiTheme="minorHAnsi"/>
          <w:sz w:val="22"/>
          <w:szCs w:val="22"/>
        </w:rPr>
        <w:t>rganisation</w:t>
      </w:r>
      <w:r w:rsidRPr="00F13692">
        <w:rPr>
          <w:rFonts w:asciiTheme="minorHAnsi" w:eastAsia="Times New Roman" w:hAnsiTheme="minorHAnsi"/>
          <w:sz w:val="22"/>
          <w:szCs w:val="22"/>
        </w:rPr>
        <w:t>-Vertrags</w:t>
      </w:r>
      <w:r w:rsidR="00647CB0">
        <w:rPr>
          <w:rFonts w:asciiTheme="minorHAnsi" w:eastAsia="Times New Roman" w:hAnsiTheme="minorHAnsi"/>
          <w:sz w:val="22"/>
          <w:szCs w:val="22"/>
        </w:rPr>
        <w:t xml:space="preserve"> – </w:t>
      </w:r>
      <w:r w:rsidR="007C09DC">
        <w:rPr>
          <w:rFonts w:asciiTheme="minorHAnsi" w:eastAsia="Times New Roman" w:hAnsiTheme="minorHAnsi"/>
          <w:sz w:val="22"/>
          <w:szCs w:val="22"/>
        </w:rPr>
        <w:t>WAG</w:t>
      </w:r>
      <w:r w:rsidRPr="00F13692">
        <w:rPr>
          <w:rFonts w:asciiTheme="minorHAnsi" w:eastAsia="Times New Roman" w:hAnsiTheme="minorHAnsi"/>
          <w:sz w:val="22"/>
          <w:szCs w:val="22"/>
        </w:rPr>
        <w:t xml:space="preserve"> ist mit Beginn des Geschäftsjahrs 2011/12 für die ganzjährige Vermarktung der Destination Flims Laax Falera verantwortlich. Diese Konstellation ist innovativ und im Alpenraum</w:t>
      </w:r>
      <w:r w:rsidR="007C09DC" w:rsidRPr="007C09DC">
        <w:rPr>
          <w:rFonts w:asciiTheme="minorHAnsi" w:eastAsia="Times New Roman" w:hAnsiTheme="minorHAnsi"/>
          <w:sz w:val="22"/>
          <w:szCs w:val="22"/>
        </w:rPr>
        <w:t xml:space="preserve"> </w:t>
      </w:r>
      <w:r w:rsidR="007C09DC" w:rsidRPr="00F13692">
        <w:rPr>
          <w:rFonts w:asciiTheme="minorHAnsi" w:eastAsia="Times New Roman" w:hAnsiTheme="minorHAnsi"/>
          <w:sz w:val="22"/>
          <w:szCs w:val="22"/>
        </w:rPr>
        <w:t>einmalig</w:t>
      </w:r>
      <w:r>
        <w:rPr>
          <w:rFonts w:asciiTheme="minorHAnsi" w:eastAsia="Times New Roman" w:hAnsiTheme="minorHAnsi"/>
          <w:sz w:val="22"/>
          <w:szCs w:val="22"/>
        </w:rPr>
        <w:t>.</w:t>
      </w:r>
    </w:p>
    <w:p w14:paraId="0499EFFA" w14:textId="77777777" w:rsidR="00597D2D" w:rsidRPr="00F13692" w:rsidRDefault="00597D2D" w:rsidP="00597D2D">
      <w:pPr>
        <w:ind w:firstLine="720"/>
        <w:contextualSpacing/>
        <w:jc w:val="both"/>
        <w:rPr>
          <w:rFonts w:asciiTheme="minorHAnsi" w:hAnsiTheme="minorHAnsi"/>
          <w:kern w:val="22"/>
        </w:rPr>
      </w:pPr>
    </w:p>
    <w:p w14:paraId="7F33DCEE" w14:textId="708C538C" w:rsidR="00597D2D" w:rsidRPr="00DF4249" w:rsidRDefault="00597D2D" w:rsidP="001712AC">
      <w:pPr>
        <w:pStyle w:val="WText"/>
      </w:pPr>
      <w:r w:rsidRPr="00DF4249">
        <w:t xml:space="preserve">WAG erfüllt eine Funktion als Wegweiser in der Branche. Die Errungenschaften sind nicht nur </w:t>
      </w:r>
      <w:r w:rsidR="002A0DD9" w:rsidRPr="00DF4249">
        <w:t xml:space="preserve">für </w:t>
      </w:r>
      <w:r w:rsidR="00F20D35">
        <w:t>WAG</w:t>
      </w:r>
      <w:r w:rsidR="002A0DD9" w:rsidRPr="00DF4249">
        <w:t xml:space="preserve"> </w:t>
      </w:r>
      <w:r w:rsidRPr="00DF4249">
        <w:t>vorteilhaft</w:t>
      </w:r>
      <w:r w:rsidR="002A0DD9">
        <w:t>,</w:t>
      </w:r>
      <w:r w:rsidRPr="00DF4249">
        <w:t xml:space="preserve"> sondern auch für gleichgelagerte Unternehmen. Bemerkenswert an aufgeführte</w:t>
      </w:r>
      <w:r>
        <w:t>n</w:t>
      </w:r>
      <w:r w:rsidRPr="00DF4249">
        <w:t xml:space="preserve"> </w:t>
      </w:r>
      <w:r w:rsidR="00CF1BCA">
        <w:t>«</w:t>
      </w:r>
      <w:r w:rsidR="002A0DD9">
        <w:t>Firsts</w:t>
      </w:r>
      <w:r w:rsidR="00CF1BCA">
        <w:t>»</w:t>
      </w:r>
      <w:r w:rsidR="002A0DD9" w:rsidRPr="00DF4249">
        <w:t xml:space="preserve"> </w:t>
      </w:r>
      <w:r w:rsidRPr="00DF4249">
        <w:t xml:space="preserve">ist, </w:t>
      </w:r>
      <w:r w:rsidR="002A0DD9">
        <w:t xml:space="preserve">dass </w:t>
      </w:r>
      <w:r w:rsidRPr="00DF4249">
        <w:t xml:space="preserve">die </w:t>
      </w:r>
      <w:r w:rsidR="002A0DD9">
        <w:t>Ansätze/Muster</w:t>
      </w:r>
      <w:r w:rsidR="002A0DD9" w:rsidRPr="00DF4249">
        <w:t xml:space="preserve"> </w:t>
      </w:r>
      <w:r w:rsidRPr="00DF4249">
        <w:t>in der Regel ohne grossen Aufwand nachzumachen</w:t>
      </w:r>
      <w:r w:rsidR="002A0DD9">
        <w:t xml:space="preserve"> sind</w:t>
      </w:r>
      <w:r w:rsidRPr="00DF4249">
        <w:t>. Durch die Verfolgung der Vision das gute Leben auch für Mitbewerber zu schaffen</w:t>
      </w:r>
      <w:r w:rsidR="002D370B">
        <w:t xml:space="preserve">, </w:t>
      </w:r>
      <w:r w:rsidRPr="00DF4249">
        <w:t xml:space="preserve">wird WAG </w:t>
      </w:r>
      <w:r w:rsidR="002D370B" w:rsidRPr="00DF4249">
        <w:t xml:space="preserve">für weitere Unternehmen </w:t>
      </w:r>
      <w:r w:rsidRPr="00DF4249">
        <w:t>als nützlich anerkannt.</w:t>
      </w:r>
      <w:r w:rsidR="002D370B">
        <w:t xml:space="preserve"> </w:t>
      </w:r>
      <w:r w:rsidRPr="00DF4249">
        <w:t xml:space="preserve">Die Entwicklung der WAG in </w:t>
      </w:r>
      <w:r w:rsidRPr="001F20AE">
        <w:rPr>
          <w:i/>
        </w:rPr>
        <w:t>Delight</w:t>
      </w:r>
      <w:r w:rsidRPr="00DF4249">
        <w:t xml:space="preserve"> wird entsprechend auf eine</w:t>
      </w:r>
      <w:r>
        <w:t>n</w:t>
      </w:r>
      <w:r w:rsidRPr="00DF4249">
        <w:t xml:space="preserve"> Pfad gelenkt, welcher </w:t>
      </w:r>
      <w:r w:rsidR="002D370B" w:rsidRPr="00DF4249">
        <w:t xml:space="preserve">sowohl </w:t>
      </w:r>
      <w:r w:rsidR="002D370B">
        <w:t xml:space="preserve">für </w:t>
      </w:r>
      <w:r w:rsidR="002D370B" w:rsidRPr="00DF4249">
        <w:t xml:space="preserve">WAG als auch für alle Marktteilnehmer </w:t>
      </w:r>
      <w:r w:rsidRPr="00DF4249">
        <w:t>nutzenstiftend ist</w:t>
      </w:r>
      <w:r w:rsidR="00647CB0">
        <w:t xml:space="preserve"> – </w:t>
      </w:r>
      <w:r w:rsidRPr="00DF4249">
        <w:t>sogar auch</w:t>
      </w:r>
      <w:r>
        <w:t xml:space="preserve"> für</w:t>
      </w:r>
      <w:r w:rsidRPr="00DF4249">
        <w:t xml:space="preserve"> Mitbewerber. Damit können</w:t>
      </w:r>
      <w:r>
        <w:t xml:space="preserve"> sich</w:t>
      </w:r>
      <w:r w:rsidRPr="00DF4249">
        <w:t xml:space="preserve"> allen Betroffenen identifizieren.</w:t>
      </w:r>
    </w:p>
    <w:p w14:paraId="7F064E06" w14:textId="106708D2" w:rsidR="00597D2D" w:rsidRPr="00DF4249" w:rsidRDefault="00597D2D" w:rsidP="001712AC">
      <w:pPr>
        <w:pStyle w:val="WText"/>
      </w:pPr>
      <w:r w:rsidRPr="00DF4249">
        <w:t xml:space="preserve">Das gute Leben für einen Kunden beinhaltet Qualitäten der Ferienzeit, </w:t>
      </w:r>
      <w:r>
        <w:t xml:space="preserve">auf </w:t>
      </w:r>
      <w:r w:rsidR="002D370B">
        <w:t>die</w:t>
      </w:r>
      <w:r w:rsidR="002D370B" w:rsidRPr="00DF4249">
        <w:t xml:space="preserve"> </w:t>
      </w:r>
      <w:r w:rsidRPr="00DF4249">
        <w:t>der K</w:t>
      </w:r>
      <w:r>
        <w:t xml:space="preserve">unde </w:t>
      </w:r>
      <w:r w:rsidR="002D370B">
        <w:t xml:space="preserve">selbst </w:t>
      </w:r>
      <w:r>
        <w:t>nicht unbedingt gekommen wäre</w:t>
      </w:r>
      <w:r w:rsidRPr="00DF4249">
        <w:t xml:space="preserve">. </w:t>
      </w:r>
      <w:r>
        <w:t>Wenn ein Teil der Genusspunkte de</w:t>
      </w:r>
      <w:r w:rsidRPr="00DF4249">
        <w:t>m</w:t>
      </w:r>
      <w:r>
        <w:t xml:space="preserve"> Kunden</w:t>
      </w:r>
      <w:r w:rsidRPr="00DF4249">
        <w:t xml:space="preserve"> vorher unbekannt waren</w:t>
      </w:r>
      <w:r>
        <w:t>, wird</w:t>
      </w:r>
      <w:r w:rsidRPr="00DF4249">
        <w:t xml:space="preserve"> das Gefühl</w:t>
      </w:r>
      <w:r>
        <w:t xml:space="preserve"> </w:t>
      </w:r>
      <w:r w:rsidR="002D370B">
        <w:t>des</w:t>
      </w:r>
      <w:r>
        <w:t xml:space="preserve"> Kund</w:t>
      </w:r>
      <w:r w:rsidR="0065671C">
        <w:t>en</w:t>
      </w:r>
      <w:r>
        <w:t xml:space="preserve"> verstärkt</w:t>
      </w:r>
      <w:r w:rsidRPr="00DF4249">
        <w:t>, das</w:t>
      </w:r>
      <w:r>
        <w:t>s er das gute Leben in Flims Laax Falera geniesst</w:t>
      </w:r>
      <w:r w:rsidRPr="00DF4249">
        <w:t xml:space="preserve">. Neue Bestandteile der Ferien </w:t>
      </w:r>
      <w:r w:rsidR="002D370B">
        <w:t>nimmt</w:t>
      </w:r>
      <w:r w:rsidR="002D370B" w:rsidRPr="00DF4249">
        <w:t xml:space="preserve"> </w:t>
      </w:r>
      <w:r w:rsidR="002D370B">
        <w:t>er wie ein</w:t>
      </w:r>
      <w:r w:rsidRPr="00DF4249">
        <w:t xml:space="preserve"> Aha-Erlebnis </w:t>
      </w:r>
      <w:r w:rsidR="002D370B">
        <w:t>wahr</w:t>
      </w:r>
      <w:r w:rsidRPr="00DF4249">
        <w:t>, wo</w:t>
      </w:r>
      <w:r>
        <w:t>durch</w:t>
      </w:r>
      <w:r w:rsidRPr="00DF4249">
        <w:t xml:space="preserve"> er erk</w:t>
      </w:r>
      <w:r w:rsidR="002D370B">
        <w:t>e</w:t>
      </w:r>
      <w:r w:rsidRPr="00DF4249">
        <w:t>nnt, dass die neuen Elemente stimmig sind und das Ganze ab</w:t>
      </w:r>
      <w:r>
        <w:t>runden</w:t>
      </w:r>
      <w:r w:rsidRPr="00DF4249">
        <w:t>. Das Einarbeiten von solchen Elementen</w:t>
      </w:r>
      <w:r w:rsidR="00602E47">
        <w:t>, die</w:t>
      </w:r>
      <w:r w:rsidR="00602E47" w:rsidRPr="00DF4249">
        <w:t xml:space="preserve"> für Kunden im Prinzip fremd sind, jedoch schon beim erstmaligen Wahrnehmen als stimmig und vertraut </w:t>
      </w:r>
      <w:r w:rsidR="003648EF">
        <w:t>empfunden</w:t>
      </w:r>
      <w:r w:rsidR="00602E47">
        <w:t xml:space="preserve"> werden,</w:t>
      </w:r>
      <w:r w:rsidRPr="00DF4249">
        <w:t xml:space="preserve"> ist </w:t>
      </w:r>
      <w:r w:rsidR="0065671C">
        <w:t>di</w:t>
      </w:r>
      <w:r w:rsidRPr="00DF4249">
        <w:t xml:space="preserve">e </w:t>
      </w:r>
      <w:r w:rsidRPr="00DF4249">
        <w:rPr>
          <w:b/>
        </w:rPr>
        <w:t>Stärke</w:t>
      </w:r>
      <w:r w:rsidRPr="00DF4249">
        <w:t xml:space="preserve"> der WAG. Das heisst WAG </w:t>
      </w:r>
      <w:r w:rsidR="00602E47">
        <w:t>verfügt über</w:t>
      </w:r>
      <w:r w:rsidR="00602E47" w:rsidRPr="00DF4249">
        <w:t xml:space="preserve"> </w:t>
      </w:r>
      <w:r w:rsidRPr="00DF4249">
        <w:t>Kompetenzen die latente Nachfrage der Kunden zu identifizieren</w:t>
      </w:r>
      <w:r>
        <w:t xml:space="preserve"> und sie</w:t>
      </w:r>
      <w:r w:rsidRPr="00DF4249">
        <w:t xml:space="preserve"> </w:t>
      </w:r>
      <w:r w:rsidR="00602E47">
        <w:t xml:space="preserve">zu </w:t>
      </w:r>
      <w:r w:rsidRPr="00DF4249">
        <w:t>adressieren.</w:t>
      </w:r>
    </w:p>
    <w:p w14:paraId="2FEC4B4B" w14:textId="32E4476D" w:rsidR="00597D2D" w:rsidRPr="00DF4249" w:rsidRDefault="00597D2D" w:rsidP="001712AC">
      <w:pPr>
        <w:pStyle w:val="WText"/>
      </w:pPr>
      <w:r w:rsidRPr="00DF4249">
        <w:t>Schon i</w:t>
      </w:r>
      <w:r>
        <w:t>m</w:t>
      </w:r>
      <w:r w:rsidRPr="00DF4249">
        <w:t xml:space="preserve"> </w:t>
      </w:r>
      <w:r w:rsidR="005D38AA">
        <w:t xml:space="preserve">Jahr </w:t>
      </w:r>
      <w:r w:rsidRPr="00DF4249">
        <w:t xml:space="preserve">2000 hat WAG mit dem Alpenarena-Club, später SkiDirect, ein Bonusprogramm in der gesamten Destination eingeführt. Beim </w:t>
      </w:r>
      <w:r>
        <w:t>Erwerb</w:t>
      </w:r>
      <w:r w:rsidRPr="00DF4249">
        <w:t xml:space="preserve"> von Produkten und </w:t>
      </w:r>
      <w:r>
        <w:t>Dienstleistungen in Restaurants</w:t>
      </w:r>
      <w:r w:rsidRPr="00DF4249">
        <w:t>, Hotels, Mietgeschäfte</w:t>
      </w:r>
      <w:r>
        <w:t>n</w:t>
      </w:r>
      <w:r w:rsidRPr="00DF4249">
        <w:t>, usw. sammeln Kunden Bonuspunkte, die sie gegen attraktive Prämien eintauschen konnten. Für WAG war d</w:t>
      </w:r>
      <w:r>
        <w:t>er</w:t>
      </w:r>
      <w:r w:rsidRPr="00DF4249">
        <w:t xml:space="preserve"> Zweck des Programms, durch das Zusammentragen jeder Transaktion in der Destination, ein umfassendes Bild von jedem Kunden aufzubauen. Durch dieses Bild konnte WAG Präferenzen und Vorlieben der Kunden eruieren</w:t>
      </w:r>
      <w:r w:rsidR="005D38AA">
        <w:t xml:space="preserve"> und</w:t>
      </w:r>
      <w:r w:rsidRPr="00DF4249">
        <w:t xml:space="preserve"> sie besser kennenlernen. Solche Daten bildeten die Grundlage, </w:t>
      </w:r>
      <w:r>
        <w:t xml:space="preserve">um </w:t>
      </w:r>
      <w:r w:rsidRPr="00DF4249">
        <w:t xml:space="preserve">die latente Nachfrage der Kunden zu </w:t>
      </w:r>
      <w:r w:rsidRPr="00DF4249">
        <w:lastRenderedPageBreak/>
        <w:t>identifizieren.</w:t>
      </w:r>
    </w:p>
    <w:p w14:paraId="171153B1" w14:textId="3B2F51AE" w:rsidR="00597D2D" w:rsidRPr="00DF4249" w:rsidRDefault="00597D2D" w:rsidP="001712AC">
      <w:pPr>
        <w:pStyle w:val="WText"/>
      </w:pPr>
      <w:r w:rsidRPr="00DF4249">
        <w:t>Im Anschluss an die Zwei-Marken-Strategie aus dem Jahr 2005 ergaben Untersuchungen dass die Überschneidung von Sommer- und Wintergästen lediglich 3 Proze</w:t>
      </w:r>
      <w:r>
        <w:t>nt betrug</w:t>
      </w:r>
      <w:r w:rsidRPr="00DF4249">
        <w:t xml:space="preserve">. Diese Einsicht in die überraschend </w:t>
      </w:r>
      <w:r w:rsidR="005D38AA">
        <w:t>anderen</w:t>
      </w:r>
      <w:r w:rsidR="005D38AA" w:rsidRPr="00DF4249">
        <w:t xml:space="preserve"> </w:t>
      </w:r>
      <w:r w:rsidRPr="00DF4249">
        <w:t>Präferenzen der Kunden</w:t>
      </w:r>
      <w:r>
        <w:t>,</w:t>
      </w:r>
      <w:r w:rsidRPr="00DF4249">
        <w:t xml:space="preserve"> </w:t>
      </w:r>
      <w:r>
        <w:t xml:space="preserve">veränderte </w:t>
      </w:r>
      <w:r w:rsidRPr="00DF4249">
        <w:t xml:space="preserve">die Gestaltung </w:t>
      </w:r>
      <w:r>
        <w:t>der</w:t>
      </w:r>
      <w:r w:rsidRPr="00DF4249">
        <w:t xml:space="preserve"> Angebote im Sommer und im Winter. Stark divergierende Elemente in den saisonalen Angeboten wurden </w:t>
      </w:r>
      <w:r w:rsidR="005D38AA">
        <w:t>im Bewusstsein</w:t>
      </w:r>
      <w:r w:rsidR="005D38AA" w:rsidRPr="00DF4249">
        <w:t xml:space="preserve"> </w:t>
      </w:r>
      <w:r w:rsidRPr="00DF4249">
        <w:t>entwickelt</w:t>
      </w:r>
      <w:r w:rsidR="005D38AA">
        <w:t>,</w:t>
      </w:r>
      <w:r w:rsidR="00435F10">
        <w:t xml:space="preserve"> </w:t>
      </w:r>
      <w:r w:rsidRPr="00DF4249">
        <w:t>dass zwei unterschiedliche Zielgruppen mit auseinandergehenden Interessen angesprochen werden sollten.</w:t>
      </w:r>
      <w:r w:rsidR="00E43AD7">
        <w:rPr>
          <w:rFonts w:asciiTheme="minorHAnsi" w:hAnsiTheme="minorHAnsi"/>
        </w:rPr>
        <w:t xml:space="preserve"> Solche Erkenntnisse fliessen weiterhin in der Gestaltung der Angebote im Sommer und im Winter ein, ab Sommer 2019 unterteilt zwischen „leise“ in Flims und „laut“ in LAAX.</w:t>
      </w:r>
    </w:p>
    <w:p w14:paraId="0EC45FCE" w14:textId="40C31CF8" w:rsidR="00597D2D" w:rsidRPr="00DF4249" w:rsidRDefault="00597D2D" w:rsidP="001712AC">
      <w:pPr>
        <w:pStyle w:val="WText"/>
      </w:pPr>
      <w:r w:rsidRPr="00DF4249">
        <w:t>In den folgenden Jahren hat WAG viele Ressourcen i</w:t>
      </w:r>
      <w:r>
        <w:t>n den Bereich Kundenbeziehungs-M</w:t>
      </w:r>
      <w:r w:rsidRPr="00DF4249">
        <w:t>anagement (Customer Relationship Management) aufge</w:t>
      </w:r>
      <w:r>
        <w:t>bracht. Zweck dieser Investitionen</w:t>
      </w:r>
      <w:r w:rsidRPr="00DF4249">
        <w:t xml:space="preserve"> war, den Kunden und </w:t>
      </w:r>
      <w:r w:rsidR="00CF1BCA">
        <w:t>«</w:t>
      </w:r>
      <w:r w:rsidRPr="00DF4249">
        <w:t>seine Wünsche in den Mittelpunkt</w:t>
      </w:r>
      <w:r>
        <w:t xml:space="preserve"> zu</w:t>
      </w:r>
      <w:r w:rsidRPr="00DF4249">
        <w:t xml:space="preserve"> stellen, ihn </w:t>
      </w:r>
      <w:r>
        <w:t xml:space="preserve">zu </w:t>
      </w:r>
      <w:r w:rsidRPr="00DF4249">
        <w:t>kennen und auf seine individuellen Bedürfnisse ein</w:t>
      </w:r>
      <w:r w:rsidR="00371438">
        <w:t>zu</w:t>
      </w:r>
      <w:r w:rsidRPr="00DF4249">
        <w:t>gehen</w:t>
      </w:r>
      <w:r w:rsidR="00CF1BCA">
        <w:t>»</w:t>
      </w:r>
      <w:r w:rsidRPr="00DF4249">
        <w:t xml:space="preserve">. Dabei war die Qualität der Daten in der Kundendatenbank entscheidend, um mittels Data Mining Methoden </w:t>
      </w:r>
      <w:r w:rsidR="00371438" w:rsidRPr="00DF4249">
        <w:t xml:space="preserve">systematisch </w:t>
      </w:r>
      <w:r w:rsidRPr="00DF4249">
        <w:t>zahlreiche Erkenntnisse zu gewinnen.</w:t>
      </w:r>
    </w:p>
    <w:p w14:paraId="675D138A" w14:textId="71F5223C" w:rsidR="00597D2D" w:rsidRPr="00DF4249" w:rsidRDefault="00597D2D" w:rsidP="001712AC">
      <w:pPr>
        <w:pStyle w:val="WText"/>
      </w:pPr>
      <w:r w:rsidRPr="00DF4249">
        <w:t>Heute ist WAG, was das Sammeln von Daten und Ableiten von Erkenntnissen zur latenten Nachfrage der Kunden anbelangt</w:t>
      </w:r>
      <w:r>
        <w:t>,</w:t>
      </w:r>
      <w:r w:rsidRPr="00DF4249">
        <w:t xml:space="preserve"> in eine</w:t>
      </w:r>
      <w:r>
        <w:t>m</w:t>
      </w:r>
      <w:r w:rsidRPr="00DF4249">
        <w:t xml:space="preserve"> neue</w:t>
      </w:r>
      <w:r>
        <w:t>n</w:t>
      </w:r>
      <w:r w:rsidRPr="00DF4249">
        <w:t xml:space="preserve"> Zeitalter angekommen. Erstens</w:t>
      </w:r>
      <w:r>
        <w:t xml:space="preserve"> </w:t>
      </w:r>
      <w:r w:rsidRPr="00DF4249">
        <w:t xml:space="preserve">ermöglicht die </w:t>
      </w:r>
      <w:r w:rsidR="00371438">
        <w:t xml:space="preserve">App </w:t>
      </w:r>
      <w:r>
        <w:t>INSIDE LAAX</w:t>
      </w:r>
      <w:r w:rsidRPr="00DF4249">
        <w:t xml:space="preserve"> dem Unternehmen, </w:t>
      </w:r>
      <w:r w:rsidR="00371438" w:rsidRPr="00DF4249">
        <w:t xml:space="preserve">dank dem direkten Kontakt </w:t>
      </w:r>
      <w:r w:rsidRPr="00DF4249">
        <w:t>mehr über das Sport- und Urlaubsverhalten der Kunden zu lernen. Zweitens</w:t>
      </w:r>
      <w:r>
        <w:t xml:space="preserve"> </w:t>
      </w:r>
      <w:r w:rsidRPr="00DF4249">
        <w:t>gibt</w:t>
      </w:r>
      <w:r w:rsidR="00371438">
        <w:t xml:space="preserve"> e</w:t>
      </w:r>
      <w:r w:rsidRPr="00DF4249">
        <w:t>s auf dem Berg 3</w:t>
      </w:r>
      <w:r>
        <w:t>30 WLAN</w:t>
      </w:r>
      <w:r w:rsidR="00371438">
        <w:t>-</w:t>
      </w:r>
      <w:r>
        <w:t xml:space="preserve">Hotspots. Durch </w:t>
      </w:r>
      <w:r w:rsidR="00371438">
        <w:t>die Verschiedenen Verbindungspunkte mit dem Mobiltelefon der Kunden</w:t>
      </w:r>
      <w:r w:rsidRPr="00DF4249">
        <w:t xml:space="preserve"> kann WAG </w:t>
      </w:r>
      <w:r w:rsidR="00371438">
        <w:t xml:space="preserve">ihre </w:t>
      </w:r>
      <w:r w:rsidRPr="00DF4249">
        <w:t xml:space="preserve">Bewegungen </w:t>
      </w:r>
      <w:r w:rsidR="00371438">
        <w:t>mit</w:t>
      </w:r>
      <w:r w:rsidRPr="00DF4249">
        <w:t>verfolgen. Daraus entsteht ein Bild des Kunden</w:t>
      </w:r>
      <w:r w:rsidR="00371438">
        <w:t xml:space="preserve"> und seinen Präferenzen</w:t>
      </w:r>
      <w:r w:rsidRPr="00DF4249">
        <w:t>.</w:t>
      </w:r>
      <w:r w:rsidR="00371438">
        <w:t xml:space="preserve"> E</w:t>
      </w:r>
      <w:r w:rsidRPr="00DF4249">
        <w:t xml:space="preserve">in digital erfasster Kunde </w:t>
      </w:r>
      <w:r w:rsidR="00371438">
        <w:t xml:space="preserve">ist </w:t>
      </w:r>
      <w:r w:rsidRPr="00DF4249">
        <w:t xml:space="preserve">für WAG </w:t>
      </w:r>
      <w:r w:rsidR="00371438" w:rsidRPr="00DF4249">
        <w:t>interessant</w:t>
      </w:r>
      <w:r w:rsidR="00371438">
        <w:t>, weil sie a</w:t>
      </w:r>
      <w:r w:rsidRPr="00DF4249">
        <w:t>ufgrund des digitalen Bildes die latenten Interessen des Kunden i</w:t>
      </w:r>
      <w:r>
        <w:t>dentifizieren und auswerten</w:t>
      </w:r>
      <w:r w:rsidR="00371438">
        <w:t xml:space="preserve"> kann</w:t>
      </w:r>
      <w:r>
        <w:t>. Der</w:t>
      </w:r>
      <w:r w:rsidRPr="00DF4249">
        <w:t xml:space="preserve"> </w:t>
      </w:r>
      <w:r w:rsidR="00371438">
        <w:t>Beweggrund</w:t>
      </w:r>
      <w:r w:rsidR="00371438" w:rsidRPr="00DF4249">
        <w:t xml:space="preserve"> </w:t>
      </w:r>
      <w:r w:rsidRPr="00DF4249">
        <w:t xml:space="preserve">diese </w:t>
      </w:r>
      <w:r w:rsidR="003F4F03">
        <w:t>Potential zu realisieren</w:t>
      </w:r>
      <w:r w:rsidRPr="00DF4249">
        <w:t xml:space="preserve">, </w:t>
      </w:r>
      <w:r w:rsidR="0004670E">
        <w:t>entspringt aus der</w:t>
      </w:r>
      <w:r w:rsidRPr="00DF4249">
        <w:t xml:space="preserve"> Vision das gute Leben zu </w:t>
      </w:r>
      <w:r w:rsidR="003F4F03">
        <w:t>er</w:t>
      </w:r>
      <w:r w:rsidRPr="00DF4249">
        <w:t xml:space="preserve">schaffen. </w:t>
      </w:r>
      <w:r w:rsidR="003F4F03">
        <w:t>So entstehen durch das</w:t>
      </w:r>
      <w:r w:rsidRPr="00DF4249">
        <w:t xml:space="preserve"> sammeln und auswerten</w:t>
      </w:r>
      <w:r w:rsidR="003F4F03">
        <w:t xml:space="preserve"> von Daten </w:t>
      </w:r>
      <w:r w:rsidRPr="00DF4249">
        <w:t>Angebote, welche auf die identifizierten Interessen</w:t>
      </w:r>
      <w:r w:rsidR="003F4F03">
        <w:t>,</w:t>
      </w:r>
      <w:r w:rsidRPr="00DF4249">
        <w:t xml:space="preserve"> inklusive latenter Nachfrage</w:t>
      </w:r>
      <w:r w:rsidR="003F4F03">
        <w:t>,</w:t>
      </w:r>
      <w:r w:rsidRPr="00DF4249">
        <w:t xml:space="preserve"> der Kunden zielen.</w:t>
      </w:r>
    </w:p>
    <w:p w14:paraId="7FCC725D" w14:textId="7ADB7048" w:rsidR="00597D2D" w:rsidRDefault="00597D2D" w:rsidP="001712AC">
      <w:pPr>
        <w:pStyle w:val="WText"/>
        <w:rPr>
          <w:rFonts w:cs="Times"/>
          <w:color w:val="000000"/>
        </w:rPr>
      </w:pPr>
      <w:r w:rsidRPr="00DF4249">
        <w:rPr>
          <w:rFonts w:cs="Times"/>
          <w:color w:val="000000"/>
        </w:rPr>
        <w:t xml:space="preserve">Die Stärke, latente </w:t>
      </w:r>
      <w:r>
        <w:rPr>
          <w:rFonts w:cs="Times"/>
          <w:color w:val="000000"/>
        </w:rPr>
        <w:t xml:space="preserve">Nachfrage zu identifizieren bildet die Basis für Angebote, welche die Form von Lösungspaketen aus Modulen annehmen. Das heisst, das Angebot besteht aus mehreren Optionen, welche zueinanderpassen und </w:t>
      </w:r>
      <w:r w:rsidR="00266760">
        <w:rPr>
          <w:rFonts w:cs="Times"/>
          <w:color w:val="000000"/>
        </w:rPr>
        <w:t>eine</w:t>
      </w:r>
      <w:r>
        <w:rPr>
          <w:rFonts w:cs="Times"/>
          <w:color w:val="000000"/>
        </w:rPr>
        <w:t xml:space="preserve"> ganzheitliche, zusammenhängende Synthese </w:t>
      </w:r>
      <w:r w:rsidR="00266760">
        <w:rPr>
          <w:rFonts w:cs="Times"/>
          <w:color w:val="000000"/>
        </w:rPr>
        <w:t>bilden</w:t>
      </w:r>
      <w:r>
        <w:rPr>
          <w:rFonts w:cs="Times"/>
          <w:color w:val="000000"/>
        </w:rPr>
        <w:t xml:space="preserve">. </w:t>
      </w:r>
      <w:r w:rsidR="00266760">
        <w:rPr>
          <w:rFonts w:cs="Times"/>
          <w:color w:val="000000"/>
        </w:rPr>
        <w:t xml:space="preserve">Dabei interagiert jedes Modul mit den anderen Modulen, wodurch die Wahrnehmung jedes Moduls gesteigert wird. </w:t>
      </w:r>
      <w:r>
        <w:rPr>
          <w:rFonts w:cs="Times"/>
          <w:color w:val="000000"/>
        </w:rPr>
        <w:t xml:space="preserve">Im </w:t>
      </w:r>
      <w:r w:rsidRPr="00AD6F45">
        <w:rPr>
          <w:rFonts w:cs="Times"/>
          <w:b/>
          <w:color w:val="000000"/>
        </w:rPr>
        <w:t>Go-To-Market</w:t>
      </w:r>
      <w:r w:rsidR="00266760" w:rsidRPr="001F20AE">
        <w:rPr>
          <w:rFonts w:cs="Times"/>
          <w:color w:val="000000"/>
        </w:rPr>
        <w:t>-</w:t>
      </w:r>
      <w:r w:rsidRPr="001F20AE">
        <w:rPr>
          <w:rFonts w:cs="Times"/>
          <w:color w:val="000000"/>
        </w:rPr>
        <w:t>Modell</w:t>
      </w:r>
      <w:r>
        <w:rPr>
          <w:rFonts w:cs="Times"/>
          <w:color w:val="000000"/>
        </w:rPr>
        <w:t xml:space="preserve"> von </w:t>
      </w:r>
      <w:r w:rsidRPr="001F20AE">
        <w:rPr>
          <w:rFonts w:cs="Times"/>
          <w:i/>
          <w:color w:val="000000"/>
        </w:rPr>
        <w:t>Delight</w:t>
      </w:r>
      <w:r>
        <w:rPr>
          <w:rFonts w:cs="Times"/>
          <w:color w:val="000000"/>
        </w:rPr>
        <w:t xml:space="preserve"> wird die Lösung vom Kunden individuell bestimmt: Der Kunde </w:t>
      </w:r>
      <w:r w:rsidR="00266760">
        <w:rPr>
          <w:rFonts w:cs="Times"/>
          <w:color w:val="000000"/>
        </w:rPr>
        <w:t xml:space="preserve">selbst </w:t>
      </w:r>
      <w:r>
        <w:rPr>
          <w:rFonts w:cs="Times"/>
          <w:color w:val="000000"/>
        </w:rPr>
        <w:t xml:space="preserve">schnürt das Paket aus den angebotenen Modulen in Abstimmung mit den eigenen Präferenzen. Der gesamte Effekt des Paketes ist grösser als die Summe der einzelnen Module. </w:t>
      </w:r>
    </w:p>
    <w:p w14:paraId="614C4B99" w14:textId="5D57DF5A" w:rsidR="00597D2D" w:rsidRDefault="00597D2D" w:rsidP="001712AC">
      <w:pPr>
        <w:pStyle w:val="WText"/>
        <w:rPr>
          <w:rFonts w:cs="Times"/>
          <w:color w:val="000000"/>
        </w:rPr>
      </w:pPr>
      <w:r>
        <w:rPr>
          <w:rFonts w:cs="Times"/>
          <w:color w:val="000000"/>
        </w:rPr>
        <w:t>Ferien in Flims Laax Falera als ein wahrnehmbares Paket zu schnüren</w:t>
      </w:r>
      <w:r w:rsidR="00B83F74">
        <w:rPr>
          <w:rFonts w:cs="Times"/>
          <w:color w:val="000000"/>
        </w:rPr>
        <w:t>,</w:t>
      </w:r>
      <w:r>
        <w:rPr>
          <w:rFonts w:cs="Times"/>
          <w:color w:val="000000"/>
        </w:rPr>
        <w:t xml:space="preserve"> wurde im Kapitel 2 vorgestellt</w:t>
      </w:r>
      <w:r w:rsidR="00B83F74">
        <w:rPr>
          <w:rFonts w:cs="Times"/>
          <w:color w:val="000000"/>
        </w:rPr>
        <w:t>, weshalb folgend</w:t>
      </w:r>
      <w:r>
        <w:rPr>
          <w:rFonts w:cs="Times"/>
          <w:color w:val="000000"/>
        </w:rPr>
        <w:t xml:space="preserve"> Beispiele für Wintersportler, Kinder, Aktive</w:t>
      </w:r>
      <w:r w:rsidR="005B67E2">
        <w:rPr>
          <w:rFonts w:cs="Times"/>
          <w:color w:val="000000"/>
        </w:rPr>
        <w:t xml:space="preserve"> </w:t>
      </w:r>
      <w:r>
        <w:rPr>
          <w:rFonts w:cs="Times"/>
          <w:color w:val="000000"/>
        </w:rPr>
        <w:t xml:space="preserve">und in allgemein Gäste der Destination präsentiert, welche das Go-To-Market Modell in </w:t>
      </w:r>
      <w:r w:rsidRPr="001F20AE">
        <w:rPr>
          <w:rFonts w:cs="Times"/>
          <w:i/>
          <w:color w:val="000000"/>
        </w:rPr>
        <w:t>Delight</w:t>
      </w:r>
      <w:r>
        <w:rPr>
          <w:rFonts w:cs="Times"/>
          <w:color w:val="000000"/>
        </w:rPr>
        <w:t xml:space="preserve"> der WAG besonders gut illustrieren.</w:t>
      </w:r>
    </w:p>
    <w:p w14:paraId="46FD297D" w14:textId="3BD80D8D" w:rsidR="00597D2D" w:rsidRPr="001B00CA" w:rsidRDefault="00597D2D" w:rsidP="001712AC">
      <w:pPr>
        <w:pStyle w:val="WText"/>
        <w:rPr>
          <w:rFonts w:cs="Times"/>
          <w:color w:val="000000"/>
        </w:rPr>
      </w:pPr>
      <w:r>
        <w:rPr>
          <w:rFonts w:cs="Times"/>
          <w:color w:val="000000"/>
        </w:rPr>
        <w:t>Für die Wintersportler ist das wichtigste Lösungspaket</w:t>
      </w:r>
      <w:r w:rsidRPr="00AF7279">
        <w:rPr>
          <w:rFonts w:cs="Times"/>
          <w:color w:val="000000"/>
        </w:rPr>
        <w:t xml:space="preserve"> d</w:t>
      </w:r>
      <w:r>
        <w:rPr>
          <w:rFonts w:cs="Times"/>
          <w:color w:val="000000"/>
        </w:rPr>
        <w:t>as</w:t>
      </w:r>
      <w:r w:rsidRPr="00AF7279">
        <w:rPr>
          <w:rFonts w:cs="Times"/>
          <w:color w:val="000000"/>
        </w:rPr>
        <w:t xml:space="preserve"> Samm</w:t>
      </w:r>
      <w:r>
        <w:rPr>
          <w:rFonts w:cs="Times"/>
          <w:color w:val="000000"/>
        </w:rPr>
        <w:t>eln</w:t>
      </w:r>
      <w:r w:rsidR="005B67E2">
        <w:rPr>
          <w:rFonts w:cs="Times"/>
          <w:color w:val="000000"/>
        </w:rPr>
        <w:t xml:space="preserve"> </w:t>
      </w:r>
      <w:r w:rsidRPr="00AF7279">
        <w:rPr>
          <w:rFonts w:cs="Times"/>
          <w:color w:val="000000"/>
        </w:rPr>
        <w:t>von Pisten</w:t>
      </w:r>
      <w:r>
        <w:rPr>
          <w:rFonts w:cs="Times"/>
          <w:color w:val="000000"/>
        </w:rPr>
        <w:t>kilometern</w:t>
      </w:r>
      <w:r w:rsidRPr="00AF7279">
        <w:rPr>
          <w:rFonts w:cs="Times"/>
          <w:color w:val="000000"/>
        </w:rPr>
        <w:t xml:space="preserve">. Die WAG hat das gesamte Skigebiet neu konzipiert, damit </w:t>
      </w:r>
      <w:r w:rsidR="00B83F74">
        <w:rPr>
          <w:rFonts w:cs="Times"/>
          <w:color w:val="000000"/>
        </w:rPr>
        <w:t>die</w:t>
      </w:r>
      <w:r w:rsidRPr="001B00CA">
        <w:rPr>
          <w:rFonts w:cs="Times"/>
          <w:color w:val="000000"/>
        </w:rPr>
        <w:t xml:space="preserve"> Pisten enger </w:t>
      </w:r>
      <w:r w:rsidR="00B83F74">
        <w:rPr>
          <w:rFonts w:cs="Times"/>
          <w:color w:val="000000"/>
        </w:rPr>
        <w:t>vernetzt sind</w:t>
      </w:r>
      <w:r w:rsidRPr="001B00CA">
        <w:rPr>
          <w:rFonts w:cs="Times"/>
          <w:color w:val="000000"/>
        </w:rPr>
        <w:t xml:space="preserve">: </w:t>
      </w:r>
      <w:r w:rsidR="00CF1BCA">
        <w:rPr>
          <w:rFonts w:cs="Times"/>
          <w:color w:val="000000"/>
        </w:rPr>
        <w:t>«</w:t>
      </w:r>
      <w:r w:rsidRPr="001B00CA">
        <w:rPr>
          <w:rFonts w:cs="Times"/>
          <w:color w:val="000000"/>
        </w:rPr>
        <w:t xml:space="preserve">Revolution am Berg steht für die neue Ausrichtung des Skigebiets. Dabei geht es nicht nur um den </w:t>
      </w:r>
      <w:r w:rsidRPr="001B00CA">
        <w:rPr>
          <w:rFonts w:cs="Times"/>
          <w:color w:val="000000"/>
        </w:rPr>
        <w:lastRenderedPageBreak/>
        <w:t>Bau</w:t>
      </w:r>
      <w:r>
        <w:rPr>
          <w:rFonts w:cs="Times"/>
          <w:color w:val="000000"/>
        </w:rPr>
        <w:t xml:space="preserve"> </w:t>
      </w:r>
      <w:r w:rsidRPr="001B00CA">
        <w:rPr>
          <w:rFonts w:cs="Times"/>
          <w:color w:val="000000"/>
        </w:rPr>
        <w:t>von neuen Anlagen, sondern um die Anpassung der gesamten Infrastruktur und des Angebots auf die Bedürfnisse der Kunden.</w:t>
      </w:r>
      <w:r w:rsidR="00CF1BCA">
        <w:rPr>
          <w:rFonts w:cs="Times"/>
          <w:color w:val="000000"/>
        </w:rPr>
        <w:t>»</w:t>
      </w:r>
      <w:r w:rsidRPr="001B00CA">
        <w:rPr>
          <w:rFonts w:cs="Times"/>
          <w:color w:val="000000"/>
        </w:rPr>
        <w:t xml:space="preserve"> Die </w:t>
      </w:r>
      <w:r w:rsidR="00B83F74">
        <w:rPr>
          <w:rFonts w:cs="Times"/>
          <w:color w:val="000000"/>
        </w:rPr>
        <w:t>Pisten</w:t>
      </w:r>
      <w:r w:rsidRPr="001B00CA">
        <w:rPr>
          <w:rFonts w:cs="Times"/>
          <w:color w:val="000000"/>
        </w:rPr>
        <w:t>führung wird so optimiert, dass sich das Skigebiet in seiner Vielf</w:t>
      </w:r>
      <w:r>
        <w:rPr>
          <w:rFonts w:cs="Times"/>
          <w:color w:val="000000"/>
        </w:rPr>
        <w:t xml:space="preserve">ältigkeit den Gästen noch besser </w:t>
      </w:r>
      <w:r w:rsidRPr="001B00CA">
        <w:rPr>
          <w:rFonts w:cs="Times"/>
          <w:color w:val="000000"/>
        </w:rPr>
        <w:t>erschliesst</w:t>
      </w:r>
      <w:r w:rsidR="00B83F74">
        <w:rPr>
          <w:rFonts w:cs="Times"/>
          <w:color w:val="000000"/>
        </w:rPr>
        <w:t xml:space="preserve"> und auf ihre Bedürfnisse eingeht</w:t>
      </w:r>
      <w:r w:rsidRPr="001B00CA">
        <w:rPr>
          <w:rFonts w:cs="Times"/>
          <w:color w:val="000000"/>
        </w:rPr>
        <w:t>.</w:t>
      </w:r>
      <w:r>
        <w:rPr>
          <w:rFonts w:cs="Times"/>
          <w:color w:val="000000"/>
        </w:rPr>
        <w:t xml:space="preserve"> </w:t>
      </w:r>
      <w:r w:rsidRPr="001B00CA">
        <w:rPr>
          <w:rFonts w:cs="Times"/>
          <w:color w:val="000000"/>
        </w:rPr>
        <w:t xml:space="preserve">Der Kunde bestimmt die Pisten, </w:t>
      </w:r>
      <w:r>
        <w:rPr>
          <w:rFonts w:cs="Times"/>
          <w:color w:val="000000"/>
        </w:rPr>
        <w:t>auf welchen</w:t>
      </w:r>
      <w:r w:rsidRPr="001B00CA">
        <w:rPr>
          <w:rFonts w:cs="Times"/>
          <w:color w:val="000000"/>
        </w:rPr>
        <w:t xml:space="preserve"> er fährt</w:t>
      </w:r>
      <w:r w:rsidR="00B83F74">
        <w:rPr>
          <w:rFonts w:cs="Times"/>
          <w:color w:val="000000"/>
        </w:rPr>
        <w:t xml:space="preserve"> und</w:t>
      </w:r>
      <w:r w:rsidRPr="001B00CA">
        <w:rPr>
          <w:rFonts w:cs="Times"/>
          <w:color w:val="000000"/>
        </w:rPr>
        <w:t xml:space="preserve"> egal welche </w:t>
      </w:r>
      <w:r w:rsidR="00B83F74">
        <w:rPr>
          <w:rFonts w:cs="Times"/>
          <w:color w:val="000000"/>
        </w:rPr>
        <w:t>er wählt</w:t>
      </w:r>
      <w:r w:rsidRPr="001B00CA">
        <w:rPr>
          <w:rFonts w:cs="Times"/>
          <w:color w:val="000000"/>
        </w:rPr>
        <w:t>,</w:t>
      </w:r>
      <w:r>
        <w:rPr>
          <w:rFonts w:cs="Times"/>
          <w:color w:val="000000"/>
        </w:rPr>
        <w:t xml:space="preserve"> </w:t>
      </w:r>
      <w:r w:rsidRPr="001B00CA">
        <w:rPr>
          <w:rFonts w:cs="Times"/>
          <w:color w:val="000000"/>
        </w:rPr>
        <w:t xml:space="preserve">die angesammelten </w:t>
      </w:r>
      <w:r w:rsidR="00B83F74">
        <w:rPr>
          <w:rFonts w:cs="Times"/>
          <w:color w:val="000000"/>
        </w:rPr>
        <w:t>Kilometer</w:t>
      </w:r>
      <w:r w:rsidR="00B83F74" w:rsidRPr="001B00CA">
        <w:rPr>
          <w:rFonts w:cs="Times"/>
          <w:color w:val="000000"/>
        </w:rPr>
        <w:t xml:space="preserve"> </w:t>
      </w:r>
      <w:r w:rsidRPr="001B00CA">
        <w:rPr>
          <w:rFonts w:cs="Times"/>
          <w:color w:val="000000"/>
        </w:rPr>
        <w:t xml:space="preserve">bilden eine stimmige </w:t>
      </w:r>
      <w:r w:rsidR="00B83F74">
        <w:rPr>
          <w:rFonts w:cs="Times"/>
          <w:color w:val="000000"/>
        </w:rPr>
        <w:t>Einheit</w:t>
      </w:r>
      <w:r w:rsidRPr="001B00CA">
        <w:rPr>
          <w:rFonts w:cs="Times"/>
          <w:color w:val="000000"/>
        </w:rPr>
        <w:t>.</w:t>
      </w:r>
    </w:p>
    <w:p w14:paraId="792D7261" w14:textId="1D79D547" w:rsidR="00597D2D" w:rsidRPr="00546DC5" w:rsidRDefault="00597D2D" w:rsidP="001712AC">
      <w:pPr>
        <w:pStyle w:val="WText"/>
        <w:rPr>
          <w:rFonts w:cs="Times"/>
          <w:color w:val="000000"/>
        </w:rPr>
      </w:pPr>
      <w:r w:rsidRPr="001B00CA">
        <w:rPr>
          <w:rFonts w:cs="Times"/>
          <w:color w:val="000000"/>
        </w:rPr>
        <w:t xml:space="preserve">Kinder zeigen eher was </w:t>
      </w:r>
      <w:r>
        <w:rPr>
          <w:rFonts w:cs="Times"/>
          <w:color w:val="000000"/>
        </w:rPr>
        <w:t>sie</w:t>
      </w:r>
      <w:r w:rsidRPr="001B00CA">
        <w:rPr>
          <w:rFonts w:cs="Times"/>
          <w:color w:val="000000"/>
        </w:rPr>
        <w:t xml:space="preserve"> anspricht, als es kundzutun. Deswegen ist es mit Kindern besonders wichtig d</w:t>
      </w:r>
      <w:r>
        <w:rPr>
          <w:rFonts w:cs="Times"/>
          <w:color w:val="000000"/>
        </w:rPr>
        <w:t>er</w:t>
      </w:r>
      <w:r w:rsidRPr="001B00CA">
        <w:rPr>
          <w:rFonts w:cs="Times"/>
          <w:color w:val="000000"/>
        </w:rPr>
        <w:t xml:space="preserve"> latente</w:t>
      </w:r>
      <w:r>
        <w:rPr>
          <w:rFonts w:cs="Times"/>
          <w:color w:val="000000"/>
        </w:rPr>
        <w:t>n</w:t>
      </w:r>
      <w:r w:rsidRPr="001B00CA">
        <w:rPr>
          <w:rFonts w:cs="Times"/>
          <w:color w:val="000000"/>
        </w:rPr>
        <w:t xml:space="preserve"> Nachfrage nachzugehen. Die Beobachtungen dazu beschreibt Reto Gurtner wie folgt: Kinder </w:t>
      </w:r>
      <w:r w:rsidR="00CF1BCA">
        <w:rPr>
          <w:rFonts w:cs="Times"/>
          <w:color w:val="000000"/>
        </w:rPr>
        <w:t>«</w:t>
      </w:r>
      <w:r w:rsidRPr="001B00CA">
        <w:rPr>
          <w:rFonts w:cs="Times"/>
          <w:color w:val="000000"/>
        </w:rPr>
        <w:t>bringen</w:t>
      </w:r>
      <w:r w:rsidRPr="00EB1BD4">
        <w:rPr>
          <w:rFonts w:cs="Times"/>
          <w:color w:val="000000"/>
        </w:rPr>
        <w:t xml:space="preserve"> eine natürliche Begeisterung für den Freestyle mit, dessen Bewegungen mit dem Surfen und dem Skateboarden verwandt sind. Dieser Spirit fasziniert, wenn man nur schon den Kleinst</w:t>
      </w:r>
      <w:r w:rsidRPr="00546DC5">
        <w:rPr>
          <w:rFonts w:cs="Times"/>
          <w:color w:val="000000"/>
        </w:rPr>
        <w:t>en zuschaut: Die wollen über jede Schanze springen, die wollen in der Luft sein.</w:t>
      </w:r>
      <w:r w:rsidR="00CF1BCA">
        <w:rPr>
          <w:rFonts w:cs="Times"/>
          <w:color w:val="000000"/>
        </w:rPr>
        <w:t>»</w:t>
      </w:r>
      <w:r w:rsidRPr="00546DC5">
        <w:rPr>
          <w:rFonts w:cs="Times"/>
          <w:color w:val="000000"/>
        </w:rPr>
        <w:t xml:space="preserve"> Gestützt auf solchen Beobachtungen baut </w:t>
      </w:r>
      <w:r w:rsidR="00F20D35">
        <w:rPr>
          <w:rFonts w:cs="Times"/>
          <w:color w:val="000000"/>
        </w:rPr>
        <w:t>WAG</w:t>
      </w:r>
      <w:r w:rsidRPr="00546DC5">
        <w:rPr>
          <w:rFonts w:cs="Times"/>
          <w:color w:val="000000"/>
        </w:rPr>
        <w:t xml:space="preserve"> das Angebot i</w:t>
      </w:r>
      <w:r>
        <w:rPr>
          <w:rFonts w:cs="Times"/>
          <w:color w:val="000000"/>
        </w:rPr>
        <w:t>m Bereich</w:t>
      </w:r>
      <w:r w:rsidRPr="00546DC5">
        <w:rPr>
          <w:rFonts w:cs="Times"/>
          <w:color w:val="000000"/>
        </w:rPr>
        <w:t xml:space="preserve"> Freestyle kontinuierlich aus, um für Kinder attraktiv zu bleiben. </w:t>
      </w:r>
      <w:r>
        <w:rPr>
          <w:rFonts w:cs="Times"/>
          <w:color w:val="000000"/>
        </w:rPr>
        <w:t>Manch</w:t>
      </w:r>
      <w:r w:rsidRPr="00546DC5">
        <w:rPr>
          <w:rFonts w:cs="Times"/>
          <w:color w:val="000000"/>
        </w:rPr>
        <w:t>e Kinder</w:t>
      </w:r>
      <w:r w:rsidR="001F6BAF">
        <w:rPr>
          <w:rFonts w:cs="Times"/>
          <w:color w:val="000000"/>
        </w:rPr>
        <w:t xml:space="preserve"> haben jedoch nie die Möglichkeit gehabt, Freestyle zu </w:t>
      </w:r>
      <w:r w:rsidR="006D1063">
        <w:rPr>
          <w:rFonts w:cs="Times"/>
          <w:color w:val="000000"/>
        </w:rPr>
        <w:t>erleben. Sie</w:t>
      </w:r>
      <w:r w:rsidRPr="00546DC5">
        <w:rPr>
          <w:rFonts w:cs="Times"/>
          <w:color w:val="000000"/>
        </w:rPr>
        <w:t xml:space="preserve"> müssen </w:t>
      </w:r>
      <w:r w:rsidR="00B83F74">
        <w:rPr>
          <w:rFonts w:cs="Times"/>
          <w:color w:val="000000"/>
        </w:rPr>
        <w:t>zum Freestylen auf den</w:t>
      </w:r>
      <w:r w:rsidR="00B83F74" w:rsidRPr="00546DC5">
        <w:rPr>
          <w:rFonts w:cs="Times"/>
          <w:color w:val="000000"/>
        </w:rPr>
        <w:t xml:space="preserve"> </w:t>
      </w:r>
      <w:r w:rsidRPr="00546DC5">
        <w:rPr>
          <w:rFonts w:cs="Times"/>
          <w:color w:val="000000"/>
        </w:rPr>
        <w:t xml:space="preserve">Berg </w:t>
      </w:r>
      <w:r>
        <w:rPr>
          <w:rFonts w:cs="Times"/>
          <w:color w:val="000000"/>
        </w:rPr>
        <w:t xml:space="preserve">gebracht werden, </w:t>
      </w:r>
      <w:r w:rsidR="00B83F74">
        <w:rPr>
          <w:rFonts w:cs="Times"/>
          <w:color w:val="000000"/>
        </w:rPr>
        <w:t>wo sie ein</w:t>
      </w:r>
      <w:r>
        <w:rPr>
          <w:rFonts w:cs="Times"/>
          <w:color w:val="000000"/>
        </w:rPr>
        <w:t xml:space="preserve"> Aha-Erlebnis haben </w:t>
      </w:r>
      <w:r w:rsidR="00B83F74">
        <w:rPr>
          <w:rFonts w:cs="Times"/>
          <w:color w:val="000000"/>
        </w:rPr>
        <w:t xml:space="preserve">damit sich </w:t>
      </w:r>
      <w:r>
        <w:rPr>
          <w:rFonts w:cs="Times"/>
          <w:color w:val="000000"/>
        </w:rPr>
        <w:t>die latente zur bewussten Nachfrage umwandel</w:t>
      </w:r>
      <w:r w:rsidR="00B83F74">
        <w:rPr>
          <w:rFonts w:cs="Times"/>
          <w:color w:val="000000"/>
        </w:rPr>
        <w:t>t</w:t>
      </w:r>
      <w:r w:rsidRPr="00546DC5">
        <w:rPr>
          <w:rFonts w:cs="Times"/>
          <w:color w:val="000000"/>
        </w:rPr>
        <w:t xml:space="preserve">. Dafür wurde das Programm </w:t>
      </w:r>
      <w:r w:rsidR="00CF1BCA">
        <w:rPr>
          <w:rFonts w:cs="Times"/>
          <w:color w:val="000000"/>
        </w:rPr>
        <w:t>«</w:t>
      </w:r>
      <w:r w:rsidRPr="00546DC5">
        <w:rPr>
          <w:rFonts w:cs="Times"/>
          <w:color w:val="000000"/>
        </w:rPr>
        <w:t>Kids on Snow</w:t>
      </w:r>
      <w:r w:rsidR="00CF1BCA">
        <w:rPr>
          <w:rFonts w:cs="Times"/>
          <w:color w:val="000000"/>
        </w:rPr>
        <w:t>»</w:t>
      </w:r>
      <w:r w:rsidRPr="00546DC5">
        <w:rPr>
          <w:rFonts w:cs="Times"/>
          <w:color w:val="000000"/>
        </w:rPr>
        <w:t xml:space="preserve"> konzipiert</w:t>
      </w:r>
      <w:r w:rsidR="00B83F74">
        <w:rPr>
          <w:rFonts w:cs="Times"/>
          <w:color w:val="000000"/>
        </w:rPr>
        <w:t>:</w:t>
      </w:r>
      <w:r w:rsidRPr="00546DC5">
        <w:rPr>
          <w:rFonts w:cs="Times"/>
          <w:color w:val="000000"/>
        </w:rPr>
        <w:t xml:space="preserve"> Schulkinder aus verschiedenen Region</w:t>
      </w:r>
      <w:r w:rsidR="00435F10">
        <w:rPr>
          <w:rFonts w:cs="Times"/>
          <w:color w:val="000000"/>
        </w:rPr>
        <w:t>en</w:t>
      </w:r>
      <w:r w:rsidRPr="00546DC5">
        <w:rPr>
          <w:rFonts w:cs="Times"/>
          <w:color w:val="000000"/>
        </w:rPr>
        <w:t xml:space="preserve"> der Schweiz </w:t>
      </w:r>
      <w:r w:rsidR="00B83F74">
        <w:rPr>
          <w:rFonts w:cs="Times"/>
          <w:color w:val="000000"/>
        </w:rPr>
        <w:t>kommen</w:t>
      </w:r>
      <w:r w:rsidR="00B83F74" w:rsidRPr="00546DC5">
        <w:rPr>
          <w:rFonts w:cs="Times"/>
          <w:color w:val="000000"/>
        </w:rPr>
        <w:t xml:space="preserve"> </w:t>
      </w:r>
      <w:r w:rsidRPr="00546DC5">
        <w:rPr>
          <w:rFonts w:cs="Times"/>
          <w:color w:val="000000"/>
        </w:rPr>
        <w:t xml:space="preserve">nach LAAX, um einen Tag lang mit viel Spass das Ski­ und Snowboardfahren auszuprobieren. </w:t>
      </w:r>
      <w:r w:rsidR="00E43AD7">
        <w:rPr>
          <w:rFonts w:asciiTheme="minorHAnsi" w:hAnsiTheme="minorHAnsi" w:cs="Times"/>
          <w:color w:val="000000"/>
        </w:rPr>
        <w:t>In 2017/18 r</w:t>
      </w:r>
      <w:r w:rsidR="00E43AD7" w:rsidRPr="00546DC5">
        <w:rPr>
          <w:rFonts w:asciiTheme="minorHAnsi" w:hAnsiTheme="minorHAnsi" w:cs="Times"/>
          <w:color w:val="000000"/>
        </w:rPr>
        <w:t>und 400</w:t>
      </w:r>
      <w:r w:rsidR="00E43AD7">
        <w:rPr>
          <w:rFonts w:asciiTheme="minorHAnsi" w:hAnsiTheme="minorHAnsi" w:cs="Times"/>
          <w:color w:val="000000"/>
        </w:rPr>
        <w:t xml:space="preserve"> und in 2018/19 rund 900</w:t>
      </w:r>
      <w:r w:rsidR="00E43AD7" w:rsidRPr="00546DC5">
        <w:rPr>
          <w:rFonts w:asciiTheme="minorHAnsi" w:hAnsiTheme="minorHAnsi" w:cs="Times"/>
          <w:color w:val="000000"/>
        </w:rPr>
        <w:t xml:space="preserve"> Schulkinder </w:t>
      </w:r>
      <w:r w:rsidR="00E43AD7">
        <w:rPr>
          <w:rFonts w:asciiTheme="minorHAnsi" w:hAnsiTheme="minorHAnsi" w:cs="Times"/>
          <w:color w:val="000000"/>
        </w:rPr>
        <w:t>nahmen daran teil</w:t>
      </w:r>
      <w:r w:rsidR="00E43AD7" w:rsidRPr="00546DC5">
        <w:rPr>
          <w:rFonts w:asciiTheme="minorHAnsi" w:hAnsiTheme="minorHAnsi" w:cs="Times"/>
          <w:color w:val="000000"/>
        </w:rPr>
        <w:t>. Sie wurden mit dem LAAX Shuttle direkt bei der Schule abgeholt und zurückgebracht.</w:t>
      </w:r>
    </w:p>
    <w:p w14:paraId="65F7BC3D" w14:textId="77777777" w:rsidR="001B2174" w:rsidRDefault="00597D2D" w:rsidP="001712AC">
      <w:pPr>
        <w:pStyle w:val="WText"/>
        <w:rPr>
          <w:rFonts w:cs="Times"/>
          <w:color w:val="000000"/>
        </w:rPr>
      </w:pPr>
      <w:r>
        <w:rPr>
          <w:rFonts w:cs="Times"/>
          <w:color w:val="000000"/>
        </w:rPr>
        <w:t xml:space="preserve">Für </w:t>
      </w:r>
      <w:r w:rsidR="006D2338">
        <w:rPr>
          <w:rFonts w:cs="Times"/>
          <w:color w:val="000000"/>
        </w:rPr>
        <w:t xml:space="preserve">ganzjährig </w:t>
      </w:r>
      <w:r>
        <w:rPr>
          <w:rFonts w:cs="Times"/>
          <w:color w:val="000000"/>
        </w:rPr>
        <w:t xml:space="preserve">Aktive ist das Netz der Wanderwege die Basis für ein </w:t>
      </w:r>
      <w:r w:rsidR="00CF1BCA">
        <w:rPr>
          <w:rFonts w:cs="Times"/>
          <w:color w:val="000000"/>
        </w:rPr>
        <w:t>«</w:t>
      </w:r>
      <w:r>
        <w:rPr>
          <w:rFonts w:cs="Times"/>
          <w:color w:val="000000"/>
        </w:rPr>
        <w:t>Lösungspaket</w:t>
      </w:r>
      <w:r w:rsidR="00CF1BCA">
        <w:rPr>
          <w:rFonts w:cs="Times"/>
          <w:color w:val="000000"/>
        </w:rPr>
        <w:t>»</w:t>
      </w:r>
      <w:r>
        <w:rPr>
          <w:rFonts w:cs="Times"/>
          <w:color w:val="000000"/>
        </w:rPr>
        <w:t xml:space="preserve"> von kumulierten einzelnen Wegen, auf </w:t>
      </w:r>
      <w:r w:rsidR="006D2338">
        <w:rPr>
          <w:rFonts w:cs="Times"/>
          <w:color w:val="000000"/>
        </w:rPr>
        <w:t xml:space="preserve">denen </w:t>
      </w:r>
      <w:r>
        <w:rPr>
          <w:rFonts w:cs="Times"/>
          <w:color w:val="000000"/>
        </w:rPr>
        <w:t>der Kunde wandern kann. Ähnlich zur neuen Konzipierung der Pisten wird das Netz der Wanderwege in Flims Laax Falera von der WAG ständig überarbeitet, um eine stimmige Synthese zu formieren. Als Beispiel dieser Stimmigkeit beim Wandern dient der Weg Trutg dil Flem</w:t>
      </w:r>
      <w:r w:rsidR="006D2338">
        <w:rPr>
          <w:rFonts w:cs="Times"/>
          <w:color w:val="000000"/>
        </w:rPr>
        <w:t>,</w:t>
      </w:r>
      <w:r>
        <w:rPr>
          <w:rFonts w:cs="Times"/>
          <w:color w:val="000000"/>
        </w:rPr>
        <w:t xml:space="preserve"> </w:t>
      </w:r>
      <w:r w:rsidR="006D2338">
        <w:rPr>
          <w:rFonts w:cs="Times"/>
          <w:color w:val="000000"/>
        </w:rPr>
        <w:t xml:space="preserve">der </w:t>
      </w:r>
      <w:r>
        <w:rPr>
          <w:rFonts w:cs="Times"/>
          <w:color w:val="000000"/>
        </w:rPr>
        <w:t>2013 eröffnet wurde. Der Weg folgt dem Bach Flem, von den Quellen in der Nähe der Bergspitzen</w:t>
      </w:r>
      <w:r w:rsidR="006D2338">
        <w:rPr>
          <w:rFonts w:cs="Times"/>
          <w:color w:val="000000"/>
        </w:rPr>
        <w:t>,</w:t>
      </w:r>
      <w:r>
        <w:rPr>
          <w:rFonts w:cs="Times"/>
          <w:color w:val="000000"/>
        </w:rPr>
        <w:t xml:space="preserve"> vorbei an Schluchten bis ins Dorfzentrum von Flims hinab. Er führt über sieben</w:t>
      </w:r>
      <w:r w:rsidR="006D2338">
        <w:rPr>
          <w:rFonts w:cs="Times"/>
          <w:color w:val="000000"/>
        </w:rPr>
        <w:t xml:space="preserve">, teilweise </w:t>
      </w:r>
      <w:r>
        <w:rPr>
          <w:rFonts w:cs="Times"/>
          <w:color w:val="000000"/>
        </w:rPr>
        <w:t>kühn angelegte</w:t>
      </w:r>
      <w:r w:rsidR="006D2338">
        <w:rPr>
          <w:rFonts w:cs="Times"/>
          <w:color w:val="000000"/>
        </w:rPr>
        <w:t>,</w:t>
      </w:r>
      <w:r>
        <w:rPr>
          <w:rFonts w:cs="Times"/>
          <w:color w:val="000000"/>
        </w:rPr>
        <w:t xml:space="preserve"> Brücken des berühmten Bündner Brückenbauers Jürg Conzett. Der Weg bildet </w:t>
      </w:r>
      <w:r w:rsidR="006D2338">
        <w:rPr>
          <w:rFonts w:cs="Times"/>
          <w:color w:val="000000"/>
        </w:rPr>
        <w:t xml:space="preserve">in mehrfacher Hinsicht </w:t>
      </w:r>
      <w:r>
        <w:rPr>
          <w:rFonts w:cs="Times"/>
          <w:color w:val="000000"/>
        </w:rPr>
        <w:t xml:space="preserve">eine Synthese. </w:t>
      </w:r>
    </w:p>
    <w:p w14:paraId="716E1841" w14:textId="642F505B" w:rsidR="001B2174" w:rsidRPr="00E52445" w:rsidRDefault="00597D2D" w:rsidP="00E52445">
      <w:pPr>
        <w:pStyle w:val="WText"/>
        <w:numPr>
          <w:ilvl w:val="0"/>
          <w:numId w:val="46"/>
        </w:numPr>
      </w:pPr>
      <w:r>
        <w:rPr>
          <w:rFonts w:cs="Times"/>
          <w:color w:val="000000"/>
        </w:rPr>
        <w:t xml:space="preserve">Erstens ist </w:t>
      </w:r>
      <w:r w:rsidR="006D2338">
        <w:rPr>
          <w:rFonts w:cs="Times"/>
          <w:color w:val="000000"/>
        </w:rPr>
        <w:t>er</w:t>
      </w:r>
      <w:r>
        <w:rPr>
          <w:rFonts w:cs="Times"/>
          <w:color w:val="000000"/>
        </w:rPr>
        <w:t xml:space="preserve"> eine Synthese aus bereits bestehenden Wegen und neuen Abschnitten.</w:t>
      </w:r>
    </w:p>
    <w:p w14:paraId="0D27D868" w14:textId="062A96F1" w:rsidR="001B2174" w:rsidRPr="00E52445" w:rsidRDefault="00597D2D" w:rsidP="00E52445">
      <w:pPr>
        <w:pStyle w:val="WText"/>
        <w:numPr>
          <w:ilvl w:val="0"/>
          <w:numId w:val="46"/>
        </w:numPr>
      </w:pPr>
      <w:r>
        <w:rPr>
          <w:rFonts w:cs="Times"/>
          <w:color w:val="000000"/>
        </w:rPr>
        <w:t xml:space="preserve">Zweitens </w:t>
      </w:r>
      <w:r w:rsidR="006D2338">
        <w:rPr>
          <w:rFonts w:cs="Times"/>
          <w:color w:val="000000"/>
        </w:rPr>
        <w:t xml:space="preserve">wird </w:t>
      </w:r>
      <w:r>
        <w:rPr>
          <w:rFonts w:cs="Times"/>
          <w:color w:val="000000"/>
        </w:rPr>
        <w:t xml:space="preserve">der Weg </w:t>
      </w:r>
      <w:r w:rsidR="006D2338">
        <w:rPr>
          <w:rFonts w:cs="Times"/>
          <w:color w:val="000000"/>
        </w:rPr>
        <w:t xml:space="preserve">gut in das </w:t>
      </w:r>
      <w:r>
        <w:rPr>
          <w:rFonts w:cs="Times"/>
          <w:color w:val="000000"/>
        </w:rPr>
        <w:t xml:space="preserve">Netz </w:t>
      </w:r>
      <w:r w:rsidR="006D2338">
        <w:rPr>
          <w:rFonts w:cs="Times"/>
          <w:color w:val="000000"/>
        </w:rPr>
        <w:t xml:space="preserve">bestehender </w:t>
      </w:r>
      <w:r>
        <w:rPr>
          <w:rFonts w:cs="Times"/>
          <w:color w:val="000000"/>
        </w:rPr>
        <w:t>Wanderwege integriert</w:t>
      </w:r>
      <w:r w:rsidR="006D2338">
        <w:rPr>
          <w:rFonts w:cs="Times"/>
          <w:color w:val="000000"/>
        </w:rPr>
        <w:t>,</w:t>
      </w:r>
      <w:r>
        <w:rPr>
          <w:rFonts w:cs="Times"/>
          <w:color w:val="000000"/>
        </w:rPr>
        <w:t xml:space="preserve"> indem er mit mehreren Wegen verbunden ist.</w:t>
      </w:r>
    </w:p>
    <w:p w14:paraId="0EBFE978" w14:textId="2AED53E6" w:rsidR="001B2174" w:rsidRPr="00E52445" w:rsidRDefault="00597D2D" w:rsidP="00E52445">
      <w:pPr>
        <w:pStyle w:val="WText"/>
        <w:numPr>
          <w:ilvl w:val="0"/>
          <w:numId w:val="46"/>
        </w:numPr>
      </w:pPr>
      <w:r>
        <w:rPr>
          <w:rFonts w:cs="Times"/>
          <w:color w:val="000000"/>
        </w:rPr>
        <w:t xml:space="preserve">Drittens besteht </w:t>
      </w:r>
      <w:r w:rsidR="006D2338">
        <w:rPr>
          <w:rFonts w:cs="Times"/>
          <w:color w:val="000000"/>
        </w:rPr>
        <w:t>er</w:t>
      </w:r>
      <w:r>
        <w:rPr>
          <w:rFonts w:cs="Times"/>
          <w:color w:val="000000"/>
        </w:rPr>
        <w:t xml:space="preserve"> aus einer Kombination von </w:t>
      </w:r>
      <w:r w:rsidR="00CF1BCA">
        <w:rPr>
          <w:rFonts w:cs="Times"/>
          <w:color w:val="000000"/>
        </w:rPr>
        <w:t>«</w:t>
      </w:r>
      <w:r>
        <w:rPr>
          <w:rFonts w:cs="Times"/>
          <w:color w:val="000000"/>
        </w:rPr>
        <w:t>Kunst, Technik und Natur</w:t>
      </w:r>
      <w:r w:rsidR="00CF1BCA">
        <w:rPr>
          <w:rFonts w:cs="Times"/>
          <w:color w:val="000000"/>
        </w:rPr>
        <w:t>»</w:t>
      </w:r>
      <w:r>
        <w:rPr>
          <w:rFonts w:cs="Times"/>
          <w:color w:val="000000"/>
        </w:rPr>
        <w:t xml:space="preserve">, wie </w:t>
      </w:r>
      <w:r w:rsidR="006D2338">
        <w:rPr>
          <w:rFonts w:cs="Times"/>
          <w:color w:val="000000"/>
        </w:rPr>
        <w:t>ihn von der</w:t>
      </w:r>
      <w:r>
        <w:rPr>
          <w:rFonts w:cs="Times"/>
          <w:color w:val="000000"/>
        </w:rPr>
        <w:t xml:space="preserve"> Jury anlässlich der Verleihung des Hauptpreises Prix Rando 2014</w:t>
      </w:r>
      <w:r w:rsidR="006D2338">
        <w:rPr>
          <w:rFonts w:cs="Times"/>
          <w:color w:val="000000"/>
        </w:rPr>
        <w:t xml:space="preserve"> (einer der wichtigsten Preise in der Wanderwelt Europas)</w:t>
      </w:r>
      <w:r w:rsidR="006D2338" w:rsidRPr="006D2338">
        <w:rPr>
          <w:rFonts w:cs="Times"/>
          <w:color w:val="000000"/>
        </w:rPr>
        <w:t xml:space="preserve"> </w:t>
      </w:r>
      <w:r w:rsidR="006D2338">
        <w:rPr>
          <w:rFonts w:cs="Times"/>
          <w:color w:val="000000"/>
        </w:rPr>
        <w:t>bezeichnet wurde</w:t>
      </w:r>
      <w:r>
        <w:rPr>
          <w:rFonts w:cs="Times"/>
          <w:color w:val="000000"/>
        </w:rPr>
        <w:t>.</w:t>
      </w:r>
    </w:p>
    <w:p w14:paraId="1FF5D04A" w14:textId="6DB868CE" w:rsidR="001B2174" w:rsidRPr="00E52445" w:rsidRDefault="00597D2D" w:rsidP="00E52445">
      <w:pPr>
        <w:pStyle w:val="WText"/>
        <w:numPr>
          <w:ilvl w:val="0"/>
          <w:numId w:val="46"/>
        </w:numPr>
      </w:pPr>
      <w:r>
        <w:rPr>
          <w:rFonts w:cs="Times"/>
          <w:color w:val="000000"/>
        </w:rPr>
        <w:t xml:space="preserve">Viertens, </w:t>
      </w:r>
      <w:r w:rsidR="006D2338">
        <w:rPr>
          <w:rFonts w:cs="Times"/>
          <w:color w:val="000000"/>
        </w:rPr>
        <w:t>gelangen</w:t>
      </w:r>
      <w:r>
        <w:rPr>
          <w:rFonts w:cs="Times"/>
          <w:color w:val="000000"/>
        </w:rPr>
        <w:t xml:space="preserve"> Wanderer </w:t>
      </w:r>
      <w:r w:rsidR="006D2338">
        <w:rPr>
          <w:rFonts w:cs="Times"/>
          <w:color w:val="000000"/>
        </w:rPr>
        <w:t>entlang des Wegs zu mehreren</w:t>
      </w:r>
      <w:r>
        <w:rPr>
          <w:rFonts w:cs="Times"/>
          <w:color w:val="000000"/>
        </w:rPr>
        <w:t xml:space="preserve"> Bergrestaurants</w:t>
      </w:r>
      <w:r w:rsidR="006D2338">
        <w:rPr>
          <w:rFonts w:cs="Times"/>
          <w:color w:val="000000"/>
        </w:rPr>
        <w:t>,</w:t>
      </w:r>
      <w:r>
        <w:rPr>
          <w:rFonts w:cs="Times"/>
          <w:color w:val="000000"/>
        </w:rPr>
        <w:t xml:space="preserve"> </w:t>
      </w:r>
      <w:r w:rsidR="006D2338">
        <w:rPr>
          <w:rFonts w:cs="Times"/>
          <w:color w:val="000000"/>
        </w:rPr>
        <w:t xml:space="preserve">wodurch </w:t>
      </w:r>
      <w:r>
        <w:rPr>
          <w:rFonts w:cs="Times"/>
          <w:color w:val="000000"/>
        </w:rPr>
        <w:t>ein Gesamtpaket von Aktivsein und Kulinarik geformt werden kann.</w:t>
      </w:r>
    </w:p>
    <w:p w14:paraId="3DF7C556" w14:textId="5699A743" w:rsidR="001B2174" w:rsidRPr="00E52445" w:rsidRDefault="00597D2D" w:rsidP="00E52445">
      <w:pPr>
        <w:pStyle w:val="WText"/>
        <w:numPr>
          <w:ilvl w:val="0"/>
          <w:numId w:val="46"/>
        </w:numPr>
      </w:pPr>
      <w:r>
        <w:rPr>
          <w:rFonts w:cs="Times"/>
          <w:color w:val="000000"/>
        </w:rPr>
        <w:t xml:space="preserve">Fünftens </w:t>
      </w:r>
      <w:r w:rsidR="006D2338">
        <w:rPr>
          <w:rFonts w:cs="Times"/>
          <w:color w:val="000000"/>
        </w:rPr>
        <w:t xml:space="preserve">kann </w:t>
      </w:r>
      <w:r>
        <w:rPr>
          <w:rFonts w:cs="Times"/>
          <w:color w:val="000000"/>
        </w:rPr>
        <w:t xml:space="preserve">der </w:t>
      </w:r>
      <w:r w:rsidR="006D2338">
        <w:rPr>
          <w:rFonts w:cs="Times"/>
          <w:color w:val="000000"/>
        </w:rPr>
        <w:t>ganze gelaufen</w:t>
      </w:r>
      <w:r w:rsidR="001C7A55">
        <w:rPr>
          <w:rFonts w:cs="Times"/>
          <w:color w:val="000000"/>
        </w:rPr>
        <w:t xml:space="preserve"> oder in seinen vier </w:t>
      </w:r>
      <w:r>
        <w:rPr>
          <w:rFonts w:cs="Times"/>
          <w:color w:val="000000"/>
        </w:rPr>
        <w:t>Teilabschnitten</w:t>
      </w:r>
      <w:r w:rsidR="001C7A55">
        <w:rPr>
          <w:rFonts w:cs="Times"/>
          <w:color w:val="000000"/>
        </w:rPr>
        <w:t xml:space="preserve"> geteilt werden</w:t>
      </w:r>
      <w:r>
        <w:rPr>
          <w:rFonts w:cs="Times"/>
          <w:color w:val="000000"/>
        </w:rPr>
        <w:t xml:space="preserve">, welche vereinzelt </w:t>
      </w:r>
      <w:r w:rsidR="001C7A55">
        <w:rPr>
          <w:rFonts w:cs="Times"/>
          <w:color w:val="000000"/>
        </w:rPr>
        <w:t xml:space="preserve">für sich </w:t>
      </w:r>
      <w:r>
        <w:rPr>
          <w:rFonts w:cs="Times"/>
          <w:color w:val="000000"/>
        </w:rPr>
        <w:t xml:space="preserve">als Erlebnis wahrnehmbar sind. </w:t>
      </w:r>
      <w:r w:rsidR="001C7A55">
        <w:rPr>
          <w:rFonts w:cs="Times"/>
          <w:color w:val="000000"/>
        </w:rPr>
        <w:t>Auf der</w:t>
      </w:r>
      <w:r>
        <w:rPr>
          <w:rFonts w:cs="Times"/>
          <w:color w:val="000000"/>
        </w:rPr>
        <w:t xml:space="preserve"> Website werden </w:t>
      </w:r>
      <w:r w:rsidR="001C7A55">
        <w:rPr>
          <w:rFonts w:cs="Times"/>
          <w:color w:val="000000"/>
        </w:rPr>
        <w:t xml:space="preserve">gar </w:t>
      </w:r>
      <w:r>
        <w:rPr>
          <w:rFonts w:cs="Times"/>
          <w:color w:val="000000"/>
        </w:rPr>
        <w:t>sieben Varianten für eine Wanderung auf dem Trutg dil Flem präsentiert.</w:t>
      </w:r>
    </w:p>
    <w:p w14:paraId="5F89E880" w14:textId="3BD8720A" w:rsidR="00597D2D" w:rsidRPr="00E52445" w:rsidRDefault="00597D2D" w:rsidP="00E52445">
      <w:pPr>
        <w:pStyle w:val="WText"/>
        <w:numPr>
          <w:ilvl w:val="0"/>
          <w:numId w:val="46"/>
        </w:numPr>
      </w:pPr>
      <w:r>
        <w:rPr>
          <w:rFonts w:cs="Times"/>
          <w:color w:val="000000"/>
        </w:rPr>
        <w:t>Sechstens ist der Weg Trutg dil Flem ein schöner Weg für sich</w:t>
      </w:r>
      <w:r w:rsidR="001C7A55">
        <w:rPr>
          <w:rFonts w:cs="Times"/>
          <w:color w:val="000000"/>
        </w:rPr>
        <w:t xml:space="preserve">, bereichert </w:t>
      </w:r>
      <w:r>
        <w:rPr>
          <w:rFonts w:cs="Times"/>
          <w:color w:val="000000"/>
        </w:rPr>
        <w:t xml:space="preserve">jedoch auch </w:t>
      </w:r>
      <w:r w:rsidR="001C7A55">
        <w:rPr>
          <w:rFonts w:cs="Times"/>
          <w:color w:val="000000"/>
        </w:rPr>
        <w:t>das</w:t>
      </w:r>
      <w:r>
        <w:rPr>
          <w:rFonts w:cs="Times"/>
          <w:color w:val="000000"/>
        </w:rPr>
        <w:t xml:space="preserve"> ganze Netz der Wanderwege</w:t>
      </w:r>
      <w:r w:rsidR="001C7A55">
        <w:rPr>
          <w:rFonts w:cs="Times"/>
          <w:color w:val="000000"/>
        </w:rPr>
        <w:t>, denn</w:t>
      </w:r>
      <w:r>
        <w:rPr>
          <w:rFonts w:cs="Times"/>
          <w:color w:val="000000"/>
        </w:rPr>
        <w:t xml:space="preserve"> die Wege hängen besser zusammen.</w:t>
      </w:r>
    </w:p>
    <w:p w14:paraId="1F10ED1C" w14:textId="1D5D1330" w:rsidR="00274034" w:rsidRDefault="005B67E2" w:rsidP="001712AC">
      <w:pPr>
        <w:pStyle w:val="WText"/>
      </w:pPr>
      <w:r w:rsidRPr="00447E40">
        <w:rPr>
          <w:rFonts w:cs="Times"/>
          <w:color w:val="000000"/>
        </w:rPr>
        <w:t xml:space="preserve">Es gibt auch Lösungen, wo WAG </w:t>
      </w:r>
      <w:r w:rsidR="001C7A55">
        <w:rPr>
          <w:rFonts w:cs="Times"/>
          <w:color w:val="000000"/>
        </w:rPr>
        <w:t>selbst</w:t>
      </w:r>
      <w:r w:rsidR="001C7A55" w:rsidRPr="00447E40">
        <w:rPr>
          <w:rFonts w:cs="Times"/>
          <w:color w:val="000000"/>
        </w:rPr>
        <w:t xml:space="preserve"> </w:t>
      </w:r>
      <w:r w:rsidRPr="00447E40">
        <w:rPr>
          <w:rFonts w:cs="Times"/>
          <w:color w:val="000000"/>
        </w:rPr>
        <w:t>Module zusammenstellt</w:t>
      </w:r>
      <w:r w:rsidR="001C7A55">
        <w:rPr>
          <w:rFonts w:cs="Times"/>
          <w:color w:val="000000"/>
        </w:rPr>
        <w:t>,</w:t>
      </w:r>
      <w:r w:rsidRPr="00447E40">
        <w:rPr>
          <w:rFonts w:cs="Times"/>
          <w:color w:val="000000"/>
        </w:rPr>
        <w:t xml:space="preserve"> bzw. w</w:t>
      </w:r>
      <w:r w:rsidR="004B5A69">
        <w:rPr>
          <w:rFonts w:cs="Times"/>
          <w:color w:val="000000"/>
        </w:rPr>
        <w:t>o die Lösungen</w:t>
      </w:r>
      <w:r w:rsidRPr="00447E40">
        <w:rPr>
          <w:rFonts w:cs="Times"/>
          <w:color w:val="000000"/>
        </w:rPr>
        <w:t xml:space="preserve"> als</w:t>
      </w:r>
      <w:r w:rsidR="004B5A69">
        <w:rPr>
          <w:rFonts w:cs="Times"/>
          <w:color w:val="000000"/>
        </w:rPr>
        <w:t xml:space="preserve"> Satz von</w:t>
      </w:r>
      <w:r w:rsidRPr="00447E40">
        <w:rPr>
          <w:rFonts w:cs="Times"/>
          <w:color w:val="000000"/>
        </w:rPr>
        <w:t xml:space="preserve"> Module</w:t>
      </w:r>
      <w:r w:rsidR="004B5A69">
        <w:rPr>
          <w:rFonts w:cs="Times"/>
          <w:color w:val="000000"/>
        </w:rPr>
        <w:t>n konzipiert wurden</w:t>
      </w:r>
      <w:r w:rsidR="00B53D10">
        <w:rPr>
          <w:rFonts w:cs="Times"/>
          <w:color w:val="000000"/>
        </w:rPr>
        <w:t xml:space="preserve"> um ein stimmiges G</w:t>
      </w:r>
      <w:r w:rsidRPr="004B5A69">
        <w:rPr>
          <w:rFonts w:cs="Times"/>
          <w:color w:val="000000"/>
        </w:rPr>
        <w:t>anzes zu bilden</w:t>
      </w:r>
      <w:r w:rsidR="00482EDC" w:rsidRPr="004B5A69">
        <w:rPr>
          <w:rFonts w:cs="Times"/>
          <w:color w:val="000000"/>
        </w:rPr>
        <w:t>.</w:t>
      </w:r>
      <w:r w:rsidR="00B53D10">
        <w:rPr>
          <w:rFonts w:cs="Times"/>
          <w:color w:val="000000"/>
        </w:rPr>
        <w:t xml:space="preserve"> Die App INSIDE LAAX ist </w:t>
      </w:r>
      <w:r w:rsidR="00B53D10">
        <w:rPr>
          <w:rFonts w:cs="Times"/>
          <w:color w:val="000000"/>
        </w:rPr>
        <w:lastRenderedPageBreak/>
        <w:t>ein Beispiel davon. Im Entwicklungsteam hat jedes Mitglied</w:t>
      </w:r>
      <w:r w:rsidR="00482EDC" w:rsidRPr="006D4B70">
        <w:t xml:space="preserve"> ein Spe</w:t>
      </w:r>
      <w:r w:rsidR="00B53D10" w:rsidRPr="00B53D10">
        <w:t>zialgebiet: Datenbank, Developing</w:t>
      </w:r>
      <w:r w:rsidR="00482EDC" w:rsidRPr="006D4B70">
        <w:t xml:space="preserve">, </w:t>
      </w:r>
      <w:r w:rsidR="00B53D10" w:rsidRPr="00B53D10">
        <w:t>Design/Storytelling, UI/</w:t>
      </w:r>
      <w:r w:rsidR="00482EDC" w:rsidRPr="006D4B70">
        <w:t xml:space="preserve">UX, usw. </w:t>
      </w:r>
      <w:r w:rsidR="00B53D10">
        <w:t xml:space="preserve">Zur Entwicklung der App hat das Team am Anfang </w:t>
      </w:r>
      <w:r w:rsidR="00482EDC" w:rsidRPr="006D4B70">
        <w:t xml:space="preserve">gemeinsam </w:t>
      </w:r>
      <w:r w:rsidR="00B53D10">
        <w:t xml:space="preserve">ein </w:t>
      </w:r>
      <w:r w:rsidR="00482EDC" w:rsidRPr="006D4B70">
        <w:t>ausgiebig</w:t>
      </w:r>
      <w:r w:rsidR="00B53D10">
        <w:t>es</w:t>
      </w:r>
      <w:r w:rsidR="00482EDC" w:rsidRPr="006D4B70">
        <w:t xml:space="preserve"> Brainstorming</w:t>
      </w:r>
      <w:r w:rsidR="00B53D10">
        <w:t xml:space="preserve"> durchgeführt</w:t>
      </w:r>
      <w:r w:rsidR="00482EDC" w:rsidRPr="006D4B70">
        <w:t xml:space="preserve"> mit </w:t>
      </w:r>
      <w:r w:rsidR="00CF1BCA">
        <w:t>«</w:t>
      </w:r>
      <w:r w:rsidR="001C7A55">
        <w:t>t</w:t>
      </w:r>
      <w:r w:rsidR="00482EDC" w:rsidRPr="006D4B70">
        <w:t>ausend</w:t>
      </w:r>
      <w:r w:rsidR="001C7A55">
        <w:t>en</w:t>
      </w:r>
      <w:r w:rsidR="00CF1BCA">
        <w:t>»</w:t>
      </w:r>
      <w:r w:rsidR="001C7A55">
        <w:t xml:space="preserve"> von</w:t>
      </w:r>
      <w:r w:rsidR="00482EDC" w:rsidRPr="006D4B70">
        <w:t xml:space="preserve"> Post-</w:t>
      </w:r>
      <w:r w:rsidR="001C7A55">
        <w:t>it</w:t>
      </w:r>
      <w:r w:rsidR="00386CB4">
        <w:t>s</w:t>
      </w:r>
      <w:r w:rsidR="00482EDC" w:rsidRPr="006D4B70">
        <w:t xml:space="preserve">, um die Kernbausteine </w:t>
      </w:r>
      <w:r w:rsidR="001C7A55">
        <w:t xml:space="preserve">stimmig </w:t>
      </w:r>
      <w:r w:rsidR="00B53D10" w:rsidRPr="00B53D10">
        <w:t xml:space="preserve">zu konzipieren. </w:t>
      </w:r>
      <w:r w:rsidR="001C7A55">
        <w:t xml:space="preserve">Das </w:t>
      </w:r>
      <w:r w:rsidR="00274034">
        <w:t xml:space="preserve">Konzipieren der Lösung </w:t>
      </w:r>
      <w:r w:rsidR="001C7A55">
        <w:t>erfolgte in folgender</w:t>
      </w:r>
      <w:r w:rsidR="00274034">
        <w:t xml:space="preserve"> Reihenfolge</w:t>
      </w:r>
      <w:r w:rsidR="001C7A55">
        <w:t>:</w:t>
      </w:r>
      <w:r w:rsidR="00274034">
        <w:t xml:space="preserve"> Warum? </w:t>
      </w:r>
      <w:r w:rsidR="001C7A55">
        <w:t xml:space="preserve">(Nutzen), </w:t>
      </w:r>
      <w:r w:rsidR="00386CB4">
        <w:t>W</w:t>
      </w:r>
      <w:r w:rsidR="00274034">
        <w:t xml:space="preserve">as? </w:t>
      </w:r>
      <w:r w:rsidR="001C7A55">
        <w:t xml:space="preserve">(Inhalt und Funktionalität), </w:t>
      </w:r>
      <w:r w:rsidR="00274034">
        <w:t>Wie</w:t>
      </w:r>
      <w:r w:rsidR="00274034" w:rsidRPr="00AB7F07">
        <w:t>?</w:t>
      </w:r>
      <w:r w:rsidR="001C7A55">
        <w:t xml:space="preserve"> (Technik).</w:t>
      </w:r>
      <w:r w:rsidR="00274034" w:rsidRPr="00AB7F07">
        <w:t xml:space="preserve"> </w:t>
      </w:r>
      <w:r w:rsidR="00B53D10" w:rsidRPr="00B53D10">
        <w:t xml:space="preserve">Danach </w:t>
      </w:r>
      <w:r w:rsidR="00E236F4">
        <w:t>entwickelt</w:t>
      </w:r>
      <w:r w:rsidR="00E236F4" w:rsidRPr="00B53D10">
        <w:t xml:space="preserve"> </w:t>
      </w:r>
      <w:r w:rsidR="00B53D10" w:rsidRPr="00B53D10">
        <w:t>jeder auf</w:t>
      </w:r>
      <w:r w:rsidR="00482EDC" w:rsidRPr="006D4B70">
        <w:t xml:space="preserve"> sein</w:t>
      </w:r>
      <w:r w:rsidR="00B53D10">
        <w:t>em</w:t>
      </w:r>
      <w:r w:rsidR="00B53D10" w:rsidRPr="00B53D10">
        <w:t xml:space="preserve"> Gebiet</w:t>
      </w:r>
      <w:r w:rsidR="00E236F4">
        <w:t xml:space="preserve"> die Lösung nach dem gleichen Ansatz weiter</w:t>
      </w:r>
      <w:r w:rsidR="00B53D10" w:rsidRPr="00B53D10">
        <w:t>, wobei</w:t>
      </w:r>
      <w:r w:rsidR="00482EDC" w:rsidRPr="006D4B70">
        <w:t xml:space="preserve"> </w:t>
      </w:r>
      <w:r w:rsidR="00B53D10" w:rsidRPr="00B53D10">
        <w:t>das Team</w:t>
      </w:r>
      <w:r w:rsidR="00482EDC" w:rsidRPr="006D4B70">
        <w:t xml:space="preserve"> </w:t>
      </w:r>
      <w:r w:rsidR="00435F10" w:rsidRPr="00435F10">
        <w:t>regelmässig zusammen</w:t>
      </w:r>
      <w:r w:rsidR="00E236F4" w:rsidRPr="00AB7F07">
        <w:t>kom</w:t>
      </w:r>
      <w:r w:rsidR="00E236F4" w:rsidRPr="00B53D10">
        <w:t xml:space="preserve">mt </w:t>
      </w:r>
      <w:r w:rsidR="00482EDC" w:rsidRPr="006D4B70">
        <w:t xml:space="preserve">um die </w:t>
      </w:r>
      <w:r w:rsidR="00B53D10">
        <w:t xml:space="preserve">Module </w:t>
      </w:r>
      <w:r w:rsidR="00482EDC" w:rsidRPr="006D4B70">
        <w:t>zu sy</w:t>
      </w:r>
      <w:r w:rsidR="00B53D10" w:rsidRPr="00B53D10">
        <w:t>nchronisieren</w:t>
      </w:r>
      <w:r w:rsidR="00E236F4">
        <w:t xml:space="preserve"> und beurteilt</w:t>
      </w:r>
      <w:r w:rsidR="00274034" w:rsidRPr="00AB7F07">
        <w:t xml:space="preserve"> Lösungen als Gesamtheit. Sie </w:t>
      </w:r>
      <w:r w:rsidR="00E236F4">
        <w:t>achten dabei</w:t>
      </w:r>
      <w:r w:rsidR="00E236F4" w:rsidRPr="00AB7F07">
        <w:t xml:space="preserve"> </w:t>
      </w:r>
      <w:r w:rsidR="00E236F4">
        <w:t>auf das</w:t>
      </w:r>
      <w:r w:rsidR="00274034" w:rsidRPr="00AB7F07">
        <w:t xml:space="preserve"> </w:t>
      </w:r>
      <w:r w:rsidR="00CF1BCA">
        <w:t>«</w:t>
      </w:r>
      <w:r w:rsidR="00274034" w:rsidRPr="00AB7F07">
        <w:t>Feel</w:t>
      </w:r>
      <w:r w:rsidR="00CF1BCA">
        <w:t>»</w:t>
      </w:r>
      <w:r w:rsidR="00274034" w:rsidRPr="00AB7F07">
        <w:t xml:space="preserve"> </w:t>
      </w:r>
      <w:r w:rsidR="00E236F4">
        <w:t>und den</w:t>
      </w:r>
      <w:r w:rsidR="00274034" w:rsidRPr="00AB7F07">
        <w:t xml:space="preserve"> </w:t>
      </w:r>
      <w:r w:rsidR="00CF1BCA">
        <w:t>«</w:t>
      </w:r>
      <w:r w:rsidR="00274034" w:rsidRPr="00AB7F07">
        <w:t>Flow</w:t>
      </w:r>
      <w:r w:rsidR="00CF1BCA">
        <w:t>»</w:t>
      </w:r>
      <w:r w:rsidR="00E236F4">
        <w:t xml:space="preserve">, </w:t>
      </w:r>
      <w:r w:rsidR="00274034" w:rsidRPr="00AB7F07">
        <w:t>betreiben User Testing und User Stories</w:t>
      </w:r>
      <w:r w:rsidR="00647CB0">
        <w:t xml:space="preserve"> – </w:t>
      </w:r>
      <w:r w:rsidR="00E236F4">
        <w:t>s</w:t>
      </w:r>
      <w:r w:rsidR="00274034" w:rsidRPr="00AB7F07">
        <w:t>chl</w:t>
      </w:r>
      <w:r w:rsidR="00E236F4">
        <w:t>iess</w:t>
      </w:r>
      <w:r w:rsidR="00274034" w:rsidRPr="00AB7F07">
        <w:t xml:space="preserve">lich wollen sie Mehrwert für den Gast generieren. </w:t>
      </w:r>
    </w:p>
    <w:p w14:paraId="5DE807D8" w14:textId="6332D251" w:rsidR="00447E40" w:rsidRDefault="00B53D10" w:rsidP="001712AC">
      <w:pPr>
        <w:pStyle w:val="WText"/>
        <w:rPr>
          <w:rFonts w:cs="Times"/>
          <w:color w:val="000000"/>
        </w:rPr>
      </w:pPr>
      <w:r w:rsidRPr="00B53D10">
        <w:t>Die Zusammenarbeit im</w:t>
      </w:r>
      <w:r>
        <w:t xml:space="preserve"> Team</w:t>
      </w:r>
      <w:r w:rsidR="00386CB4">
        <w:t xml:space="preserve"> von inside labs</w:t>
      </w:r>
      <w:r w:rsidR="00482EDC" w:rsidRPr="006D4B70">
        <w:t xml:space="preserve"> ist </w:t>
      </w:r>
      <w:r>
        <w:t>von</w:t>
      </w:r>
      <w:r w:rsidR="00274034">
        <w:t xml:space="preserve"> d</w:t>
      </w:r>
      <w:r>
        <w:t xml:space="preserve">er Einstellung </w:t>
      </w:r>
      <w:r w:rsidR="00482EDC" w:rsidRPr="006D4B70">
        <w:t>geprägt</w:t>
      </w:r>
      <w:r w:rsidR="00E236F4">
        <w:t>,</w:t>
      </w:r>
      <w:r>
        <w:t xml:space="preserve"> dass</w:t>
      </w:r>
      <w:r w:rsidR="00482EDC" w:rsidRPr="006D4B70">
        <w:t xml:space="preserve"> jedes Mitglied </w:t>
      </w:r>
      <w:r w:rsidRPr="00B53D10">
        <w:t>sich für die beste Gesamtl</w:t>
      </w:r>
      <w:r w:rsidR="00482EDC" w:rsidRPr="006D4B70">
        <w:t xml:space="preserve">ösung </w:t>
      </w:r>
      <w:r w:rsidR="00E236F4">
        <w:t>einsetzt</w:t>
      </w:r>
      <w:r w:rsidR="00482EDC" w:rsidRPr="006D4B70">
        <w:t xml:space="preserve">. </w:t>
      </w:r>
      <w:r w:rsidR="00E236F4">
        <w:t>Bei dieser</w:t>
      </w:r>
      <w:r>
        <w:t xml:space="preserve"> Arbeitsweise sind </w:t>
      </w:r>
      <w:r w:rsidR="00482EDC" w:rsidRPr="006D4B70">
        <w:t xml:space="preserve">Schnittstellen zwischen den </w:t>
      </w:r>
      <w:r>
        <w:t>Teammitgli</w:t>
      </w:r>
      <w:r w:rsidR="00435F10">
        <w:t>e</w:t>
      </w:r>
      <w:r>
        <w:t>dern</w:t>
      </w:r>
      <w:r w:rsidR="00482EDC" w:rsidRPr="006D4B70">
        <w:t xml:space="preserve"> und den </w:t>
      </w:r>
      <w:r>
        <w:t>Modul</w:t>
      </w:r>
      <w:r w:rsidRPr="00B53D10">
        <w:t xml:space="preserve">en der Lösung </w:t>
      </w:r>
      <w:r w:rsidR="00482EDC" w:rsidRPr="006D4B70">
        <w:t xml:space="preserve">entscheidend. </w:t>
      </w:r>
      <w:r w:rsidR="00E236F4">
        <w:t xml:space="preserve">Auch </w:t>
      </w:r>
      <w:r w:rsidR="00482EDC" w:rsidRPr="006D4B70">
        <w:t>Feedback wird gegenseitig gesucht und gegeben</w:t>
      </w:r>
      <w:r w:rsidR="007623A1">
        <w:t xml:space="preserve">, damit </w:t>
      </w:r>
      <w:r w:rsidR="00E236F4">
        <w:t xml:space="preserve">nicht nur </w:t>
      </w:r>
      <w:r w:rsidR="007623A1">
        <w:t>jedes Modul für sich stimmt</w:t>
      </w:r>
      <w:r w:rsidR="00E236F4">
        <w:t>,</w:t>
      </w:r>
      <w:r w:rsidR="007623A1">
        <w:t xml:space="preserve"> </w:t>
      </w:r>
      <w:r w:rsidR="00E236F4">
        <w:t>sondern auch ihr Zusammenspiel</w:t>
      </w:r>
      <w:r w:rsidR="007623A1">
        <w:t xml:space="preserve"> eine stimmige Gesamtlösung</w:t>
      </w:r>
      <w:r w:rsidR="00E236F4">
        <w:t xml:space="preserve"> ergibt</w:t>
      </w:r>
      <w:r w:rsidR="007623A1">
        <w:t>.</w:t>
      </w:r>
      <w:r w:rsidR="00482EDC" w:rsidRPr="006D4B70">
        <w:t xml:space="preserve"> Da</w:t>
      </w:r>
      <w:r w:rsidR="007623A1" w:rsidRPr="007623A1">
        <w:t>s Te</w:t>
      </w:r>
      <w:r w:rsidR="007623A1">
        <w:t xml:space="preserve">am </w:t>
      </w:r>
      <w:r w:rsidR="007623A1" w:rsidRPr="007623A1">
        <w:t>lebt</w:t>
      </w:r>
      <w:r w:rsidR="00482EDC" w:rsidRPr="006D4B70">
        <w:t xml:space="preserve"> von starker Kommunikation und Interaktion</w:t>
      </w:r>
      <w:r w:rsidR="007623A1">
        <w:t xml:space="preserve"> und kann ohne Hierarchie gut funktionieren</w:t>
      </w:r>
      <w:r w:rsidR="00482EDC" w:rsidRPr="006D4B70">
        <w:t xml:space="preserve">. </w:t>
      </w:r>
      <w:r w:rsidR="007623A1">
        <w:t>Wenn ein Problem auftauch</w:t>
      </w:r>
      <w:r w:rsidR="007623A1" w:rsidRPr="00AB7F07">
        <w:t xml:space="preserve">t, kommt es schnell zur Sprache und </w:t>
      </w:r>
      <w:r w:rsidR="00E236F4">
        <w:t>führt zu einer kollektiven Lösungsfindung</w:t>
      </w:r>
      <w:r w:rsidR="007623A1">
        <w:t xml:space="preserve">. </w:t>
      </w:r>
      <w:r w:rsidR="00E236F4">
        <w:t>Alle</w:t>
      </w:r>
      <w:r w:rsidR="00E236F4" w:rsidRPr="006D4B70">
        <w:t xml:space="preserve"> </w:t>
      </w:r>
      <w:r w:rsidR="00E236F4">
        <w:t>sind</w:t>
      </w:r>
      <w:r w:rsidR="00E236F4" w:rsidRPr="006D4B70">
        <w:t xml:space="preserve"> </w:t>
      </w:r>
      <w:r w:rsidR="00482EDC" w:rsidRPr="006D4B70">
        <w:t>extrem motiviert und</w:t>
      </w:r>
      <w:r w:rsidR="007623A1">
        <w:t xml:space="preserve"> fühl</w:t>
      </w:r>
      <w:r w:rsidR="00E236F4">
        <w:t>en</w:t>
      </w:r>
      <w:r w:rsidR="007623A1">
        <w:t xml:space="preserve"> sich für die ganzheitliche Lösung</w:t>
      </w:r>
      <w:r w:rsidR="00E236F4" w:rsidRPr="00E236F4">
        <w:t xml:space="preserve"> </w:t>
      </w:r>
      <w:r w:rsidR="00E236F4">
        <w:t>verantwortlich</w:t>
      </w:r>
      <w:r w:rsidR="00482EDC" w:rsidRPr="006D4B70">
        <w:t>.</w:t>
      </w:r>
    </w:p>
    <w:p w14:paraId="48AD7BED" w14:textId="5E44BD3C" w:rsidR="00891F39" w:rsidRPr="00AB7F07" w:rsidRDefault="00891F39" w:rsidP="001712AC">
      <w:pPr>
        <w:pStyle w:val="WText"/>
      </w:pPr>
      <w:r>
        <w:t>Das Ergebnis aus dem Entwicklungsprozess sind</w:t>
      </w:r>
      <w:r w:rsidRPr="00AB7F07">
        <w:t xml:space="preserve"> </w:t>
      </w:r>
      <w:r>
        <w:t xml:space="preserve">raffinierte </w:t>
      </w:r>
      <w:r w:rsidRPr="00AB7F07">
        <w:t>Design-Lösungen, welche</w:t>
      </w:r>
      <w:r w:rsidR="00435F10">
        <w:t xml:space="preserve"> durch ihre ausgeklü</w:t>
      </w:r>
      <w:r>
        <w:t>gelte Einfachheit den Kunden</w:t>
      </w:r>
      <w:r w:rsidRPr="00AB7F07">
        <w:t xml:space="preserve"> u</w:t>
      </w:r>
      <w:r>
        <w:t xml:space="preserve">nd sein Erlebnis </w:t>
      </w:r>
      <w:r w:rsidR="00E236F4">
        <w:t xml:space="preserve">ins </w:t>
      </w:r>
      <w:r>
        <w:t>Zentrum stellen</w:t>
      </w:r>
      <w:r w:rsidR="00274034">
        <w:t xml:space="preserve">: </w:t>
      </w:r>
      <w:r w:rsidR="00274034" w:rsidRPr="00AB7F07">
        <w:t>Eleganz durch Einfachheit</w:t>
      </w:r>
      <w:r>
        <w:t xml:space="preserve">. </w:t>
      </w:r>
      <w:r w:rsidR="00E236F4">
        <w:t xml:space="preserve">Dann muss das </w:t>
      </w:r>
      <w:r>
        <w:t>Geschäftliche</w:t>
      </w:r>
      <w:r w:rsidRPr="00AB7F07">
        <w:t xml:space="preserve"> und die Funktionalit</w:t>
      </w:r>
      <w:r w:rsidR="00274034">
        <w:t>ät stimmen, und fügt sich</w:t>
      </w:r>
      <w:r w:rsidRPr="00AB7F07">
        <w:t xml:space="preserve"> die Technik </w:t>
      </w:r>
      <w:r w:rsidR="00E236F4" w:rsidRPr="00AB7F07">
        <w:t>als Mi</w:t>
      </w:r>
      <w:r w:rsidR="00E236F4">
        <w:t xml:space="preserve">ttel zum Zweck </w:t>
      </w:r>
      <w:r w:rsidRPr="00AB7F07">
        <w:t>hinein</w:t>
      </w:r>
      <w:r w:rsidR="00274034">
        <w:t>. Die Lösungen wiederspiegeln e</w:t>
      </w:r>
      <w:r w:rsidRPr="00AB7F07">
        <w:t>ine</w:t>
      </w:r>
      <w:r w:rsidR="00274034">
        <w:t>n</w:t>
      </w:r>
      <w:r w:rsidRPr="00AB7F07">
        <w:t xml:space="preserve"> starke</w:t>
      </w:r>
      <w:r w:rsidR="00274034">
        <w:t>n</w:t>
      </w:r>
      <w:r w:rsidRPr="00AB7F07">
        <w:t xml:space="preserve"> </w:t>
      </w:r>
      <w:r w:rsidR="00CF1BCA">
        <w:t>«</w:t>
      </w:r>
      <w:r w:rsidRPr="00AB7F07">
        <w:t>User Focus</w:t>
      </w:r>
      <w:r w:rsidR="00CF1BCA">
        <w:t>»</w:t>
      </w:r>
      <w:r w:rsidR="00274034">
        <w:t xml:space="preserve"> bzw. Benutzerfreundlichkeit</w:t>
      </w:r>
      <w:r w:rsidRPr="00AB7F07">
        <w:t xml:space="preserve">. </w:t>
      </w:r>
    </w:p>
    <w:p w14:paraId="48A95AAE" w14:textId="16B5DA61" w:rsidR="00597D2D" w:rsidRPr="005C5DBA" w:rsidRDefault="00AD7F0A" w:rsidP="001712AC">
      <w:pPr>
        <w:pStyle w:val="WText"/>
        <w:rPr>
          <w:rFonts w:cs="Times"/>
          <w:color w:val="000000"/>
        </w:rPr>
      </w:pPr>
      <w:r>
        <w:rPr>
          <w:rFonts w:cs="Times"/>
          <w:color w:val="000000"/>
        </w:rPr>
        <w:t>Der Erfolg eines</w:t>
      </w:r>
      <w:r w:rsidR="00597D2D">
        <w:rPr>
          <w:rFonts w:cs="Times"/>
          <w:color w:val="000000"/>
        </w:rPr>
        <w:t xml:space="preserve"> Skigebiet</w:t>
      </w:r>
      <w:r>
        <w:rPr>
          <w:rFonts w:cs="Times"/>
          <w:color w:val="000000"/>
        </w:rPr>
        <w:t>s</w:t>
      </w:r>
      <w:r w:rsidR="00597D2D">
        <w:rPr>
          <w:rFonts w:cs="Times"/>
          <w:color w:val="000000"/>
        </w:rPr>
        <w:t xml:space="preserve"> </w:t>
      </w:r>
      <w:r>
        <w:rPr>
          <w:rFonts w:cs="Times"/>
          <w:color w:val="000000"/>
        </w:rPr>
        <w:t xml:space="preserve">entsteht </w:t>
      </w:r>
      <w:r w:rsidR="00597D2D">
        <w:rPr>
          <w:rFonts w:cs="Times"/>
          <w:color w:val="000000"/>
        </w:rPr>
        <w:t xml:space="preserve">nicht nur auf dem Berg sondern auch im Dorf. Bis </w:t>
      </w:r>
      <w:r w:rsidR="007623A1">
        <w:rPr>
          <w:rFonts w:cs="Times"/>
          <w:color w:val="000000"/>
        </w:rPr>
        <w:t>vor kurzem</w:t>
      </w:r>
      <w:r w:rsidR="00597D2D">
        <w:rPr>
          <w:rFonts w:cs="Times"/>
          <w:color w:val="000000"/>
        </w:rPr>
        <w:t xml:space="preserve"> war der Standort Flims </w:t>
      </w:r>
      <w:r>
        <w:rPr>
          <w:rFonts w:cs="Times"/>
          <w:color w:val="000000"/>
        </w:rPr>
        <w:t>durch einen Fluss geteilt</w:t>
      </w:r>
      <w:r w:rsidR="00597D2D">
        <w:rPr>
          <w:rFonts w:cs="Times"/>
          <w:color w:val="000000"/>
        </w:rPr>
        <w:t>, w</w:t>
      </w:r>
      <w:r w:rsidR="00597D2D" w:rsidRPr="005C5DBA">
        <w:rPr>
          <w:rFonts w:cs="Times"/>
          <w:color w:val="000000"/>
        </w:rPr>
        <w:t xml:space="preserve">o </w:t>
      </w:r>
      <w:r>
        <w:rPr>
          <w:rFonts w:cs="Times"/>
          <w:color w:val="000000"/>
        </w:rPr>
        <w:t xml:space="preserve">nur </w:t>
      </w:r>
      <w:r w:rsidR="00597D2D" w:rsidRPr="005C5DBA">
        <w:rPr>
          <w:rFonts w:cs="Times"/>
          <w:color w:val="000000"/>
        </w:rPr>
        <w:t>eine Brücke Flims Dorf und Flims Waldhaus verb</w:t>
      </w:r>
      <w:r w:rsidR="00435F10">
        <w:rPr>
          <w:rFonts w:cs="Times"/>
          <w:color w:val="000000"/>
        </w:rPr>
        <w:t>anden</w:t>
      </w:r>
      <w:r w:rsidR="00597D2D" w:rsidRPr="005C5DBA">
        <w:rPr>
          <w:rFonts w:cs="Times"/>
          <w:color w:val="000000"/>
        </w:rPr>
        <w:t xml:space="preserve">. </w:t>
      </w:r>
      <w:r w:rsidR="007623A1" w:rsidRPr="005C5DBA">
        <w:rPr>
          <w:rFonts w:cs="Times"/>
          <w:color w:val="000000"/>
        </w:rPr>
        <w:t>Neu steht</w:t>
      </w:r>
      <w:r w:rsidR="00597D2D" w:rsidRPr="005C5DBA">
        <w:rPr>
          <w:rFonts w:cs="Times"/>
          <w:color w:val="000000"/>
        </w:rPr>
        <w:t xml:space="preserve"> auf der Höhe der Brücke das STENNA Center</w:t>
      </w:r>
      <w:r>
        <w:rPr>
          <w:rFonts w:cs="Times"/>
          <w:color w:val="000000"/>
        </w:rPr>
        <w:t>, das die zwei Dorfteile verbindet</w:t>
      </w:r>
      <w:r w:rsidR="00597D2D" w:rsidRPr="005C5DBA">
        <w:rPr>
          <w:rFonts w:cs="Times"/>
          <w:color w:val="000000"/>
        </w:rPr>
        <w:t xml:space="preserve">. </w:t>
      </w:r>
      <w:r w:rsidR="005C5DBA" w:rsidRPr="005C5DBA">
        <w:rPr>
          <w:rFonts w:cs="Times"/>
          <w:color w:val="000000"/>
        </w:rPr>
        <w:t xml:space="preserve">Auf einer </w:t>
      </w:r>
      <w:r>
        <w:rPr>
          <w:rFonts w:cs="Times Roman"/>
          <w:color w:val="000000"/>
        </w:rPr>
        <w:t>F</w:t>
      </w:r>
      <w:r w:rsidR="005C5DBA" w:rsidRPr="006D4B70">
        <w:rPr>
          <w:rFonts w:cs="Times Roman"/>
          <w:color w:val="000000"/>
        </w:rPr>
        <w:t>läche von über 60</w:t>
      </w:r>
      <w:r>
        <w:rPr>
          <w:rFonts w:cs="Times Roman"/>
          <w:color w:val="000000"/>
        </w:rPr>
        <w:t>’</w:t>
      </w:r>
      <w:r w:rsidR="005C5DBA" w:rsidRPr="006D4B70">
        <w:rPr>
          <w:rFonts w:cs="Times Roman"/>
          <w:color w:val="000000"/>
        </w:rPr>
        <w:t xml:space="preserve">000 Quadratmeter </w:t>
      </w:r>
      <w:r w:rsidR="005C5DBA">
        <w:rPr>
          <w:rFonts w:cs="Times Roman"/>
          <w:color w:val="000000"/>
        </w:rPr>
        <w:t xml:space="preserve">stellt das Center </w:t>
      </w:r>
      <w:r w:rsidR="005C5DBA" w:rsidRPr="005C5DBA">
        <w:rPr>
          <w:rFonts w:cs="Times Roman"/>
          <w:color w:val="000000"/>
        </w:rPr>
        <w:t>ein</w:t>
      </w:r>
      <w:r w:rsidR="005C5DBA" w:rsidRPr="006D4B70">
        <w:rPr>
          <w:rFonts w:cs="Times Roman"/>
          <w:color w:val="000000"/>
        </w:rPr>
        <w:t xml:space="preserve">e einzigartige Verbindung von Vielfalt und Komfort: </w:t>
      </w:r>
      <w:r>
        <w:rPr>
          <w:rFonts w:cs="Times Roman"/>
          <w:color w:val="000000"/>
        </w:rPr>
        <w:t>D</w:t>
      </w:r>
      <w:r w:rsidR="005C5DBA" w:rsidRPr="006D4B70">
        <w:rPr>
          <w:rFonts w:cs="Times Roman"/>
          <w:color w:val="000000"/>
        </w:rPr>
        <w:t>rei Wohnhäuser mit 135 Ferienwohnungen dire</w:t>
      </w:r>
      <w:r>
        <w:rPr>
          <w:rFonts w:cs="Times Roman"/>
          <w:color w:val="000000"/>
        </w:rPr>
        <w:t>k</w:t>
      </w:r>
      <w:r w:rsidR="005C5DBA" w:rsidRPr="006D4B70">
        <w:rPr>
          <w:rFonts w:cs="Times Roman"/>
          <w:color w:val="000000"/>
        </w:rPr>
        <w:t>t an der Piste, ein topmodernes Design-Hotel mit unvergleichbarer Innenarchitektur und atemberaubender Aussicht, eine</w:t>
      </w:r>
      <w:r>
        <w:rPr>
          <w:rFonts w:cs="Times Roman"/>
          <w:color w:val="000000"/>
        </w:rPr>
        <w:t>r</w:t>
      </w:r>
      <w:r w:rsidR="005C5DBA" w:rsidRPr="006D4B70">
        <w:rPr>
          <w:rFonts w:cs="Times Roman"/>
          <w:color w:val="000000"/>
        </w:rPr>
        <w:t xml:space="preserve"> Wellness- und Fitnessoase, ein</w:t>
      </w:r>
      <w:r>
        <w:rPr>
          <w:rFonts w:cs="Times Roman"/>
          <w:color w:val="000000"/>
        </w:rPr>
        <w:t>em</w:t>
      </w:r>
      <w:r w:rsidR="005C5DBA" w:rsidRPr="006D4B70">
        <w:rPr>
          <w:rFonts w:cs="Times Roman"/>
          <w:color w:val="000000"/>
        </w:rPr>
        <w:t xml:space="preserve"> Kino, </w:t>
      </w:r>
      <w:r>
        <w:rPr>
          <w:rFonts w:cs="Times Roman"/>
          <w:color w:val="000000"/>
        </w:rPr>
        <w:t>das</w:t>
      </w:r>
      <w:r w:rsidRPr="006D4B70">
        <w:rPr>
          <w:rFonts w:cs="Times Roman"/>
          <w:color w:val="000000"/>
        </w:rPr>
        <w:t xml:space="preserve"> </w:t>
      </w:r>
      <w:r w:rsidR="005C5DBA" w:rsidRPr="006D4B70">
        <w:rPr>
          <w:rFonts w:cs="Times Roman"/>
          <w:color w:val="000000"/>
        </w:rPr>
        <w:t>neu</w:t>
      </w:r>
      <w:r w:rsidR="00435F10" w:rsidRPr="00435F10">
        <w:rPr>
          <w:rFonts w:cs="Times Roman"/>
          <w:color w:val="000000"/>
        </w:rPr>
        <w:t>ste Kindercity/Sciencity, attrak</w:t>
      </w:r>
      <w:r w:rsidR="005C5DBA" w:rsidRPr="006D4B70">
        <w:rPr>
          <w:rFonts w:cs="Times Roman"/>
          <w:color w:val="000000"/>
        </w:rPr>
        <w:t>tive</w:t>
      </w:r>
      <w:r>
        <w:rPr>
          <w:rFonts w:cs="Times Roman"/>
          <w:color w:val="000000"/>
        </w:rPr>
        <w:t>n</w:t>
      </w:r>
      <w:r w:rsidR="005C5DBA" w:rsidRPr="006D4B70">
        <w:rPr>
          <w:rFonts w:cs="Times Roman"/>
          <w:color w:val="000000"/>
        </w:rPr>
        <w:t xml:space="preserve"> Shoppi</w:t>
      </w:r>
      <w:r w:rsidR="00435F10" w:rsidRPr="00435F10">
        <w:rPr>
          <w:rFonts w:cs="Times Roman"/>
          <w:color w:val="000000"/>
        </w:rPr>
        <w:t>ng</w:t>
      </w:r>
      <w:r>
        <w:rPr>
          <w:rFonts w:cs="Times Roman"/>
          <w:color w:val="000000"/>
        </w:rPr>
        <w:t>m</w:t>
      </w:r>
      <w:r w:rsidR="00435F10" w:rsidRPr="00435F10">
        <w:rPr>
          <w:rFonts w:cs="Times Roman"/>
          <w:color w:val="000000"/>
        </w:rPr>
        <w:t xml:space="preserve">öglichkeiten, fünf </w:t>
      </w:r>
      <w:r>
        <w:rPr>
          <w:rFonts w:cs="Times Roman"/>
          <w:color w:val="000000"/>
        </w:rPr>
        <w:t>einladenden</w:t>
      </w:r>
      <w:r w:rsidRPr="006D4B70">
        <w:rPr>
          <w:rFonts w:cs="Times Roman"/>
          <w:color w:val="000000"/>
        </w:rPr>
        <w:t xml:space="preserve"> </w:t>
      </w:r>
      <w:r w:rsidR="005C5DBA" w:rsidRPr="006D4B70">
        <w:rPr>
          <w:rFonts w:cs="Times Roman"/>
          <w:color w:val="000000"/>
        </w:rPr>
        <w:t>Restaurants, 1</w:t>
      </w:r>
      <w:r>
        <w:rPr>
          <w:rFonts w:cs="Times Roman"/>
          <w:color w:val="000000"/>
        </w:rPr>
        <w:t>’</w:t>
      </w:r>
      <w:r w:rsidR="005C5DBA" w:rsidRPr="006D4B70">
        <w:rPr>
          <w:rFonts w:cs="Times Roman"/>
          <w:color w:val="000000"/>
        </w:rPr>
        <w:t>147 Parkplätze</w:t>
      </w:r>
      <w:r>
        <w:rPr>
          <w:rFonts w:cs="Times Roman"/>
          <w:color w:val="000000"/>
        </w:rPr>
        <w:t>n</w:t>
      </w:r>
      <w:r w:rsidR="005C5DBA" w:rsidRPr="006D4B70">
        <w:rPr>
          <w:rFonts w:cs="Times Roman"/>
          <w:color w:val="000000"/>
        </w:rPr>
        <w:t xml:space="preserve">, direkte Anbindung an die Talstation </w:t>
      </w:r>
      <w:r w:rsidR="00661EB8">
        <w:rPr>
          <w:rFonts w:cs="Times"/>
          <w:color w:val="000000"/>
        </w:rPr>
        <w:t>«</w:t>
      </w:r>
      <w:r w:rsidR="005C5DBA" w:rsidRPr="006D4B70">
        <w:rPr>
          <w:rFonts w:cs="Times Roman"/>
          <w:color w:val="000000"/>
        </w:rPr>
        <w:t>Arena Express</w:t>
      </w:r>
      <w:r w:rsidR="00661EB8">
        <w:rPr>
          <w:rFonts w:cs="Times"/>
          <w:color w:val="000000"/>
        </w:rPr>
        <w:t>»</w:t>
      </w:r>
      <w:r w:rsidR="005C5DBA" w:rsidRPr="006D4B70">
        <w:rPr>
          <w:rFonts w:cs="Times Roman"/>
          <w:color w:val="000000"/>
        </w:rPr>
        <w:t>, eine</w:t>
      </w:r>
      <w:r>
        <w:rPr>
          <w:rFonts w:cs="Times Roman"/>
          <w:color w:val="000000"/>
        </w:rPr>
        <w:t>m</w:t>
      </w:r>
      <w:r w:rsidR="005C5DBA" w:rsidRPr="006D4B70">
        <w:rPr>
          <w:rFonts w:cs="Times Roman"/>
          <w:color w:val="000000"/>
        </w:rPr>
        <w:t xml:space="preserve"> Arzt, eine</w:t>
      </w:r>
      <w:r>
        <w:rPr>
          <w:rFonts w:cs="Times Roman"/>
          <w:color w:val="000000"/>
        </w:rPr>
        <w:t>r</w:t>
      </w:r>
      <w:r w:rsidR="005C5DBA" w:rsidRPr="006D4B70">
        <w:rPr>
          <w:rFonts w:cs="Times Roman"/>
          <w:color w:val="000000"/>
        </w:rPr>
        <w:t xml:space="preserve"> Bank, ein</w:t>
      </w:r>
      <w:r>
        <w:rPr>
          <w:rFonts w:cs="Times Roman"/>
          <w:color w:val="000000"/>
        </w:rPr>
        <w:t>em</w:t>
      </w:r>
      <w:r w:rsidR="005C5DBA" w:rsidRPr="006D4B70">
        <w:rPr>
          <w:rFonts w:cs="Times Roman"/>
          <w:color w:val="000000"/>
        </w:rPr>
        <w:t xml:space="preserve"> Ski-Depot und viele</w:t>
      </w:r>
      <w:r>
        <w:rPr>
          <w:rFonts w:cs="Times Roman"/>
          <w:color w:val="000000"/>
        </w:rPr>
        <w:t>m</w:t>
      </w:r>
      <w:r w:rsidR="005C5DBA" w:rsidRPr="006D4B70">
        <w:rPr>
          <w:rFonts w:cs="Times Roman"/>
          <w:color w:val="000000"/>
        </w:rPr>
        <w:t xml:space="preserve"> mehr. </w:t>
      </w:r>
      <w:r w:rsidR="00597D2D" w:rsidRPr="005C5DBA">
        <w:rPr>
          <w:rFonts w:cs="Times"/>
          <w:color w:val="000000"/>
        </w:rPr>
        <w:t xml:space="preserve">Das Center wird als Portfolio </w:t>
      </w:r>
      <w:r w:rsidR="005C5DBA">
        <w:rPr>
          <w:rFonts w:cs="Times"/>
          <w:color w:val="000000"/>
        </w:rPr>
        <w:t>von Aktivitäten</w:t>
      </w:r>
      <w:r>
        <w:rPr>
          <w:rFonts w:cs="Times"/>
          <w:color w:val="000000"/>
        </w:rPr>
        <w:t xml:space="preserve">, </w:t>
      </w:r>
      <w:r w:rsidR="005C5DBA">
        <w:rPr>
          <w:rFonts w:cs="Times"/>
          <w:color w:val="000000"/>
        </w:rPr>
        <w:t>sprich Modulen</w:t>
      </w:r>
      <w:r>
        <w:rPr>
          <w:rFonts w:cs="Times"/>
          <w:color w:val="000000"/>
        </w:rPr>
        <w:t xml:space="preserve">, </w:t>
      </w:r>
      <w:r w:rsidR="00A21206">
        <w:rPr>
          <w:rFonts w:cs="Times Roman"/>
          <w:color w:val="000000"/>
        </w:rPr>
        <w:t>im belebten</w:t>
      </w:r>
      <w:r w:rsidR="00A21206" w:rsidRPr="00AB7F07">
        <w:rPr>
          <w:rFonts w:cs="Times Roman"/>
          <w:color w:val="000000"/>
        </w:rPr>
        <w:t xml:space="preserve"> </w:t>
      </w:r>
      <w:r w:rsidR="00A21206">
        <w:rPr>
          <w:rFonts w:cs="Times Roman"/>
          <w:color w:val="000000"/>
        </w:rPr>
        <w:t xml:space="preserve">Mittelpunkt und </w:t>
      </w:r>
      <w:r w:rsidR="00982FCE">
        <w:rPr>
          <w:rFonts w:cs="Times Roman"/>
          <w:color w:val="000000"/>
        </w:rPr>
        <w:t xml:space="preserve">als </w:t>
      </w:r>
      <w:r w:rsidR="00A21206">
        <w:rPr>
          <w:rFonts w:cs="Times Roman"/>
          <w:color w:val="000000"/>
        </w:rPr>
        <w:t>Tor zu</w:t>
      </w:r>
      <w:r w:rsidR="00982FCE">
        <w:rPr>
          <w:rFonts w:cs="Times Roman"/>
          <w:color w:val="000000"/>
        </w:rPr>
        <w:t>r</w:t>
      </w:r>
      <w:r w:rsidR="00A21206">
        <w:rPr>
          <w:rFonts w:cs="Times Roman"/>
          <w:color w:val="000000"/>
        </w:rPr>
        <w:t xml:space="preserve"> Bergwelt</w:t>
      </w:r>
      <w:r w:rsidR="00A21206" w:rsidRPr="00AB7F07">
        <w:rPr>
          <w:rFonts w:cs="Times Roman"/>
          <w:color w:val="000000"/>
        </w:rPr>
        <w:t xml:space="preserve"> </w:t>
      </w:r>
      <w:r w:rsidR="00597D2D" w:rsidRPr="005C5DBA">
        <w:rPr>
          <w:rFonts w:cs="Times"/>
          <w:color w:val="000000"/>
        </w:rPr>
        <w:t xml:space="preserve">angepriesen. Der Parkplatz im STENNA ist gleichzeitig Parkplatz für die Talstation Flims. Im Center vereinen sich Freizeit, Sport, Unterhaltung und Kultur auf innovative Art und Weise zu einer Synthese. </w:t>
      </w:r>
      <w:r w:rsidR="005C5DBA" w:rsidRPr="00AB7F07">
        <w:rPr>
          <w:rFonts w:cs="Times Roman"/>
          <w:color w:val="000000"/>
        </w:rPr>
        <w:t>Aus dem Ziel, die Dorfteile von Flims zu verbinden, entstand eine Aufwertung für die gesamte Region.</w:t>
      </w:r>
      <w:r w:rsidR="005C5DBA">
        <w:rPr>
          <w:rFonts w:cs="Times Roman"/>
          <w:color w:val="000000"/>
        </w:rPr>
        <w:t xml:space="preserve"> </w:t>
      </w:r>
      <w:r w:rsidR="00597D2D" w:rsidRPr="005C5DBA">
        <w:rPr>
          <w:rFonts w:cs="Times"/>
          <w:color w:val="000000"/>
        </w:rPr>
        <w:t>Das STENNA macht das Erleben vom Standort Flims zwei</w:t>
      </w:r>
      <w:r w:rsidR="00982FCE">
        <w:rPr>
          <w:rFonts w:cs="Times"/>
          <w:color w:val="000000"/>
        </w:rPr>
        <w:t xml:space="preserve"> M</w:t>
      </w:r>
      <w:r w:rsidR="00597D2D" w:rsidRPr="005C5DBA">
        <w:rPr>
          <w:rFonts w:cs="Times"/>
          <w:color w:val="000000"/>
        </w:rPr>
        <w:t>al stimmiger</w:t>
      </w:r>
      <w:r w:rsidR="00982FCE">
        <w:rPr>
          <w:rFonts w:cs="Times"/>
          <w:color w:val="000000"/>
        </w:rPr>
        <w:t>:</w:t>
      </w:r>
      <w:r w:rsidR="00597D2D" w:rsidRPr="005C5DBA">
        <w:rPr>
          <w:rFonts w:cs="Times"/>
          <w:color w:val="000000"/>
        </w:rPr>
        <w:t xml:space="preserve"> Einerseits bietet das Center</w:t>
      </w:r>
      <w:r w:rsidR="00982FCE">
        <w:rPr>
          <w:rFonts w:cs="Times"/>
          <w:color w:val="000000"/>
        </w:rPr>
        <w:t>, das</w:t>
      </w:r>
      <w:r w:rsidR="00597D2D" w:rsidRPr="005C5DBA">
        <w:rPr>
          <w:rFonts w:cs="Times"/>
          <w:color w:val="000000"/>
        </w:rPr>
        <w:t xml:space="preserve"> selbst als </w:t>
      </w:r>
      <w:r w:rsidR="00CF1BCA">
        <w:rPr>
          <w:rFonts w:cs="Times"/>
          <w:color w:val="000000"/>
        </w:rPr>
        <w:t>«</w:t>
      </w:r>
      <w:r w:rsidR="00597D2D" w:rsidRPr="005C5DBA">
        <w:rPr>
          <w:rFonts w:cs="Times"/>
          <w:color w:val="000000"/>
        </w:rPr>
        <w:t>inspirierende Vielfalt</w:t>
      </w:r>
      <w:r w:rsidR="00CF1BCA">
        <w:rPr>
          <w:rFonts w:cs="Times"/>
          <w:color w:val="000000"/>
        </w:rPr>
        <w:t>»</w:t>
      </w:r>
      <w:r w:rsidR="00597D2D" w:rsidRPr="005C5DBA">
        <w:rPr>
          <w:rFonts w:cs="Times"/>
          <w:color w:val="000000"/>
        </w:rPr>
        <w:t xml:space="preserve"> besch</w:t>
      </w:r>
      <w:r w:rsidR="00435F10">
        <w:rPr>
          <w:rFonts w:cs="Times"/>
          <w:color w:val="000000"/>
        </w:rPr>
        <w:t>r</w:t>
      </w:r>
      <w:r w:rsidR="00597D2D" w:rsidRPr="005C5DBA">
        <w:rPr>
          <w:rFonts w:cs="Times"/>
          <w:color w:val="000000"/>
        </w:rPr>
        <w:t>ieben wird</w:t>
      </w:r>
      <w:r w:rsidR="00982FCE">
        <w:rPr>
          <w:rFonts w:cs="Times"/>
          <w:color w:val="000000"/>
        </w:rPr>
        <w:t>, Aktivitäten</w:t>
      </w:r>
      <w:r w:rsidR="00597D2D" w:rsidRPr="005C5DBA">
        <w:rPr>
          <w:rFonts w:cs="Times"/>
          <w:color w:val="000000"/>
        </w:rPr>
        <w:t xml:space="preserve"> an, </w:t>
      </w:r>
      <w:r w:rsidR="00982FCE">
        <w:rPr>
          <w:rFonts w:cs="Times"/>
          <w:color w:val="000000"/>
        </w:rPr>
        <w:t>aus denen die</w:t>
      </w:r>
      <w:r w:rsidR="00982FCE" w:rsidRPr="005C5DBA">
        <w:rPr>
          <w:rFonts w:cs="Times"/>
          <w:color w:val="000000"/>
        </w:rPr>
        <w:t xml:space="preserve"> </w:t>
      </w:r>
      <w:r w:rsidR="00597D2D" w:rsidRPr="005C5DBA">
        <w:rPr>
          <w:rFonts w:cs="Times"/>
          <w:color w:val="000000"/>
        </w:rPr>
        <w:t xml:space="preserve">Kunden ein Paket von Erlebnissen im Dorf schnüren können. Andererseits verbindet das Center die zwei Teile des Dorfes </w:t>
      </w:r>
      <w:r w:rsidR="00982FCE">
        <w:rPr>
          <w:rFonts w:cs="Times"/>
          <w:color w:val="000000"/>
        </w:rPr>
        <w:t>zu einem</w:t>
      </w:r>
      <w:r w:rsidR="00597D2D" w:rsidRPr="005C5DBA">
        <w:rPr>
          <w:rFonts w:cs="Times"/>
          <w:color w:val="000000"/>
        </w:rPr>
        <w:t xml:space="preserve"> Dorfzentrum</w:t>
      </w:r>
      <w:r w:rsidR="00982FCE">
        <w:rPr>
          <w:rFonts w:cs="Times"/>
          <w:color w:val="000000"/>
        </w:rPr>
        <w:t>,</w:t>
      </w:r>
      <w:r w:rsidR="00597D2D" w:rsidRPr="005C5DBA">
        <w:rPr>
          <w:rFonts w:cs="Times"/>
          <w:color w:val="000000"/>
        </w:rPr>
        <w:t xml:space="preserve"> welches bis jetzt gefehlt hat. Aufgrund des Centers wird Flims neu als abgestimmte Einheit wahrgenommen. </w:t>
      </w:r>
      <w:r w:rsidR="00435F10">
        <w:rPr>
          <w:rFonts w:cs="Times"/>
          <w:color w:val="000000"/>
        </w:rPr>
        <w:t>Als Ausdruck de</w:t>
      </w:r>
      <w:r w:rsidR="00982FCE">
        <w:rPr>
          <w:rFonts w:cs="Times"/>
          <w:color w:val="000000"/>
        </w:rPr>
        <w:t>s</w:t>
      </w:r>
      <w:r w:rsidR="00435F10">
        <w:rPr>
          <w:rFonts w:cs="Times"/>
          <w:color w:val="000000"/>
        </w:rPr>
        <w:t xml:space="preserve"> verbindende</w:t>
      </w:r>
      <w:r w:rsidR="00982FCE">
        <w:rPr>
          <w:rFonts w:cs="Times"/>
          <w:color w:val="000000"/>
        </w:rPr>
        <w:t>n</w:t>
      </w:r>
      <w:r w:rsidR="005C5DBA">
        <w:rPr>
          <w:rFonts w:cs="Times"/>
          <w:color w:val="000000"/>
        </w:rPr>
        <w:t xml:space="preserve"> Charakter</w:t>
      </w:r>
      <w:r w:rsidR="00982FCE">
        <w:rPr>
          <w:rFonts w:cs="Times"/>
          <w:color w:val="000000"/>
        </w:rPr>
        <w:t>s</w:t>
      </w:r>
      <w:r w:rsidR="005C5DBA">
        <w:rPr>
          <w:rFonts w:cs="Times"/>
          <w:color w:val="000000"/>
        </w:rPr>
        <w:t xml:space="preserve"> des Centers wurde ein gemeinsames Kunstwerk geschaffen. Den </w:t>
      </w:r>
      <w:r w:rsidR="005C5DBA">
        <w:rPr>
          <w:rFonts w:cs="Times"/>
          <w:color w:val="000000"/>
        </w:rPr>
        <w:lastRenderedPageBreak/>
        <w:t xml:space="preserve">Einwohnern in den umliegenden Dörfern wurden farbige Kleber </w:t>
      </w:r>
      <w:r w:rsidR="00982FCE">
        <w:rPr>
          <w:rFonts w:cs="Times"/>
          <w:color w:val="000000"/>
        </w:rPr>
        <w:t xml:space="preserve">mit der Aufforderung </w:t>
      </w:r>
      <w:r w:rsidR="005C5DBA">
        <w:rPr>
          <w:rFonts w:cs="Times"/>
          <w:color w:val="000000"/>
        </w:rPr>
        <w:t xml:space="preserve">verteilt, </w:t>
      </w:r>
      <w:r w:rsidR="00982FCE">
        <w:rPr>
          <w:rFonts w:cs="Times"/>
          <w:color w:val="000000"/>
        </w:rPr>
        <w:t xml:space="preserve">diese an den </w:t>
      </w:r>
      <w:r w:rsidR="00A21206">
        <w:rPr>
          <w:rFonts w:cs="Times"/>
          <w:color w:val="000000"/>
        </w:rPr>
        <w:t xml:space="preserve">Eröffnungstagen des Centers </w:t>
      </w:r>
      <w:r w:rsidR="00A21206" w:rsidRPr="00AB7F07">
        <w:rPr>
          <w:rFonts w:cs="Times Roman"/>
          <w:color w:val="000000"/>
        </w:rPr>
        <w:t xml:space="preserve">auf die grossen Buchstaben </w:t>
      </w:r>
      <w:r w:rsidR="00CF1BCA">
        <w:rPr>
          <w:rFonts w:cs="Times Roman"/>
          <w:color w:val="000000"/>
        </w:rPr>
        <w:t>«</w:t>
      </w:r>
      <w:r w:rsidR="00A21206" w:rsidRPr="00AB7F07">
        <w:rPr>
          <w:rFonts w:cs="Times Roman"/>
          <w:color w:val="000000"/>
        </w:rPr>
        <w:t>VIVA STENNA!</w:t>
      </w:r>
      <w:r w:rsidR="00CF1BCA">
        <w:rPr>
          <w:rFonts w:cs="Times Roman"/>
          <w:color w:val="000000"/>
        </w:rPr>
        <w:t>»</w:t>
      </w:r>
      <w:r w:rsidR="00A21206">
        <w:rPr>
          <w:rFonts w:cs="Times"/>
          <w:color w:val="000000"/>
        </w:rPr>
        <w:t xml:space="preserve"> neben dem Haupteingang </w:t>
      </w:r>
      <w:r w:rsidR="00982FCE">
        <w:rPr>
          <w:rFonts w:cs="Times"/>
          <w:color w:val="000000"/>
        </w:rPr>
        <w:t>zu kleben</w:t>
      </w:r>
      <w:r w:rsidR="00A21206">
        <w:rPr>
          <w:rFonts w:cs="Times"/>
          <w:color w:val="000000"/>
        </w:rPr>
        <w:t>.</w:t>
      </w:r>
      <w:r w:rsidR="005C5DBA">
        <w:rPr>
          <w:rFonts w:cs="Times"/>
          <w:color w:val="000000"/>
        </w:rPr>
        <w:t xml:space="preserve"> </w:t>
      </w:r>
      <w:r w:rsidR="00A21206">
        <w:rPr>
          <w:rFonts w:cs="Times"/>
          <w:color w:val="000000"/>
        </w:rPr>
        <w:t xml:space="preserve">Die Einwohner </w:t>
      </w:r>
      <w:r w:rsidR="00982FCE">
        <w:rPr>
          <w:rFonts w:cs="Times"/>
          <w:color w:val="000000"/>
        </w:rPr>
        <w:t xml:space="preserve">konnten so </w:t>
      </w:r>
      <w:r w:rsidR="00A21206">
        <w:rPr>
          <w:rFonts w:cs="Times"/>
          <w:color w:val="000000"/>
        </w:rPr>
        <w:t>beobachten</w:t>
      </w:r>
      <w:r w:rsidR="00982FCE">
        <w:rPr>
          <w:rFonts w:cs="Times"/>
          <w:color w:val="000000"/>
        </w:rPr>
        <w:t>,</w:t>
      </w:r>
      <w:r w:rsidR="00A21206">
        <w:rPr>
          <w:rFonts w:cs="Times"/>
          <w:color w:val="000000"/>
        </w:rPr>
        <w:t xml:space="preserve"> wie nach und nach ein kollektives Denkmal zum gemeinsam benutzten Ort </w:t>
      </w:r>
      <w:r w:rsidR="00887F83">
        <w:rPr>
          <w:rFonts w:cs="Times"/>
          <w:color w:val="000000"/>
        </w:rPr>
        <w:t xml:space="preserve">entsteht, </w:t>
      </w:r>
      <w:r w:rsidR="00A21206">
        <w:rPr>
          <w:rFonts w:cs="Times"/>
          <w:color w:val="000000"/>
        </w:rPr>
        <w:t>welche</w:t>
      </w:r>
      <w:r w:rsidR="00887F83">
        <w:rPr>
          <w:rFonts w:cs="Times"/>
          <w:color w:val="000000"/>
        </w:rPr>
        <w:t>s</w:t>
      </w:r>
      <w:r w:rsidR="00A21206">
        <w:rPr>
          <w:rFonts w:cs="Times"/>
          <w:color w:val="000000"/>
        </w:rPr>
        <w:t xml:space="preserve"> Menschen und Regionen </w:t>
      </w:r>
      <w:r w:rsidR="00887F83">
        <w:rPr>
          <w:rFonts w:cs="Times"/>
          <w:color w:val="000000"/>
        </w:rPr>
        <w:t>verbindet</w:t>
      </w:r>
      <w:r w:rsidR="00A21206">
        <w:rPr>
          <w:rFonts w:cs="Times"/>
          <w:color w:val="000000"/>
        </w:rPr>
        <w:t xml:space="preserve">. </w:t>
      </w:r>
      <w:r w:rsidR="00597D2D" w:rsidRPr="005C5DBA">
        <w:rPr>
          <w:rFonts w:cs="Times"/>
          <w:color w:val="000000"/>
        </w:rPr>
        <w:t xml:space="preserve">Das STENNA </w:t>
      </w:r>
      <w:r w:rsidR="00887F83">
        <w:rPr>
          <w:rFonts w:cs="Times"/>
          <w:color w:val="000000"/>
        </w:rPr>
        <w:t>ist der</w:t>
      </w:r>
      <w:r w:rsidR="00597D2D" w:rsidRPr="005C5DBA">
        <w:rPr>
          <w:rFonts w:cs="Times"/>
          <w:color w:val="000000"/>
        </w:rPr>
        <w:t xml:space="preserve"> </w:t>
      </w:r>
      <w:r w:rsidR="00887F83">
        <w:rPr>
          <w:rFonts w:cs="Times"/>
          <w:color w:val="000000"/>
        </w:rPr>
        <w:t>Magnet</w:t>
      </w:r>
      <w:r w:rsidR="00597D2D" w:rsidRPr="005C5DBA">
        <w:rPr>
          <w:rFonts w:cs="Times"/>
          <w:color w:val="000000"/>
        </w:rPr>
        <w:t>, welcher das Dorf vereinigt und Gäste anzieht.</w:t>
      </w:r>
    </w:p>
    <w:p w14:paraId="2408996F" w14:textId="493F2959" w:rsidR="00597D2D" w:rsidRPr="00FC6FE4" w:rsidRDefault="00887F83" w:rsidP="001712AC">
      <w:pPr>
        <w:pStyle w:val="WText"/>
        <w:rPr>
          <w:rFonts w:cs="Times"/>
          <w:color w:val="000000"/>
        </w:rPr>
      </w:pPr>
      <w:r>
        <w:rPr>
          <w:rFonts w:cs="Times"/>
          <w:color w:val="000000"/>
        </w:rPr>
        <w:t>Allgemein betrachtet, gibt es u</w:t>
      </w:r>
      <w:r w:rsidR="00597D2D" w:rsidRPr="00FC6FE4">
        <w:t>nter dem Dach der Destinationsmarken LAAX und Flims eine Reihe von Gastronomie-, Sport-</w:t>
      </w:r>
      <w:r>
        <w:t xml:space="preserve"> und</w:t>
      </w:r>
      <w:r w:rsidR="00597D2D" w:rsidRPr="00FC6FE4">
        <w:t xml:space="preserve"> Entertainment-Marken, die dem Gast erlebnisreiche Ferien bieten</w:t>
      </w:r>
      <w:r w:rsidR="00597D2D">
        <w:t>. Jede der 15 Marken bezeichnet ein Angebot, das sich in sich gründlich und ganzheitlich gestalten lässt</w:t>
      </w:r>
      <w:r>
        <w:t xml:space="preserve"> und</w:t>
      </w:r>
      <w:r w:rsidR="00597D2D">
        <w:t xml:space="preserve"> ein differenziertes</w:t>
      </w:r>
      <w:r>
        <w:t xml:space="preserve">, </w:t>
      </w:r>
      <w:r w:rsidR="00597D2D">
        <w:t xml:space="preserve">vielseitiges Erlebnis </w:t>
      </w:r>
      <w:r>
        <w:t>bietet</w:t>
      </w:r>
      <w:r w:rsidR="00597D2D">
        <w:t>. Jede Marke ist jedoch auch mit den anderen Marken und Angeboten abgestimmt. Die Markenführung der WAG ist ausserdem ein Bereich, wo der Kunde ein Paket aus mehreren Modulen</w:t>
      </w:r>
      <w:r w:rsidR="00CD772A">
        <w:t xml:space="preserve">, </w:t>
      </w:r>
      <w:r w:rsidR="00597D2D">
        <w:t>sprich Marken</w:t>
      </w:r>
      <w:r w:rsidR="00CD772A">
        <w:t>,</w:t>
      </w:r>
      <w:r w:rsidR="00597D2D">
        <w:t xml:space="preserve"> schnüren kann, wodurch </w:t>
      </w:r>
      <w:r w:rsidR="00CD772A">
        <w:t>die Summe</w:t>
      </w:r>
      <w:r w:rsidR="00597D2D">
        <w:t xml:space="preserve"> mehr Wert </w:t>
      </w:r>
      <w:r w:rsidR="00CD772A">
        <w:t>hat, als</w:t>
      </w:r>
      <w:r w:rsidR="00597D2D">
        <w:t xml:space="preserve"> der</w:t>
      </w:r>
      <w:r w:rsidR="00CD772A">
        <w:t>en</w:t>
      </w:r>
      <w:r w:rsidR="00597D2D">
        <w:t xml:space="preserve"> einzelnen Teile.</w:t>
      </w:r>
    </w:p>
    <w:p w14:paraId="78F2F117" w14:textId="10D87E00" w:rsidR="00597D2D" w:rsidRDefault="00597D2D" w:rsidP="001712AC">
      <w:pPr>
        <w:pStyle w:val="WText"/>
      </w:pPr>
      <w:r w:rsidRPr="00FC6FE4">
        <w:t xml:space="preserve">Der Januskopf in </w:t>
      </w:r>
      <w:r w:rsidRPr="001F20AE">
        <w:rPr>
          <w:i/>
        </w:rPr>
        <w:t>Delight</w:t>
      </w:r>
      <w:r w:rsidRPr="00FC6FE4">
        <w:t xml:space="preserve"> </w:t>
      </w:r>
      <w:r w:rsidR="00CD772A">
        <w:t>illustriert</w:t>
      </w:r>
      <w:r w:rsidR="00CD772A" w:rsidRPr="00FC6FE4">
        <w:t xml:space="preserve"> </w:t>
      </w:r>
      <w:r w:rsidRPr="00FC6FE4">
        <w:t>die Spannung zwis</w:t>
      </w:r>
      <w:r>
        <w:t>chen extern</w:t>
      </w:r>
      <w:r w:rsidR="00CD772A">
        <w:t xml:space="preserve"> </w:t>
      </w:r>
      <w:r>
        <w:t>bezogener Marktforschung und intern</w:t>
      </w:r>
      <w:r w:rsidR="00CD772A">
        <w:t xml:space="preserve"> realisiertem</w:t>
      </w:r>
      <w:r>
        <w:t xml:space="preserve"> </w:t>
      </w:r>
      <w:r w:rsidR="00CD772A">
        <w:t>Erfindergeist</w:t>
      </w:r>
      <w:r>
        <w:t xml:space="preserve">. Wie </w:t>
      </w:r>
      <w:r w:rsidR="00CD772A">
        <w:t xml:space="preserve">bereits </w:t>
      </w:r>
      <w:r>
        <w:t xml:space="preserve">als Stärke </w:t>
      </w:r>
      <w:r w:rsidR="00CD772A">
        <w:t>erläutert</w:t>
      </w:r>
      <w:r>
        <w:t xml:space="preserve">, untersucht WAG die Präferenzen und Vorlieben </w:t>
      </w:r>
      <w:r w:rsidR="00CD772A">
        <w:t xml:space="preserve">ihrer </w:t>
      </w:r>
      <w:r>
        <w:t>Kunden</w:t>
      </w:r>
      <w:r w:rsidR="00CD772A" w:rsidRPr="00CD772A">
        <w:t xml:space="preserve"> </w:t>
      </w:r>
      <w:r w:rsidR="00CD772A" w:rsidRPr="002F6ED9">
        <w:t>tiefgehend</w:t>
      </w:r>
      <w:r w:rsidR="00CD772A">
        <w:t xml:space="preserve"> und basiert</w:t>
      </w:r>
      <w:r>
        <w:t xml:space="preserve"> die Entwicklung von Innovationen </w:t>
      </w:r>
      <w:r w:rsidR="00CD772A">
        <w:t>darauf</w:t>
      </w:r>
      <w:r>
        <w:t>. Für die Gestaltung spannende</w:t>
      </w:r>
      <w:r w:rsidR="00CD772A">
        <w:t>r</w:t>
      </w:r>
      <w:r>
        <w:t xml:space="preserve"> Synthese braucht es</w:t>
      </w:r>
      <w:r w:rsidRPr="00C42545">
        <w:t xml:space="preserve"> </w:t>
      </w:r>
      <w:r>
        <w:t xml:space="preserve">jedoch oftmals ein Einfallsreichtum, </w:t>
      </w:r>
      <w:r w:rsidR="00CD772A">
        <w:t xml:space="preserve">der </w:t>
      </w:r>
      <w:r>
        <w:t>über die Kundendaten hinausreich</w:t>
      </w:r>
      <w:r w:rsidR="00CD772A">
        <w:t>t</w:t>
      </w:r>
      <w:r>
        <w:t xml:space="preserve">. </w:t>
      </w:r>
      <w:r w:rsidR="00CD772A">
        <w:t xml:space="preserve">So ist die </w:t>
      </w:r>
      <w:r>
        <w:t xml:space="preserve">latente Nachfrage nicht direkt aus Daten ablesbar, sondern muss aus einem </w:t>
      </w:r>
      <w:r w:rsidRPr="007533E6">
        <w:t>schöpferischen</w:t>
      </w:r>
      <w:r>
        <w:t xml:space="preserve"> Blickwinkel hinaus interpretiert werden. Der WAG gelingt </w:t>
      </w:r>
      <w:r w:rsidR="00CD772A">
        <w:t xml:space="preserve">dabei der </w:t>
      </w:r>
      <w:r>
        <w:t xml:space="preserve">Spagat zwischen aussen und innen: </w:t>
      </w:r>
      <w:r w:rsidR="00CD772A">
        <w:t>S</w:t>
      </w:r>
      <w:r>
        <w:t xml:space="preserve">ich mit Kundeninformationen auseinanderzusetzen, jedoch auch einen gewissen Abstand davon zu nehmen, um Freiraum für Kreativität zu schaffen. Der Spagat wird zu einer Synthese, indem aus der kreativen Schöpfung der Mitarbeitenden neue Aspekte der Kundendaten wahrgenommen werden, wodurch die inneren und äusseren Betrachtungsweisen vereint werden. </w:t>
      </w:r>
    </w:p>
    <w:p w14:paraId="2DFD2601" w14:textId="15C2F993" w:rsidR="00891F39" w:rsidRDefault="00597D2D" w:rsidP="001712AC">
      <w:pPr>
        <w:pStyle w:val="WText"/>
        <w:rPr>
          <w:rFonts w:cs="Times"/>
        </w:rPr>
      </w:pPr>
      <w:r>
        <w:t>Aus dem Go-To-Market</w:t>
      </w:r>
      <w:r w:rsidR="00CD772A">
        <w:t>-</w:t>
      </w:r>
      <w:r>
        <w:t xml:space="preserve">Modell in </w:t>
      </w:r>
      <w:r w:rsidRPr="001F20AE">
        <w:rPr>
          <w:i/>
        </w:rPr>
        <w:t>Delight</w:t>
      </w:r>
      <w:r>
        <w:t xml:space="preserve">, welches sich </w:t>
      </w:r>
      <w:r w:rsidRPr="00146FE6">
        <w:t>gründlich</w:t>
      </w:r>
      <w:r>
        <w:t xml:space="preserve"> mit de</w:t>
      </w:r>
      <w:r w:rsidR="00B17C97">
        <w:t>n</w:t>
      </w:r>
      <w:r>
        <w:t xml:space="preserve"> Kunden als Gesamtmensch</w:t>
      </w:r>
      <w:r w:rsidR="00B17C97">
        <w:t>en</w:t>
      </w:r>
      <w:r>
        <w:t xml:space="preserve"> auseinandersetzt</w:t>
      </w:r>
      <w:r w:rsidR="00CD772A">
        <w:t>,</w:t>
      </w:r>
      <w:r>
        <w:t xml:space="preserve"> um </w:t>
      </w:r>
      <w:r w:rsidR="00B17C97">
        <w:t>sie</w:t>
      </w:r>
      <w:r>
        <w:t xml:space="preserve"> auf einen weiteren Schritt in </w:t>
      </w:r>
      <w:r w:rsidR="00B17C97">
        <w:t xml:space="preserve">ihrem </w:t>
      </w:r>
      <w:r>
        <w:t>Dasein mitzunehmen, entstehen für d</w:t>
      </w:r>
      <w:r w:rsidR="00B17C97">
        <w:t>i</w:t>
      </w:r>
      <w:r>
        <w:t xml:space="preserve">e Kunden des Unternehmens tiefgreifende Erlebnisse. </w:t>
      </w:r>
      <w:r w:rsidR="00CF1BCA">
        <w:t>«</w:t>
      </w:r>
      <w:r>
        <w:t>Tiefgreifend</w:t>
      </w:r>
      <w:r w:rsidR="00CF1BCA">
        <w:t>»</w:t>
      </w:r>
      <w:r w:rsidRPr="00DF4249">
        <w:t xml:space="preserve"> weil die Erlebnisse d</w:t>
      </w:r>
      <w:r>
        <w:t>as innere Selbst der Kunden berü</w:t>
      </w:r>
      <w:r w:rsidRPr="00DF4249">
        <w:t>hrt</w:t>
      </w:r>
      <w:r w:rsidR="00CD772A">
        <w:t xml:space="preserve"> und</w:t>
      </w:r>
      <w:r w:rsidR="00B17BD1">
        <w:t xml:space="preserve"> </w:t>
      </w:r>
      <w:r w:rsidR="00B17C97">
        <w:t xml:space="preserve">sie </w:t>
      </w:r>
      <w:r w:rsidR="00CD772A">
        <w:t>als</w:t>
      </w:r>
      <w:r w:rsidRPr="00DF4249">
        <w:t xml:space="preserve"> </w:t>
      </w:r>
      <w:r w:rsidR="00CD772A">
        <w:t>ganze</w:t>
      </w:r>
      <w:r w:rsidRPr="00DF4249">
        <w:t xml:space="preserve"> Mensch</w:t>
      </w:r>
      <w:r w:rsidR="00B17C97">
        <w:t>en</w:t>
      </w:r>
      <w:r w:rsidRPr="00DF4249">
        <w:t xml:space="preserve"> </w:t>
      </w:r>
      <w:r w:rsidR="00CD772A">
        <w:t>anspricht</w:t>
      </w:r>
      <w:r w:rsidRPr="00DF4249">
        <w:t>.</w:t>
      </w:r>
      <w:r>
        <w:t xml:space="preserve"> </w:t>
      </w:r>
      <w:r>
        <w:rPr>
          <w:rFonts w:cs="Times"/>
          <w:color w:val="000000"/>
        </w:rPr>
        <w:t>Die systematische</w:t>
      </w:r>
      <w:r w:rsidR="00C36494">
        <w:rPr>
          <w:rFonts w:cs="Times"/>
          <w:color w:val="000000"/>
        </w:rPr>
        <w:t>n</w:t>
      </w:r>
      <w:r>
        <w:rPr>
          <w:rFonts w:cs="Times"/>
          <w:color w:val="000000"/>
        </w:rPr>
        <w:t xml:space="preserve"> </w:t>
      </w:r>
      <w:r w:rsidR="00C36494">
        <w:rPr>
          <w:rFonts w:cs="Times"/>
          <w:color w:val="000000"/>
        </w:rPr>
        <w:t xml:space="preserve">Botschaften und Produkteigenschaften </w:t>
      </w:r>
      <w:r>
        <w:rPr>
          <w:rFonts w:cs="Times"/>
          <w:color w:val="000000"/>
        </w:rPr>
        <w:t xml:space="preserve">eines Unternehmens in </w:t>
      </w:r>
      <w:r w:rsidRPr="001F20AE">
        <w:rPr>
          <w:rFonts w:cs="Times"/>
          <w:i/>
          <w:color w:val="000000"/>
        </w:rPr>
        <w:t>Delight</w:t>
      </w:r>
      <w:r>
        <w:rPr>
          <w:rFonts w:cs="Times"/>
          <w:color w:val="000000"/>
        </w:rPr>
        <w:t xml:space="preserve"> führ</w:t>
      </w:r>
      <w:r w:rsidR="00C36494">
        <w:rPr>
          <w:rFonts w:cs="Times"/>
          <w:color w:val="000000"/>
        </w:rPr>
        <w:t>en</w:t>
      </w:r>
      <w:r>
        <w:rPr>
          <w:rFonts w:cs="Times"/>
          <w:color w:val="000000"/>
        </w:rPr>
        <w:t xml:space="preserve"> dazu, dass die Erlebnisse der einzelnen Kunden prägender, markanter und profilierter sind. Diese Einzigartigkeit für jeden Kunden formt den </w:t>
      </w:r>
      <w:r w:rsidRPr="00146FE6">
        <w:rPr>
          <w:rFonts w:cs="Times"/>
          <w:b/>
          <w:color w:val="000000"/>
        </w:rPr>
        <w:t>Wettbewerbsvorteil</w:t>
      </w:r>
      <w:r>
        <w:rPr>
          <w:rFonts w:cs="Times"/>
          <w:color w:val="000000"/>
        </w:rPr>
        <w:t xml:space="preserve"> in </w:t>
      </w:r>
      <w:r w:rsidRPr="001F20AE">
        <w:rPr>
          <w:rFonts w:cs="Times"/>
          <w:i/>
          <w:color w:val="000000"/>
        </w:rPr>
        <w:t>Delight</w:t>
      </w:r>
      <w:r>
        <w:rPr>
          <w:rFonts w:cs="Times"/>
          <w:color w:val="000000"/>
        </w:rPr>
        <w:t xml:space="preserve">: Einzelpersonen fühlen sich in der Masse angesprochen. Der Mensch nimmt wahr, dass er als Individuum angesprochen wird, obwohl das Unternehmen diese </w:t>
      </w:r>
      <w:r w:rsidRPr="00D179B4">
        <w:rPr>
          <w:rFonts w:cs="Times"/>
        </w:rPr>
        <w:t>Wirkung massenhaft erarbeitet.</w:t>
      </w:r>
      <w:r w:rsidR="00B17C97">
        <w:rPr>
          <w:rFonts w:cs="Times"/>
        </w:rPr>
        <w:t xml:space="preserve"> </w:t>
      </w:r>
      <w:r w:rsidR="00274034">
        <w:rPr>
          <w:rFonts w:cs="Times"/>
        </w:rPr>
        <w:t>Die WAG schildert di</w:t>
      </w:r>
      <w:r w:rsidR="009D16CA">
        <w:rPr>
          <w:rFonts w:cs="Times"/>
        </w:rPr>
        <w:t>es</w:t>
      </w:r>
      <w:r w:rsidR="001204E0">
        <w:rPr>
          <w:rFonts w:cs="Times"/>
        </w:rPr>
        <w:t>en Anspruch mit der folgenden Erklärung:</w:t>
      </w:r>
    </w:p>
    <w:p w14:paraId="63A7CE5A" w14:textId="7123F070" w:rsidR="00891F39" w:rsidRPr="001712AC" w:rsidRDefault="00CF1BCA" w:rsidP="00891F39">
      <w:pPr>
        <w:ind w:left="680" w:right="680"/>
        <w:contextualSpacing/>
        <w:jc w:val="both"/>
        <w:rPr>
          <w:rFonts w:asciiTheme="minorHAnsi" w:hAnsiTheme="minorHAnsi"/>
          <w:i/>
          <w:kern w:val="22"/>
          <w:sz w:val="20"/>
          <w:szCs w:val="20"/>
        </w:rPr>
      </w:pPr>
      <w:r w:rsidRPr="001712AC">
        <w:rPr>
          <w:rFonts w:asciiTheme="minorHAnsi" w:hAnsiTheme="minorHAnsi"/>
          <w:i/>
          <w:kern w:val="22"/>
          <w:sz w:val="20"/>
          <w:szCs w:val="20"/>
        </w:rPr>
        <w:t>«</w:t>
      </w:r>
      <w:r w:rsidR="00891F39" w:rsidRPr="001712AC">
        <w:rPr>
          <w:rFonts w:asciiTheme="minorHAnsi" w:hAnsiTheme="minorHAnsi" w:cs="Times Roman"/>
          <w:b/>
          <w:bCs/>
          <w:i/>
          <w:color w:val="000000"/>
          <w:sz w:val="20"/>
          <w:szCs w:val="20"/>
        </w:rPr>
        <w:t xml:space="preserve">Muss man den Gast auch anders ansprechen? </w:t>
      </w:r>
      <w:r w:rsidR="00891F39" w:rsidRPr="001712AC">
        <w:rPr>
          <w:rFonts w:asciiTheme="minorHAnsi" w:hAnsiTheme="minorHAnsi" w:cs="Times Roman"/>
          <w:i/>
          <w:color w:val="000000"/>
          <w:sz w:val="20"/>
          <w:szCs w:val="20"/>
        </w:rPr>
        <w:t>So ist es – und zwar emotionaler. Zuerst müssen zwar  alle Rahmenbedingungen stimmen, das heisst, die Infra</w:t>
      </w:r>
      <w:r w:rsidR="00492176" w:rsidRPr="001712AC">
        <w:rPr>
          <w:rFonts w:asciiTheme="minorHAnsi" w:hAnsiTheme="minorHAnsi" w:cs="Times Roman"/>
          <w:i/>
          <w:color w:val="000000"/>
          <w:sz w:val="20"/>
          <w:szCs w:val="20"/>
        </w:rPr>
        <w:t>s</w:t>
      </w:r>
      <w:r w:rsidR="00891F39" w:rsidRPr="001712AC">
        <w:rPr>
          <w:rFonts w:asciiTheme="minorHAnsi" w:hAnsiTheme="minorHAnsi" w:cs="Times Roman"/>
          <w:i/>
          <w:color w:val="000000"/>
          <w:sz w:val="20"/>
          <w:szCs w:val="20"/>
        </w:rPr>
        <w:t>truktur muss top sein, von den Restaurants bis zu den Pisten. Aber darüber hinaus müssen wir unseren Gast verstehen, um ihn abholen zu können. Dabei geht es  nicht nur um die Frage, wie wir unseren Gast glücklich machen können, sondern wie wir ihn auch wertvoller machen können. Wertvoller machen wir den Gast, wenn er willkommen ist, wenn er bei uns etwas lernen kann, wenn er Spass hat und wenn zwischen uns eine gute Kommunikation besteht und gegenseitiges Verständnis herrscht</w:t>
      </w:r>
      <w:r w:rsidR="00891F39" w:rsidRPr="001712AC">
        <w:rPr>
          <w:rFonts w:asciiTheme="minorHAnsi" w:hAnsiTheme="minorHAnsi" w:cs="Times"/>
          <w:i/>
          <w:color w:val="000000"/>
          <w:sz w:val="20"/>
          <w:szCs w:val="20"/>
        </w:rPr>
        <w:t>.</w:t>
      </w:r>
      <w:r w:rsidRPr="001712AC">
        <w:rPr>
          <w:rFonts w:asciiTheme="minorHAnsi" w:hAnsiTheme="minorHAnsi" w:cs="Times"/>
          <w:i/>
          <w:color w:val="000000"/>
          <w:sz w:val="20"/>
          <w:szCs w:val="20"/>
        </w:rPr>
        <w:t>»</w:t>
      </w:r>
      <w:r w:rsidR="00891F39" w:rsidRPr="001712AC">
        <w:rPr>
          <w:rFonts w:asciiTheme="minorHAnsi" w:hAnsiTheme="minorHAnsi"/>
          <w:i/>
          <w:kern w:val="22"/>
          <w:sz w:val="20"/>
          <w:szCs w:val="20"/>
        </w:rPr>
        <w:t xml:space="preserve"> </w:t>
      </w:r>
    </w:p>
    <w:p w14:paraId="32630A61" w14:textId="598768B8" w:rsidR="00597D2D" w:rsidRDefault="009D16CA" w:rsidP="001712AC">
      <w:pPr>
        <w:pStyle w:val="WText"/>
        <w:rPr>
          <w:rFonts w:cs="Times"/>
        </w:rPr>
      </w:pPr>
      <w:r>
        <w:lastRenderedPageBreak/>
        <w:t xml:space="preserve">Die </w:t>
      </w:r>
      <w:r w:rsidR="00597D2D">
        <w:t xml:space="preserve">Aspekte der Management-Praxis bei der WAG korrespondieren mit dem Wettbewerbsvorteil in </w:t>
      </w:r>
      <w:r w:rsidR="00597D2D" w:rsidRPr="001F20AE">
        <w:rPr>
          <w:i/>
        </w:rPr>
        <w:t>Delight</w:t>
      </w:r>
      <w:r w:rsidR="00597D2D">
        <w:t xml:space="preserve">. Anfang dieses Jahrhunderts hat </w:t>
      </w:r>
      <w:r w:rsidR="00F20D35">
        <w:t>WAG</w:t>
      </w:r>
      <w:r w:rsidR="00597D2D">
        <w:t xml:space="preserve"> Kundendaten mittels </w:t>
      </w:r>
      <w:r w:rsidR="00597D2D" w:rsidRPr="00DF4249">
        <w:t>Alpenarena-Club, später SkiDirect,</w:t>
      </w:r>
      <w:r w:rsidR="00597D2D">
        <w:t xml:space="preserve"> gesammelt. Erkenntnisse wurden</w:t>
      </w:r>
      <w:r>
        <w:t xml:space="preserve"> dabei</w:t>
      </w:r>
      <w:r w:rsidR="00597D2D">
        <w:t xml:space="preserve"> </w:t>
      </w:r>
      <w:r w:rsidR="00597D2D" w:rsidRPr="00D179B4">
        <w:t xml:space="preserve">aus der Datenauswertung </w:t>
      </w:r>
      <w:r w:rsidR="00597D2D">
        <w:t>und nicht direkt von den</w:t>
      </w:r>
      <w:r w:rsidR="00597D2D" w:rsidRPr="00D179B4">
        <w:t xml:space="preserve"> Kunden </w:t>
      </w:r>
      <w:r w:rsidR="00597D2D">
        <w:t xml:space="preserve">gewonnen, </w:t>
      </w:r>
      <w:r>
        <w:t>was</w:t>
      </w:r>
      <w:r w:rsidRPr="00D179B4">
        <w:t xml:space="preserve"> </w:t>
      </w:r>
      <w:r w:rsidR="00F20D35">
        <w:t>WAG</w:t>
      </w:r>
      <w:r w:rsidR="00597D2D" w:rsidRPr="00D179B4">
        <w:t xml:space="preserve"> </w:t>
      </w:r>
      <w:r>
        <w:t>befähigte</w:t>
      </w:r>
      <w:r w:rsidR="00597D2D" w:rsidRPr="00D179B4">
        <w:t>, verschiedene</w:t>
      </w:r>
      <w:r w:rsidR="00597D2D">
        <w:t>n</w:t>
      </w:r>
      <w:r w:rsidR="00597D2D" w:rsidRPr="00D179B4">
        <w:t xml:space="preserve"> Kundengruppe</w:t>
      </w:r>
      <w:r w:rsidR="00274034">
        <w:t>n</w:t>
      </w:r>
      <w:r w:rsidR="00597D2D" w:rsidRPr="00D179B4">
        <w:t xml:space="preserve"> genau die Angebote zu machen, die ihren individuellen Bedürfnissen entsprachen.</w:t>
      </w:r>
      <w:r w:rsidR="00597D2D">
        <w:t xml:space="preserve"> </w:t>
      </w:r>
      <w:r>
        <w:t>Später</w:t>
      </w:r>
      <w:r w:rsidR="00597D2D">
        <w:t xml:space="preserve"> </w:t>
      </w:r>
      <w:r w:rsidR="00597D2D">
        <w:rPr>
          <w:rFonts w:cs="Times"/>
        </w:rPr>
        <w:t>wurden noch</w:t>
      </w:r>
      <w:r w:rsidR="00597D2D" w:rsidRPr="00D179B4">
        <w:rPr>
          <w:rFonts w:cs="Times"/>
        </w:rPr>
        <w:t xml:space="preserve"> umfassende</w:t>
      </w:r>
      <w:r w:rsidR="00597D2D">
        <w:rPr>
          <w:rFonts w:cs="Times"/>
        </w:rPr>
        <w:t>re</w:t>
      </w:r>
      <w:r w:rsidR="00597D2D" w:rsidRPr="00D179B4">
        <w:rPr>
          <w:rFonts w:cs="Times"/>
        </w:rPr>
        <w:t xml:space="preserve"> Kundenwe</w:t>
      </w:r>
      <w:r w:rsidR="00597D2D">
        <w:rPr>
          <w:rFonts w:cs="Times"/>
        </w:rPr>
        <w:t>rtanalysen durchgeführt, die der WAG</w:t>
      </w:r>
      <w:r w:rsidR="00597D2D" w:rsidRPr="00D179B4">
        <w:rPr>
          <w:rFonts w:cs="Times"/>
        </w:rPr>
        <w:t xml:space="preserve"> bessere Erkenntnisse darüber liefer</w:t>
      </w:r>
      <w:r w:rsidR="00597D2D">
        <w:rPr>
          <w:rFonts w:cs="Times"/>
        </w:rPr>
        <w:t>ten, wie das</w:t>
      </w:r>
      <w:r w:rsidR="00597D2D" w:rsidRPr="00D179B4">
        <w:rPr>
          <w:rFonts w:cs="Times"/>
        </w:rPr>
        <w:t xml:space="preserve"> Vermarktungsbudget in welcher Kundengruppe und auch zu welchem Zeitpunkt am effektivsten ein</w:t>
      </w:r>
      <w:r w:rsidR="00597D2D">
        <w:rPr>
          <w:rFonts w:cs="Times"/>
        </w:rPr>
        <w:t>zu</w:t>
      </w:r>
      <w:r w:rsidR="00597D2D" w:rsidRPr="00D179B4">
        <w:rPr>
          <w:rFonts w:cs="Times"/>
        </w:rPr>
        <w:t>setzen</w:t>
      </w:r>
      <w:r w:rsidR="00597D2D">
        <w:rPr>
          <w:rFonts w:cs="Times"/>
        </w:rPr>
        <w:t xml:space="preserve"> war</w:t>
      </w:r>
      <w:r w:rsidR="00597D2D" w:rsidRPr="00D179B4">
        <w:rPr>
          <w:rFonts w:cs="Times"/>
        </w:rPr>
        <w:t>, um Kunden zu loyalisieren und Buchungen zu generieren.</w:t>
      </w:r>
      <w:r w:rsidR="00597D2D" w:rsidRPr="00D179B4">
        <w:t xml:space="preserve"> </w:t>
      </w:r>
      <w:r w:rsidR="00597D2D">
        <w:t>Heute</w:t>
      </w:r>
      <w:r w:rsidR="00597D2D" w:rsidRPr="00D179B4">
        <w:rPr>
          <w:rFonts w:eastAsia="Times New Roman"/>
        </w:rPr>
        <w:t xml:space="preserve"> ermöglicht die App dem Unternehmen, mehr über das Sport- und Urlaubsverhalten ihrer </w:t>
      </w:r>
      <w:r w:rsidR="00597D2D">
        <w:rPr>
          <w:rFonts w:eastAsia="Times New Roman"/>
        </w:rPr>
        <w:t>Kunden</w:t>
      </w:r>
      <w:r w:rsidR="00597D2D" w:rsidRPr="00D179B4">
        <w:rPr>
          <w:rFonts w:eastAsia="Times New Roman"/>
        </w:rPr>
        <w:t xml:space="preserve"> zu lernen und das Angebot entsprechend anzupassen. </w:t>
      </w:r>
      <w:r w:rsidR="00597D2D">
        <w:rPr>
          <w:rFonts w:cs="Times"/>
        </w:rPr>
        <w:t xml:space="preserve">Gleichzeitig erfährt WAG </w:t>
      </w:r>
      <w:r w:rsidR="00ED7BE0">
        <w:rPr>
          <w:rFonts w:cs="Times"/>
        </w:rPr>
        <w:t xml:space="preserve">durch den </w:t>
      </w:r>
      <w:r w:rsidR="00ED7BE0" w:rsidRPr="00D179B4">
        <w:rPr>
          <w:rFonts w:cs="Times"/>
        </w:rPr>
        <w:t>direkte</w:t>
      </w:r>
      <w:r w:rsidR="00ED7BE0">
        <w:rPr>
          <w:rFonts w:cs="Times"/>
        </w:rPr>
        <w:t>n</w:t>
      </w:r>
      <w:r w:rsidR="00ED7BE0" w:rsidRPr="00D179B4">
        <w:rPr>
          <w:rFonts w:cs="Times"/>
        </w:rPr>
        <w:t xml:space="preserve"> Kontakt </w:t>
      </w:r>
      <w:r w:rsidR="00597D2D">
        <w:rPr>
          <w:rFonts w:cs="Times"/>
        </w:rPr>
        <w:t>mehr über die Kunden</w:t>
      </w:r>
      <w:r w:rsidR="00597D2D" w:rsidRPr="00D179B4">
        <w:rPr>
          <w:rFonts w:cs="Times"/>
        </w:rPr>
        <w:t xml:space="preserve"> und </w:t>
      </w:r>
      <w:r w:rsidR="00ED7BE0">
        <w:rPr>
          <w:rFonts w:cs="Times"/>
        </w:rPr>
        <w:t>ihre</w:t>
      </w:r>
      <w:r w:rsidR="00ED7BE0" w:rsidRPr="00D179B4">
        <w:rPr>
          <w:rFonts w:cs="Times"/>
        </w:rPr>
        <w:t xml:space="preserve"> </w:t>
      </w:r>
      <w:r w:rsidR="00597D2D">
        <w:rPr>
          <w:rFonts w:cs="Times"/>
        </w:rPr>
        <w:t xml:space="preserve">Präferenzen. </w:t>
      </w:r>
      <w:r w:rsidR="00ED7BE0">
        <w:rPr>
          <w:rFonts w:cs="Times"/>
        </w:rPr>
        <w:t xml:space="preserve">Dadurch </w:t>
      </w:r>
      <w:r w:rsidR="00597D2D">
        <w:rPr>
          <w:rFonts w:cs="Times"/>
        </w:rPr>
        <w:t>kann WAG</w:t>
      </w:r>
      <w:r w:rsidR="00597D2D" w:rsidRPr="00D179B4">
        <w:rPr>
          <w:rFonts w:cs="Times"/>
        </w:rPr>
        <w:t xml:space="preserve"> die Qualität de</w:t>
      </w:r>
      <w:r w:rsidR="00597D2D">
        <w:rPr>
          <w:rFonts w:cs="Times"/>
        </w:rPr>
        <w:t>r Ansprache verbessern und di</w:t>
      </w:r>
      <w:r w:rsidR="00597D2D" w:rsidRPr="00D179B4">
        <w:rPr>
          <w:rFonts w:cs="Times"/>
        </w:rPr>
        <w:t>e Angebote besser der Nachfrage anpassen</w:t>
      </w:r>
      <w:r w:rsidR="00597D2D" w:rsidRPr="00274034">
        <w:rPr>
          <w:rFonts w:cs="Times"/>
        </w:rPr>
        <w:t xml:space="preserve">. </w:t>
      </w:r>
      <w:r w:rsidR="00274034" w:rsidRPr="00274034">
        <w:rPr>
          <w:rFonts w:cs="Times Roman"/>
          <w:color w:val="000000"/>
        </w:rPr>
        <w:t>WAG ist</w:t>
      </w:r>
      <w:r w:rsidR="004C7B61" w:rsidRPr="006D4B70">
        <w:rPr>
          <w:rFonts w:cs="Times Roman"/>
          <w:color w:val="000000"/>
        </w:rPr>
        <w:t xml:space="preserve"> überzeugt, dass eine gute Kommunikation</w:t>
      </w:r>
      <w:r w:rsidR="00274034">
        <w:rPr>
          <w:rFonts w:cs="Times Roman"/>
          <w:color w:val="000000"/>
        </w:rPr>
        <w:t xml:space="preserve"> mit de</w:t>
      </w:r>
      <w:r w:rsidR="00ED7BE0">
        <w:rPr>
          <w:rFonts w:cs="Times Roman"/>
          <w:color w:val="000000"/>
        </w:rPr>
        <w:t>n</w:t>
      </w:r>
      <w:r w:rsidR="00274034">
        <w:rPr>
          <w:rFonts w:cs="Times Roman"/>
          <w:color w:val="000000"/>
        </w:rPr>
        <w:t xml:space="preserve"> Kunden</w:t>
      </w:r>
      <w:r w:rsidR="004C7B61" w:rsidRPr="006D4B70">
        <w:rPr>
          <w:rFonts w:cs="Times Roman"/>
          <w:color w:val="000000"/>
        </w:rPr>
        <w:t xml:space="preserve"> e</w:t>
      </w:r>
      <w:r w:rsidR="00274034" w:rsidRPr="00274034">
        <w:rPr>
          <w:rFonts w:cs="Times Roman"/>
          <w:color w:val="000000"/>
        </w:rPr>
        <w:t>in wesentlicher Faktor für d</w:t>
      </w:r>
      <w:r w:rsidR="004C7B61" w:rsidRPr="006D4B70">
        <w:rPr>
          <w:rFonts w:cs="Times Roman"/>
          <w:color w:val="000000"/>
        </w:rPr>
        <w:t>en künftigen Erfolg sein wird. Sie i</w:t>
      </w:r>
      <w:r w:rsidR="0065097A" w:rsidRPr="0065097A">
        <w:rPr>
          <w:rFonts w:cs="Times Roman"/>
          <w:color w:val="000000"/>
        </w:rPr>
        <w:t>st somit auch einer d</w:t>
      </w:r>
      <w:r w:rsidR="004C7B61" w:rsidRPr="006D4B70">
        <w:rPr>
          <w:rFonts w:cs="Times Roman"/>
          <w:color w:val="000000"/>
        </w:rPr>
        <w:t xml:space="preserve">er unternehmerischen Schwerpunkte in den nächsten Jahren. Um die Kommunikation mit </w:t>
      </w:r>
      <w:r w:rsidR="00ED7BE0">
        <w:rPr>
          <w:rFonts w:cs="Times Roman"/>
          <w:color w:val="000000"/>
        </w:rPr>
        <w:t>den Gästen</w:t>
      </w:r>
      <w:r w:rsidR="004C7B61" w:rsidRPr="006D4B70">
        <w:rPr>
          <w:rFonts w:cs="Times Roman"/>
          <w:color w:val="000000"/>
        </w:rPr>
        <w:t xml:space="preserve"> zu verbessern und von </w:t>
      </w:r>
      <w:r w:rsidR="00ED7BE0">
        <w:rPr>
          <w:rFonts w:cs="Times Roman"/>
          <w:color w:val="000000"/>
        </w:rPr>
        <w:t>ihren</w:t>
      </w:r>
      <w:r w:rsidR="00ED7BE0" w:rsidRPr="006D4B70">
        <w:rPr>
          <w:rFonts w:cs="Times Roman"/>
          <w:color w:val="000000"/>
        </w:rPr>
        <w:t xml:space="preserve"> </w:t>
      </w:r>
      <w:r w:rsidR="004C7B61" w:rsidRPr="006D4B70">
        <w:rPr>
          <w:rFonts w:cs="Times Roman"/>
          <w:color w:val="000000"/>
        </w:rPr>
        <w:t>Bed</w:t>
      </w:r>
      <w:r w:rsidR="0065097A" w:rsidRPr="0065097A">
        <w:rPr>
          <w:rFonts w:cs="Times Roman"/>
          <w:color w:val="000000"/>
        </w:rPr>
        <w:t>ürfnissen zu erfahren, hilft</w:t>
      </w:r>
      <w:r w:rsidR="004C7B61" w:rsidRPr="006D4B70">
        <w:rPr>
          <w:rFonts w:cs="Times Roman"/>
          <w:color w:val="000000"/>
        </w:rPr>
        <w:t xml:space="preserve"> die Digitalisierung enorm, vor allem mit der INSIDE LAAX App. </w:t>
      </w:r>
      <w:r w:rsidR="00ED7BE0">
        <w:rPr>
          <w:rFonts w:cs="Times Roman"/>
          <w:color w:val="000000"/>
        </w:rPr>
        <w:t>Die Gäste</w:t>
      </w:r>
      <w:r w:rsidR="004C7B61" w:rsidRPr="006D4B70">
        <w:rPr>
          <w:rFonts w:cs="Times Roman"/>
          <w:color w:val="000000"/>
        </w:rPr>
        <w:t xml:space="preserve"> </w:t>
      </w:r>
      <w:r w:rsidR="00ED7BE0">
        <w:rPr>
          <w:rFonts w:cs="Times Roman"/>
          <w:color w:val="000000"/>
        </w:rPr>
        <w:t>können</w:t>
      </w:r>
      <w:r w:rsidR="00ED7BE0" w:rsidRPr="0065097A">
        <w:rPr>
          <w:rFonts w:cs="Times Roman"/>
          <w:color w:val="000000"/>
        </w:rPr>
        <w:t xml:space="preserve"> </w:t>
      </w:r>
      <w:r w:rsidR="004C7B61" w:rsidRPr="006D4B70">
        <w:rPr>
          <w:rFonts w:cs="Times Roman"/>
          <w:color w:val="000000"/>
        </w:rPr>
        <w:t>über die App Feedback geben</w:t>
      </w:r>
      <w:r w:rsidR="00386CB4">
        <w:rPr>
          <w:rFonts w:cs="Times Roman"/>
          <w:color w:val="000000"/>
        </w:rPr>
        <w:t xml:space="preserve"> und dabei </w:t>
      </w:r>
      <w:r w:rsidR="00ED7BE0">
        <w:rPr>
          <w:rFonts w:cs="Times Roman"/>
          <w:color w:val="000000"/>
        </w:rPr>
        <w:t>WAG</w:t>
      </w:r>
      <w:r w:rsidR="004C7B61" w:rsidRPr="006D4B70">
        <w:rPr>
          <w:rFonts w:cs="Times Roman"/>
          <w:color w:val="000000"/>
        </w:rPr>
        <w:t xml:space="preserve"> </w:t>
      </w:r>
      <w:r w:rsidR="00ED7BE0">
        <w:rPr>
          <w:rFonts w:cs="Times Roman"/>
          <w:color w:val="000000"/>
        </w:rPr>
        <w:t>ihre</w:t>
      </w:r>
      <w:r w:rsidR="00ED7BE0" w:rsidRPr="006D4B70">
        <w:rPr>
          <w:rFonts w:cs="Times Roman"/>
          <w:color w:val="000000"/>
        </w:rPr>
        <w:t xml:space="preserve"> </w:t>
      </w:r>
      <w:r w:rsidR="004C7B61" w:rsidRPr="006D4B70">
        <w:rPr>
          <w:rFonts w:cs="Times Roman"/>
          <w:color w:val="000000"/>
        </w:rPr>
        <w:t>Meinung</w:t>
      </w:r>
      <w:r w:rsidR="00ED7BE0">
        <w:rPr>
          <w:rFonts w:cs="Times Roman"/>
          <w:color w:val="000000"/>
        </w:rPr>
        <w:t>en</w:t>
      </w:r>
      <w:r w:rsidR="004C7B61" w:rsidRPr="006D4B70">
        <w:rPr>
          <w:rFonts w:cs="Times Roman"/>
          <w:color w:val="000000"/>
        </w:rPr>
        <w:t xml:space="preserve"> unmittelbar wissen lasse</w:t>
      </w:r>
      <w:r w:rsidR="0065097A" w:rsidRPr="0065097A">
        <w:rPr>
          <w:rFonts w:cs="Times Roman"/>
          <w:color w:val="000000"/>
        </w:rPr>
        <w:t>n. W</w:t>
      </w:r>
      <w:r w:rsidR="0065097A">
        <w:rPr>
          <w:rFonts w:cs="Times Roman"/>
          <w:color w:val="000000"/>
        </w:rPr>
        <w:t>AG</w:t>
      </w:r>
      <w:r w:rsidR="0065097A" w:rsidRPr="0065097A">
        <w:rPr>
          <w:rFonts w:cs="Times Roman"/>
          <w:color w:val="000000"/>
        </w:rPr>
        <w:t xml:space="preserve"> erhält</w:t>
      </w:r>
      <w:r w:rsidR="004C7B61" w:rsidRPr="006D4B70">
        <w:rPr>
          <w:rFonts w:cs="Times Roman"/>
          <w:color w:val="000000"/>
        </w:rPr>
        <w:t xml:space="preserve"> dadurch viele Infor</w:t>
      </w:r>
      <w:r w:rsidR="0065097A" w:rsidRPr="0065097A">
        <w:rPr>
          <w:rFonts w:cs="Times Roman"/>
          <w:color w:val="000000"/>
        </w:rPr>
        <w:t>mationen, die helfen, die Qualität d</w:t>
      </w:r>
      <w:r w:rsidR="004C7B61" w:rsidRPr="006D4B70">
        <w:rPr>
          <w:rFonts w:cs="Times Roman"/>
          <w:color w:val="000000"/>
        </w:rPr>
        <w:t>er Produkte zu</w:t>
      </w:r>
      <w:r w:rsidR="0065097A" w:rsidRPr="0065097A">
        <w:rPr>
          <w:rFonts w:cs="Times Roman"/>
          <w:color w:val="000000"/>
        </w:rPr>
        <w:t xml:space="preserve"> verbessern. Die App ist</w:t>
      </w:r>
      <w:r w:rsidR="004C7B61" w:rsidRPr="006D4B70">
        <w:rPr>
          <w:rFonts w:cs="Times Roman"/>
          <w:color w:val="000000"/>
        </w:rPr>
        <w:t xml:space="preserve"> aber auch ein Marktplatz für Ideen</w:t>
      </w:r>
      <w:r w:rsidR="0065097A">
        <w:rPr>
          <w:rFonts w:cs="Times Roman"/>
          <w:color w:val="000000"/>
        </w:rPr>
        <w:t xml:space="preserve"> </w:t>
      </w:r>
      <w:r w:rsidR="00ED7BE0">
        <w:rPr>
          <w:rFonts w:cs="Times Roman"/>
          <w:color w:val="000000"/>
        </w:rPr>
        <w:t xml:space="preserve">woraus </w:t>
      </w:r>
      <w:r w:rsidR="0065097A">
        <w:rPr>
          <w:rFonts w:cs="Times Roman"/>
          <w:color w:val="000000"/>
        </w:rPr>
        <w:t xml:space="preserve">neue Angebote </w:t>
      </w:r>
      <w:r w:rsidR="00ED7BE0">
        <w:rPr>
          <w:rFonts w:cs="Times Roman"/>
          <w:color w:val="000000"/>
        </w:rPr>
        <w:t>entstehen</w:t>
      </w:r>
      <w:r w:rsidR="003648EF">
        <w:rPr>
          <w:rFonts w:cs="Times Roman"/>
          <w:color w:val="000000"/>
        </w:rPr>
        <w:t>,</w:t>
      </w:r>
      <w:r w:rsidR="00ED7BE0">
        <w:rPr>
          <w:rFonts w:cs="Times Roman"/>
          <w:color w:val="000000"/>
        </w:rPr>
        <w:t xml:space="preserve"> auf die die Kunden unmittelbar reagieren</w:t>
      </w:r>
      <w:r w:rsidR="0065097A">
        <w:rPr>
          <w:rFonts w:cs="Times Roman"/>
          <w:color w:val="000000"/>
        </w:rPr>
        <w:t xml:space="preserve"> können</w:t>
      </w:r>
      <w:r w:rsidR="004C7B61" w:rsidRPr="006D4B70">
        <w:rPr>
          <w:rFonts w:cs="Times Roman"/>
          <w:color w:val="000000"/>
        </w:rPr>
        <w:t xml:space="preserve">. Eine der wesentlichen Herausforderungen der Kommunikation mit </w:t>
      </w:r>
      <w:r w:rsidR="00ED7BE0">
        <w:rPr>
          <w:rFonts w:cs="Times Roman"/>
          <w:color w:val="000000"/>
        </w:rPr>
        <w:t>den Gästen</w:t>
      </w:r>
      <w:r w:rsidR="004C7B61" w:rsidRPr="006D4B70">
        <w:rPr>
          <w:rFonts w:cs="Times Roman"/>
          <w:color w:val="000000"/>
        </w:rPr>
        <w:t xml:space="preserve"> ist es, i</w:t>
      </w:r>
      <w:r w:rsidR="0065097A" w:rsidRPr="0065097A">
        <w:rPr>
          <w:rFonts w:cs="Times Roman"/>
          <w:color w:val="000000"/>
        </w:rPr>
        <w:t>hn</w:t>
      </w:r>
      <w:r w:rsidR="00ED7BE0">
        <w:rPr>
          <w:rFonts w:cs="Times Roman"/>
          <w:color w:val="000000"/>
        </w:rPr>
        <w:t>en</w:t>
      </w:r>
      <w:r w:rsidR="0065097A" w:rsidRPr="0065097A">
        <w:rPr>
          <w:rFonts w:cs="Times Roman"/>
          <w:color w:val="000000"/>
        </w:rPr>
        <w:t xml:space="preserve"> </w:t>
      </w:r>
      <w:r w:rsidR="00ED7BE0">
        <w:rPr>
          <w:rFonts w:cs="Times Roman"/>
          <w:color w:val="000000"/>
        </w:rPr>
        <w:t>zu vermitteln</w:t>
      </w:r>
      <w:r w:rsidR="0065097A" w:rsidRPr="0065097A">
        <w:rPr>
          <w:rFonts w:cs="Times Roman"/>
          <w:color w:val="000000"/>
        </w:rPr>
        <w:t>, dass WAG</w:t>
      </w:r>
      <w:r w:rsidR="004C7B61" w:rsidRPr="006D4B70">
        <w:rPr>
          <w:rFonts w:cs="Times Roman"/>
          <w:color w:val="000000"/>
        </w:rPr>
        <w:t xml:space="preserve"> </w:t>
      </w:r>
      <w:r w:rsidR="00ED7BE0">
        <w:rPr>
          <w:rFonts w:cs="Times Roman"/>
          <w:color w:val="000000"/>
        </w:rPr>
        <w:t>ihnen</w:t>
      </w:r>
      <w:r w:rsidR="00ED7BE0" w:rsidRPr="006D4B70">
        <w:rPr>
          <w:rFonts w:cs="Times Roman"/>
          <w:color w:val="000000"/>
        </w:rPr>
        <w:t xml:space="preserve"> </w:t>
      </w:r>
      <w:r w:rsidR="004C7B61" w:rsidRPr="006D4B70">
        <w:rPr>
          <w:rFonts w:cs="Times Roman"/>
          <w:color w:val="000000"/>
        </w:rPr>
        <w:t>massgeschneiderte Angebot zur Verfügung stellen können</w:t>
      </w:r>
      <w:r w:rsidR="00ED7BE0">
        <w:rPr>
          <w:rFonts w:cs="Times Roman"/>
          <w:color w:val="000000"/>
        </w:rPr>
        <w:t>, das</w:t>
      </w:r>
      <w:r w:rsidR="004C7B61" w:rsidRPr="006D4B70">
        <w:rPr>
          <w:rFonts w:cs="Times Roman"/>
          <w:color w:val="000000"/>
        </w:rPr>
        <w:t xml:space="preserve"> aussergewöhnliche Erfahrung</w:t>
      </w:r>
      <w:r w:rsidR="00ED7BE0">
        <w:rPr>
          <w:rFonts w:cs="Times Roman"/>
          <w:color w:val="000000"/>
        </w:rPr>
        <w:t>en</w:t>
      </w:r>
      <w:r w:rsidR="004C7B61" w:rsidRPr="006D4B70">
        <w:rPr>
          <w:rFonts w:cs="Times Roman"/>
          <w:color w:val="000000"/>
        </w:rPr>
        <w:t xml:space="preserve"> oder einzigartige Erlebnis</w:t>
      </w:r>
      <w:r w:rsidR="00ED7BE0">
        <w:rPr>
          <w:rFonts w:cs="Times Roman"/>
          <w:color w:val="000000"/>
        </w:rPr>
        <w:t>se</w:t>
      </w:r>
      <w:r w:rsidR="004C7B61" w:rsidRPr="006D4B70">
        <w:rPr>
          <w:rFonts w:cs="Times Roman"/>
          <w:color w:val="000000"/>
        </w:rPr>
        <w:t xml:space="preserve"> ermöglichen.</w:t>
      </w:r>
      <w:r w:rsidR="004C7B61" w:rsidRPr="0031094D">
        <w:rPr>
          <w:rFonts w:ascii="Times Roman" w:hAnsi="Times Roman" w:cs="Times Roman"/>
          <w:color w:val="000000"/>
        </w:rPr>
        <w:t xml:space="preserve"> </w:t>
      </w:r>
      <w:r w:rsidR="00597D2D">
        <w:rPr>
          <w:rFonts w:cs="Times"/>
        </w:rPr>
        <w:t>Der Wettbewerbsvorteil</w:t>
      </w:r>
      <w:r w:rsidR="005C3335">
        <w:rPr>
          <w:rFonts w:cs="Times"/>
        </w:rPr>
        <w:t xml:space="preserve"> </w:t>
      </w:r>
      <w:r w:rsidR="00597D2D">
        <w:rPr>
          <w:rFonts w:cs="Times"/>
        </w:rPr>
        <w:t>das Individuum anzusprechen, und die normative Vision das gute Leben zu schaffen, unterstützen einander gegenseitig.</w:t>
      </w:r>
    </w:p>
    <w:p w14:paraId="272A8C57" w14:textId="7CF9C6FA" w:rsidR="00597D2D" w:rsidRDefault="00597D2D" w:rsidP="001712AC">
      <w:pPr>
        <w:pStyle w:val="WText"/>
        <w:rPr>
          <w:rFonts w:cs="Times"/>
        </w:rPr>
      </w:pPr>
      <w:r>
        <w:rPr>
          <w:rFonts w:cs="Times"/>
        </w:rPr>
        <w:t xml:space="preserve">Die Schlaufe der vier Elemente in MPV 2 </w:t>
      </w:r>
      <w:r w:rsidR="005C3335">
        <w:rPr>
          <w:rFonts w:cs="Times"/>
        </w:rPr>
        <w:t xml:space="preserve">von </w:t>
      </w:r>
      <w:r w:rsidRPr="001F20AE">
        <w:rPr>
          <w:rFonts w:cs="Times"/>
          <w:i/>
        </w:rPr>
        <w:t>Delight</w:t>
      </w:r>
      <w:r w:rsidR="00647CB0">
        <w:rPr>
          <w:rFonts w:cs="Times"/>
        </w:rPr>
        <w:t xml:space="preserve"> – </w:t>
      </w:r>
      <w:r>
        <w:rPr>
          <w:rFonts w:cs="Times"/>
        </w:rPr>
        <w:t>Vision des guten Lebens, Stärke in der latenten Nachfrage, Go-To-Market</w:t>
      </w:r>
      <w:r w:rsidR="005C3335">
        <w:rPr>
          <w:rFonts w:cs="Times"/>
        </w:rPr>
        <w:t>-</w:t>
      </w:r>
      <w:r>
        <w:rPr>
          <w:rFonts w:cs="Times"/>
        </w:rPr>
        <w:t>Modell mit stimmigen Paketen und Wettbewerbsvorteil beim Adressieren der Einzelperson</w:t>
      </w:r>
      <w:r w:rsidR="00647CB0">
        <w:rPr>
          <w:rFonts w:cs="Times"/>
        </w:rPr>
        <w:t xml:space="preserve"> – </w:t>
      </w:r>
      <w:r>
        <w:rPr>
          <w:rFonts w:cs="Times"/>
        </w:rPr>
        <w:t xml:space="preserve">fokussiert </w:t>
      </w:r>
      <w:r w:rsidR="00386CB4">
        <w:rPr>
          <w:rFonts w:cs="Times"/>
        </w:rPr>
        <w:t xml:space="preserve">sich </w:t>
      </w:r>
      <w:r>
        <w:rPr>
          <w:rFonts w:cs="Times"/>
        </w:rPr>
        <w:t xml:space="preserve">auf einzelne Kunden. Deshalb ist </w:t>
      </w:r>
      <w:r w:rsidR="005C3335">
        <w:rPr>
          <w:rFonts w:cs="Times"/>
        </w:rPr>
        <w:t>auch</w:t>
      </w:r>
      <w:r>
        <w:rPr>
          <w:rFonts w:cs="Times"/>
        </w:rPr>
        <w:t xml:space="preserve"> </w:t>
      </w:r>
      <w:r w:rsidR="005C3335">
        <w:rPr>
          <w:rFonts w:cs="Times"/>
        </w:rPr>
        <w:t xml:space="preserve">das </w:t>
      </w:r>
      <w:r w:rsidRPr="00633C51">
        <w:rPr>
          <w:rFonts w:cs="Times"/>
          <w:b/>
        </w:rPr>
        <w:t>Wachstum</w:t>
      </w:r>
      <w:r>
        <w:rPr>
          <w:rFonts w:cs="Times"/>
        </w:rPr>
        <w:t xml:space="preserve"> in </w:t>
      </w:r>
      <w:r w:rsidRPr="001F20AE">
        <w:rPr>
          <w:rFonts w:cs="Times"/>
          <w:i/>
        </w:rPr>
        <w:t>Delight</w:t>
      </w:r>
      <w:r>
        <w:rPr>
          <w:rFonts w:cs="Times"/>
        </w:rPr>
        <w:t xml:space="preserve"> auf die einzelnen Kunden gerichtet. Durch das Abdecken von immer mehr Präferenzen de</w:t>
      </w:r>
      <w:r w:rsidR="005C3335">
        <w:rPr>
          <w:rFonts w:cs="Times"/>
        </w:rPr>
        <w:t>r</w:t>
      </w:r>
      <w:r>
        <w:rPr>
          <w:rFonts w:cs="Times"/>
        </w:rPr>
        <w:t xml:space="preserve"> Kunden erfolgt Wachstum </w:t>
      </w:r>
      <w:r w:rsidR="005C3335">
        <w:rPr>
          <w:rFonts w:cs="Times"/>
        </w:rPr>
        <w:t>durch ihren Bezug von</w:t>
      </w:r>
      <w:r>
        <w:rPr>
          <w:rFonts w:cs="Times"/>
        </w:rPr>
        <w:t xml:space="preserve"> </w:t>
      </w:r>
      <w:r w:rsidR="005C3335">
        <w:rPr>
          <w:rFonts w:cs="Times"/>
        </w:rPr>
        <w:t>mehr und mehr Angeboten</w:t>
      </w:r>
      <w:r>
        <w:rPr>
          <w:rFonts w:cs="Times"/>
        </w:rPr>
        <w:t xml:space="preserve">. Das Unternehmen </w:t>
      </w:r>
      <w:r w:rsidR="005C3335">
        <w:rPr>
          <w:rFonts w:cs="Times"/>
        </w:rPr>
        <w:t xml:space="preserve">kann auf den </w:t>
      </w:r>
      <w:r>
        <w:rPr>
          <w:rFonts w:cs="Times"/>
        </w:rPr>
        <w:t>umfassende</w:t>
      </w:r>
      <w:r w:rsidR="005C3335">
        <w:rPr>
          <w:rFonts w:cs="Times"/>
        </w:rPr>
        <w:t>n</w:t>
      </w:r>
      <w:r>
        <w:rPr>
          <w:rFonts w:cs="Times"/>
        </w:rPr>
        <w:t xml:space="preserve"> Kenntnisse</w:t>
      </w:r>
      <w:r w:rsidR="005C3335">
        <w:rPr>
          <w:rFonts w:cs="Times"/>
        </w:rPr>
        <w:t>n</w:t>
      </w:r>
      <w:r>
        <w:rPr>
          <w:rFonts w:cs="Times"/>
        </w:rPr>
        <w:t xml:space="preserve"> über </w:t>
      </w:r>
      <w:r w:rsidR="005C3335">
        <w:rPr>
          <w:rFonts w:cs="Times"/>
        </w:rPr>
        <w:t xml:space="preserve">ihre </w:t>
      </w:r>
      <w:r>
        <w:rPr>
          <w:rFonts w:cs="Times"/>
        </w:rPr>
        <w:t xml:space="preserve">Kunden aufbauen </w:t>
      </w:r>
      <w:r w:rsidR="005C3335">
        <w:rPr>
          <w:rFonts w:cs="Times"/>
        </w:rPr>
        <w:t>und diese</w:t>
      </w:r>
      <w:r>
        <w:rPr>
          <w:rFonts w:cs="Times"/>
        </w:rPr>
        <w:t xml:space="preserve"> stetig intensiver </w:t>
      </w:r>
      <w:r w:rsidR="005C3335">
        <w:rPr>
          <w:rFonts w:cs="Times"/>
        </w:rPr>
        <w:t>bedienen:</w:t>
      </w:r>
      <w:r>
        <w:rPr>
          <w:rFonts w:cs="Times"/>
        </w:rPr>
        <w:t xml:space="preserve"> </w:t>
      </w:r>
      <w:r w:rsidR="005C3335">
        <w:rPr>
          <w:rFonts w:cs="Times"/>
        </w:rPr>
        <w:t xml:space="preserve">das Wachstum wird </w:t>
      </w:r>
      <w:r>
        <w:rPr>
          <w:rFonts w:cs="Times"/>
        </w:rPr>
        <w:t>aus dem Einzelkunden vorangetrieben.</w:t>
      </w:r>
    </w:p>
    <w:p w14:paraId="6834F302" w14:textId="2CF1FC75" w:rsidR="00597D2D" w:rsidRPr="001712AC" w:rsidRDefault="00597D2D" w:rsidP="001712AC">
      <w:pPr>
        <w:pStyle w:val="WText"/>
        <w:rPr>
          <w:rFonts w:cs="Times"/>
        </w:rPr>
      </w:pPr>
      <w:r>
        <w:rPr>
          <w:rFonts w:cs="Times"/>
        </w:rPr>
        <w:t>WAG hat Wachstum dieser Art auf zwei Wegen geführt</w:t>
      </w:r>
      <w:r w:rsidR="005C3335">
        <w:rPr>
          <w:rFonts w:cs="Times"/>
        </w:rPr>
        <w:t>:</w:t>
      </w:r>
      <w:r>
        <w:rPr>
          <w:rFonts w:cs="Times"/>
        </w:rPr>
        <w:t xml:space="preserve"> </w:t>
      </w:r>
      <w:r w:rsidR="005C3335">
        <w:rPr>
          <w:rFonts w:cs="Times"/>
        </w:rPr>
        <w:t xml:space="preserve">Zum einen </w:t>
      </w:r>
      <w:r>
        <w:rPr>
          <w:rFonts w:cs="Times"/>
        </w:rPr>
        <w:t>solle</w:t>
      </w:r>
      <w:r w:rsidR="005C3335">
        <w:rPr>
          <w:rFonts w:cs="Times"/>
        </w:rPr>
        <w:t>n</w:t>
      </w:r>
      <w:r>
        <w:rPr>
          <w:rFonts w:cs="Times"/>
        </w:rPr>
        <w:t xml:space="preserve"> Kunde</w:t>
      </w:r>
      <w:r w:rsidR="005C3335">
        <w:rPr>
          <w:rFonts w:cs="Times"/>
        </w:rPr>
        <w:t>n</w:t>
      </w:r>
      <w:r>
        <w:rPr>
          <w:rFonts w:cs="Times"/>
        </w:rPr>
        <w:t xml:space="preserve"> öfter nach Flims Laax Falera kommen, um </w:t>
      </w:r>
      <w:r w:rsidR="005C3335">
        <w:rPr>
          <w:rFonts w:cs="Times"/>
        </w:rPr>
        <w:t xml:space="preserve">über das Jahr verteilt </w:t>
      </w:r>
      <w:r>
        <w:rPr>
          <w:rFonts w:cs="Times"/>
        </w:rPr>
        <w:t xml:space="preserve">mehr Umsatz zu generieren. Die unvergesslichen Erlebnisse aus den stimmigen Angeboten, die </w:t>
      </w:r>
      <w:r w:rsidR="00A9715F">
        <w:rPr>
          <w:rFonts w:cs="Times"/>
        </w:rPr>
        <w:t>sie</w:t>
      </w:r>
      <w:r>
        <w:rPr>
          <w:rFonts w:cs="Times"/>
        </w:rPr>
        <w:t xml:space="preserve"> tiefgehend ansprechen </w:t>
      </w:r>
      <w:r w:rsidR="00A9715F">
        <w:rPr>
          <w:rFonts w:cs="Times"/>
        </w:rPr>
        <w:t>sollen die</w:t>
      </w:r>
      <w:r>
        <w:rPr>
          <w:rFonts w:cs="Times"/>
        </w:rPr>
        <w:t xml:space="preserve"> Kunden </w:t>
      </w:r>
      <w:r w:rsidR="00A9715F">
        <w:rPr>
          <w:rFonts w:cs="Times"/>
        </w:rPr>
        <w:t>zum Schluss animieren</w:t>
      </w:r>
      <w:r>
        <w:rPr>
          <w:rFonts w:cs="Times"/>
        </w:rPr>
        <w:t xml:space="preserve">, dass es </w:t>
      </w:r>
      <w:r w:rsidR="00A9715F">
        <w:rPr>
          <w:rFonts w:cs="Times"/>
        </w:rPr>
        <w:t xml:space="preserve">für sie </w:t>
      </w:r>
      <w:r>
        <w:rPr>
          <w:rFonts w:cs="Times"/>
        </w:rPr>
        <w:t xml:space="preserve">keine besseren Ferien als in Flims Laax Falera gibt. </w:t>
      </w:r>
      <w:r w:rsidR="00A9715F">
        <w:rPr>
          <w:rFonts w:cs="Times"/>
        </w:rPr>
        <w:t xml:space="preserve">Zum anderen </w:t>
      </w:r>
      <w:r>
        <w:rPr>
          <w:rFonts w:cs="Times"/>
        </w:rPr>
        <w:t xml:space="preserve">breiten sich die Angebote der WAG über die ganze Wertschöpfungskette aus, um den Kunden während der ganzen Ferien </w:t>
      </w:r>
      <w:r w:rsidR="00A9715F">
        <w:rPr>
          <w:rFonts w:cs="Times"/>
        </w:rPr>
        <w:t xml:space="preserve">jederzeit </w:t>
      </w:r>
      <w:r>
        <w:rPr>
          <w:rFonts w:cs="Times"/>
        </w:rPr>
        <w:t xml:space="preserve">bedienen zu können. Dieses Wachstum </w:t>
      </w:r>
      <w:r w:rsidR="00A9715F">
        <w:rPr>
          <w:rFonts w:cs="Times"/>
        </w:rPr>
        <w:t xml:space="preserve">wird im </w:t>
      </w:r>
      <w:r>
        <w:rPr>
          <w:rFonts w:cs="Times"/>
        </w:rPr>
        <w:t>Rahmen der Wintersaison wie folgt dargestellt:</w:t>
      </w:r>
    </w:p>
    <w:p w14:paraId="525B7CED" w14:textId="6CE87592" w:rsidR="00597D2D" w:rsidRPr="001712AC" w:rsidRDefault="00CF1BCA" w:rsidP="00597D2D">
      <w:pPr>
        <w:ind w:left="680" w:right="680"/>
        <w:contextualSpacing/>
        <w:jc w:val="both"/>
        <w:rPr>
          <w:rFonts w:asciiTheme="minorHAnsi" w:hAnsiTheme="minorHAnsi"/>
          <w:i/>
          <w:kern w:val="22"/>
          <w:sz w:val="20"/>
          <w:szCs w:val="20"/>
        </w:rPr>
      </w:pPr>
      <w:r w:rsidRPr="001712AC">
        <w:rPr>
          <w:rFonts w:asciiTheme="minorHAnsi" w:hAnsiTheme="minorHAnsi"/>
          <w:i/>
          <w:kern w:val="22"/>
          <w:sz w:val="20"/>
          <w:szCs w:val="20"/>
        </w:rPr>
        <w:t>«</w:t>
      </w:r>
      <w:r w:rsidR="00597D2D" w:rsidRPr="001712AC">
        <w:rPr>
          <w:rFonts w:asciiTheme="minorHAnsi" w:hAnsiTheme="minorHAnsi" w:cs="Times"/>
          <w:i/>
          <w:color w:val="000000"/>
          <w:sz w:val="20"/>
          <w:szCs w:val="20"/>
        </w:rPr>
        <w:t xml:space="preserve">Mit der Entwicklung vom klassischen Bergbahnunternehmen zu einem integrierten Dienstleistungsunternehmen im Tourismus haben wir diese Herausforderung erfolgreich </w:t>
      </w:r>
      <w:r w:rsidR="00597D2D" w:rsidRPr="001712AC">
        <w:rPr>
          <w:rFonts w:asciiTheme="minorHAnsi" w:hAnsiTheme="minorHAnsi" w:cs="Times"/>
          <w:i/>
          <w:color w:val="000000"/>
          <w:sz w:val="20"/>
          <w:szCs w:val="20"/>
        </w:rPr>
        <w:lastRenderedPageBreak/>
        <w:t>gemeistert. Die Weisse Arena Gruppe deckt heute die ganze Wertschöpfungskette von Vermarktung über Transport in die Destination und am Berg, Ski­ und Snowboardunterricht, Verkauf und Vermietung von Sportartikeln bis hin zu Übernachtung und Gastronomie ab. Einfach und bequem erhält der Gast alles, was er für seine Winterferien in LAAX braucht, aus einer Hand.</w:t>
      </w:r>
      <w:r w:rsidRPr="001712AC">
        <w:rPr>
          <w:rFonts w:asciiTheme="minorHAnsi" w:hAnsiTheme="minorHAnsi" w:cs="Times"/>
          <w:i/>
          <w:color w:val="000000"/>
          <w:sz w:val="20"/>
          <w:szCs w:val="20"/>
        </w:rPr>
        <w:t>»</w:t>
      </w:r>
      <w:r w:rsidR="00597D2D" w:rsidRPr="001712AC">
        <w:rPr>
          <w:rFonts w:asciiTheme="minorHAnsi" w:hAnsiTheme="minorHAnsi"/>
          <w:i/>
          <w:kern w:val="22"/>
          <w:sz w:val="20"/>
          <w:szCs w:val="20"/>
        </w:rPr>
        <w:t xml:space="preserve"> </w:t>
      </w:r>
    </w:p>
    <w:p w14:paraId="62136C4E" w14:textId="0BD9A6A4" w:rsidR="00597D2D" w:rsidRDefault="00597D2D" w:rsidP="001712AC">
      <w:pPr>
        <w:pStyle w:val="WText"/>
      </w:pPr>
      <w:r>
        <w:rPr>
          <w:rFonts w:cs="Times"/>
        </w:rPr>
        <w:t>Der Aufbau der Wertschöpfungskette fing in den 1990ern an und geht heute weiter.</w:t>
      </w:r>
      <w:r>
        <w:t xml:space="preserve"> Im zweiten Teil des Wachstums erwirtschaftet WAG mehr Umsatz pro Kundenbesuch durch die immer breitere Abdeckung der Bedürfnisse.</w:t>
      </w:r>
    </w:p>
    <w:p w14:paraId="1E2EE100" w14:textId="3AC93E80" w:rsidR="00597D2D" w:rsidRDefault="00597D2D" w:rsidP="001712AC">
      <w:pPr>
        <w:pStyle w:val="WText"/>
      </w:pPr>
      <w:r>
        <w:t xml:space="preserve">Das Wachstum </w:t>
      </w:r>
      <w:r w:rsidR="00A9715F">
        <w:t xml:space="preserve">der WAG </w:t>
      </w:r>
      <w:r>
        <w:t xml:space="preserve">in </w:t>
      </w:r>
      <w:r w:rsidRPr="001F20AE">
        <w:rPr>
          <w:i/>
        </w:rPr>
        <w:t>Delight</w:t>
      </w:r>
      <w:r>
        <w:t xml:space="preserve"> kann wie folgt weiter analysiert werden. Das Wachstum richtet sich an fortgeschrittene Wintersportler bzw. Kunden, welche Flims Laax Falera schon besucht haben</w:t>
      </w:r>
      <w:r w:rsidR="00A9715F">
        <w:t xml:space="preserve"> und</w:t>
      </w:r>
      <w:r>
        <w:t xml:space="preserve"> stammen aus der Schweiz als auch aus dem Ausland. Das Wachstum in </w:t>
      </w:r>
      <w:r w:rsidRPr="001F20AE">
        <w:rPr>
          <w:i/>
        </w:rPr>
        <w:t>Degree</w:t>
      </w:r>
      <w:r>
        <w:t xml:space="preserve">, </w:t>
      </w:r>
      <w:r w:rsidRPr="001F20AE">
        <w:rPr>
          <w:i/>
        </w:rPr>
        <w:t>Dexterity</w:t>
      </w:r>
      <w:r>
        <w:t xml:space="preserve"> und </w:t>
      </w:r>
      <w:r w:rsidRPr="001F20AE">
        <w:rPr>
          <w:i/>
        </w:rPr>
        <w:t>Deed</w:t>
      </w:r>
      <w:r>
        <w:t xml:space="preserve"> kann als </w:t>
      </w:r>
      <w:r w:rsidR="00CF1BCA">
        <w:t>«</w:t>
      </w:r>
      <w:r>
        <w:t>Feeder</w:t>
      </w:r>
      <w:r w:rsidR="00CF1BCA">
        <w:t>»</w:t>
      </w:r>
      <w:r>
        <w:t xml:space="preserve"> für das Wachstum in </w:t>
      </w:r>
      <w:r w:rsidRPr="001F20AE">
        <w:rPr>
          <w:i/>
        </w:rPr>
        <w:t>Delight</w:t>
      </w:r>
      <w:r>
        <w:t xml:space="preserve"> funktionieren. </w:t>
      </w:r>
      <w:r w:rsidR="00A9715F">
        <w:t>Das heisst,</w:t>
      </w:r>
      <w:r>
        <w:t xml:space="preserve"> die Angebote in </w:t>
      </w:r>
      <w:r w:rsidRPr="001F20AE">
        <w:rPr>
          <w:i/>
        </w:rPr>
        <w:t>Degree</w:t>
      </w:r>
      <w:r>
        <w:t xml:space="preserve">, </w:t>
      </w:r>
      <w:r w:rsidRPr="001F20AE">
        <w:rPr>
          <w:i/>
        </w:rPr>
        <w:t>Dexterity</w:t>
      </w:r>
      <w:r>
        <w:t xml:space="preserve"> oder </w:t>
      </w:r>
      <w:r w:rsidRPr="001F20AE">
        <w:rPr>
          <w:i/>
        </w:rPr>
        <w:t>Deed</w:t>
      </w:r>
      <w:r>
        <w:t xml:space="preserve"> </w:t>
      </w:r>
      <w:r w:rsidR="00A9715F">
        <w:t xml:space="preserve">veranlassen die </w:t>
      </w:r>
      <w:r>
        <w:t>Kunde die Destination zum ersten oder zweiten Mal</w:t>
      </w:r>
      <w:r w:rsidR="00A9715F">
        <w:t xml:space="preserve"> zu besuchen, wobei sie </w:t>
      </w:r>
      <w:r>
        <w:t xml:space="preserve">vom Angebot in </w:t>
      </w:r>
      <w:r w:rsidRPr="001F20AE">
        <w:rPr>
          <w:i/>
        </w:rPr>
        <w:t>Delight</w:t>
      </w:r>
      <w:r>
        <w:t xml:space="preserve"> erfasst </w:t>
      </w:r>
      <w:r w:rsidR="00A9715F">
        <w:t xml:space="preserve">werden </w:t>
      </w:r>
      <w:r>
        <w:t>und beschliess</w:t>
      </w:r>
      <w:r w:rsidR="00A9715F">
        <w:t>en</w:t>
      </w:r>
      <w:r>
        <w:t xml:space="preserve"> wieder nach Flims Laax Falera zu kommen. Oder der Kunde kommt schon von Anfang an wegen des Angebotes in </w:t>
      </w:r>
      <w:r w:rsidRPr="001F20AE">
        <w:rPr>
          <w:i/>
        </w:rPr>
        <w:t>Delight</w:t>
      </w:r>
      <w:r>
        <w:t xml:space="preserve">. Auf jeden Fall kann WAG aus dem Pool von Kunden mit </w:t>
      </w:r>
      <w:r w:rsidRPr="001F20AE">
        <w:rPr>
          <w:i/>
        </w:rPr>
        <w:t>Delight</w:t>
      </w:r>
      <w:r>
        <w:t xml:space="preserve">-Präferenzen stetig wachsen. </w:t>
      </w:r>
      <w:r w:rsidR="00CA423D">
        <w:t xml:space="preserve">Dabei ist das </w:t>
      </w:r>
      <w:r>
        <w:t xml:space="preserve">intensive Wachstum nicht durch die Anzahl Kunden limitiert. Es wäre für WAG sogar möglich, selbst mit einer sinkenden Anzahl Kunden zu wachsen, indem </w:t>
      </w:r>
      <w:r w:rsidR="00CA423D">
        <w:t>sie</w:t>
      </w:r>
      <w:r>
        <w:t xml:space="preserve"> mehr von jedem Kunden erwirtschaftet. Das Wachstumspotenzial in </w:t>
      </w:r>
      <w:r w:rsidRPr="001F20AE">
        <w:rPr>
          <w:i/>
        </w:rPr>
        <w:t>Delight</w:t>
      </w:r>
      <w:r>
        <w:t xml:space="preserve"> ist für WAG im In- und Ausland</w:t>
      </w:r>
      <w:r w:rsidR="00B17BD1">
        <w:t xml:space="preserve"> </w:t>
      </w:r>
      <w:r>
        <w:t>ohne die Einschränkungen</w:t>
      </w:r>
      <w:r w:rsidR="00CA423D" w:rsidRPr="00CA423D">
        <w:t xml:space="preserve"> </w:t>
      </w:r>
      <w:r w:rsidR="00CA423D">
        <w:t>vorhanden</w:t>
      </w:r>
      <w:r>
        <w:t xml:space="preserve">, welche andere Dimensionen </w:t>
      </w:r>
      <w:r w:rsidR="00CA423D">
        <w:t>innehaben</w:t>
      </w:r>
      <w:r>
        <w:t>.</w:t>
      </w:r>
    </w:p>
    <w:p w14:paraId="37B9D8D9" w14:textId="6FC0C031" w:rsidR="00DC3ECE" w:rsidRDefault="00DC3ECE" w:rsidP="001712AC">
      <w:pPr>
        <w:pStyle w:val="WText"/>
      </w:pPr>
      <w:r>
        <w:rPr>
          <w:rFonts w:asciiTheme="minorHAnsi" w:hAnsiTheme="minorHAnsi"/>
        </w:rPr>
        <w:t xml:space="preserve">Zusammengefasst liegt die Quintessenz von MPV 2 in </w:t>
      </w:r>
      <w:r w:rsidRPr="007C5665">
        <w:rPr>
          <w:rFonts w:asciiTheme="minorHAnsi" w:hAnsiTheme="minorHAnsi"/>
          <w:i/>
        </w:rPr>
        <w:t>Delight</w:t>
      </w:r>
      <w:r>
        <w:rPr>
          <w:rFonts w:asciiTheme="minorHAnsi" w:hAnsiTheme="minorHAnsi"/>
        </w:rPr>
        <w:t xml:space="preserve"> in </w:t>
      </w:r>
      <w:r>
        <w:t>ganzheitlichen Lösungen welche Gegensätzen in sich einigen.</w:t>
      </w:r>
    </w:p>
    <w:p w14:paraId="56B33634" w14:textId="4A8B1B8E" w:rsidR="00DC3ECE" w:rsidRPr="00D52B85" w:rsidRDefault="00DC3ECE" w:rsidP="00DC3ECE">
      <w:pPr>
        <w:pStyle w:val="WZwischentitel"/>
      </w:pPr>
      <w:r>
        <w:t xml:space="preserve">Erkenntnisse für das 5-D Wert Management in </w:t>
      </w:r>
      <w:r w:rsidRPr="007C5665">
        <w:rPr>
          <w:i/>
        </w:rPr>
        <w:t>Delight</w:t>
      </w:r>
    </w:p>
    <w:p w14:paraId="5099FCF4" w14:textId="28872BFB" w:rsidR="00DC3ECE" w:rsidRDefault="00DC3ECE" w:rsidP="001712AC">
      <w:pPr>
        <w:pStyle w:val="WText"/>
      </w:pPr>
      <w:r>
        <w:rPr>
          <w:rFonts w:asciiTheme="minorHAnsi" w:hAnsiTheme="minorHAnsi"/>
        </w:rPr>
        <w:t>Analoge Mechanismen kommen in Lenzerheide/Arosa auf der Stufe von Sekundärwert in Delight für MPV 2 vor. Die angebotene Identifikation mit der Region verkörpert eine Vision von Kunden, welche als Teil ihrer Person Wurzeln in der Destination schlagen wollen. Somit wird eine latente Nachfrage der Kunden nach einem Gefühl von Heimat adressiert. Die Identifikation entsteht aus mehreren Einzelaspekten – hier analytisch als Modulen bezeichnet - von Lenzerheide/Arosa, welche vom Kunden als Ganzes wahrgenommen wird – hier analytisch dargestellt als in einem Gesamtpaket zusammengeschnürt. Diese Einzelaspekte der Destination, welche zur Identifikation führen, werden den Massen am Markt angeboten. Weil sie jedoch persönlich wirken – Identifikation ist ein Teil des Gesamtmensch - werden die Einzelaspekte von den Kunden wahrgenommen als Angebote, welche individuell auf sie zugeschnitten sind. Die Identifikation führt dazu, dass der Kunde öfters die Destination besucht und durch diese erhöhte Intensität der Beziehung zum Kunden wächst die Destination: jeder Kunde gibt mehr in der Destination aus. Die „Lösung“ für den Kunden – die Identifikation mit der Region – ist gegensätzlich weil der Kunde grundsätzlich ein Gast in der Region ist, nimmt die Region jedoch als eine Art Heimat wahr.</w:t>
      </w:r>
    </w:p>
    <w:p w14:paraId="4308BA40" w14:textId="77777777" w:rsidR="00F61CCA" w:rsidRPr="00D52B85" w:rsidRDefault="00C813A5" w:rsidP="007421A9">
      <w:pPr>
        <w:pStyle w:val="WZwischentitel"/>
      </w:pPr>
      <w:r>
        <w:lastRenderedPageBreak/>
        <w:t xml:space="preserve">MPV 2 in </w:t>
      </w:r>
      <w:r w:rsidRPr="001F20AE">
        <w:rPr>
          <w:i/>
        </w:rPr>
        <w:t>Deep-Connect</w:t>
      </w:r>
    </w:p>
    <w:p w14:paraId="589FB76D" w14:textId="7D287AD6" w:rsidR="00597D2D" w:rsidRDefault="00597D2D" w:rsidP="001712AC">
      <w:pPr>
        <w:pStyle w:val="WText"/>
      </w:pPr>
      <w:r>
        <w:t xml:space="preserve">In </w:t>
      </w:r>
      <w:r w:rsidRPr="001F20AE">
        <w:rPr>
          <w:i/>
        </w:rPr>
        <w:t>Deep-Connect</w:t>
      </w:r>
      <w:r w:rsidRPr="00F13692">
        <w:t xml:space="preserve"> </w:t>
      </w:r>
      <w:r>
        <w:t>folgt das Unternehmen einem</w:t>
      </w:r>
      <w:r w:rsidRPr="00F13692">
        <w:t xml:space="preserve"> </w:t>
      </w:r>
      <w:r w:rsidR="00CA423D">
        <w:rPr>
          <w:b/>
        </w:rPr>
        <w:t>n</w:t>
      </w:r>
      <w:r w:rsidRPr="00926862">
        <w:rPr>
          <w:b/>
        </w:rPr>
        <w:t>ormativen Rahmen</w:t>
      </w:r>
      <w:r>
        <w:rPr>
          <w:b/>
        </w:rPr>
        <w:t>,</w:t>
      </w:r>
      <w:r w:rsidRPr="00926862">
        <w:t xml:space="preserve"> welche</w:t>
      </w:r>
      <w:r>
        <w:t>r</w:t>
      </w:r>
      <w:r w:rsidRPr="00926862">
        <w:t xml:space="preserve"> die Welt zu einem neuen Paradigma führen soll. I</w:t>
      </w:r>
      <w:r w:rsidR="00B665EA">
        <w:t>m 5-D Wert Management</w:t>
      </w:r>
      <w:r>
        <w:t xml:space="preserve"> wird das neue</w:t>
      </w:r>
      <w:r w:rsidRPr="00926862">
        <w:t xml:space="preserve"> Paradigma </w:t>
      </w:r>
      <w:r>
        <w:t xml:space="preserve">als Wirtschaft </w:t>
      </w:r>
      <w:r w:rsidRPr="00926862">
        <w:t>zugunsten d</w:t>
      </w:r>
      <w:r>
        <w:t>er Gemeinschaft bzw. zugunsten mancher Gemeinschaften</w:t>
      </w:r>
      <w:r w:rsidR="00CA423D" w:rsidRPr="00CA423D">
        <w:t xml:space="preserve"> </w:t>
      </w:r>
      <w:r w:rsidR="00CA423D">
        <w:t>beschrieben</w:t>
      </w:r>
      <w:r>
        <w:t>. Mehrere Elemente der Management-Praxis bei der WAG passen</w:t>
      </w:r>
      <w:r w:rsidR="00CA423D">
        <w:t xml:space="preserve"> folgendermassen</w:t>
      </w:r>
      <w:r>
        <w:t xml:space="preserve"> zu diesem normativen Rahmen.</w:t>
      </w:r>
    </w:p>
    <w:p w14:paraId="024CA738" w14:textId="77777777" w:rsidR="00597D2D" w:rsidRDefault="00597D2D" w:rsidP="00597D2D">
      <w:pPr>
        <w:ind w:firstLine="720"/>
        <w:contextualSpacing/>
        <w:jc w:val="both"/>
        <w:rPr>
          <w:rFonts w:asciiTheme="minorHAnsi" w:hAnsiTheme="minorHAnsi"/>
          <w:kern w:val="22"/>
        </w:rPr>
      </w:pPr>
    </w:p>
    <w:p w14:paraId="00A78624" w14:textId="66A662F8" w:rsidR="0059005F" w:rsidRDefault="0059005F" w:rsidP="001712AC">
      <w:pPr>
        <w:pStyle w:val="WAbbildung"/>
      </w:pPr>
      <w:r>
        <w:t>Abbildung 5-6: MPV</w:t>
      </w:r>
      <w:r w:rsidRPr="00676DF9">
        <w:t xml:space="preserve"> 2 </w:t>
      </w:r>
      <w:r>
        <w:t xml:space="preserve">in </w:t>
      </w:r>
      <w:r w:rsidRPr="001F20AE">
        <w:rPr>
          <w:i/>
        </w:rPr>
        <w:t>Deep-Connect</w:t>
      </w:r>
    </w:p>
    <w:p w14:paraId="622C0E64" w14:textId="7217CC49" w:rsidR="00072987" w:rsidRPr="00676DF9" w:rsidRDefault="00B81254" w:rsidP="0059005F">
      <w:pPr>
        <w:contextualSpacing/>
        <w:jc w:val="center"/>
        <w:rPr>
          <w:rFonts w:ascii="Cambria" w:hAnsi="Cambria"/>
          <w:b/>
          <w:kern w:val="22"/>
        </w:rPr>
      </w:pPr>
      <w:r w:rsidRPr="00E52445">
        <w:rPr>
          <w:rFonts w:ascii="Cambria" w:hAnsi="Cambria"/>
          <w:b/>
          <w:kern w:val="22"/>
          <w:lang w:val="en-US"/>
        </w:rPr>
        <w:drawing>
          <wp:inline distT="0" distB="0" distL="0" distR="0" wp14:anchorId="19E6922A" wp14:editId="552383EE">
            <wp:extent cx="5943600" cy="4457700"/>
            <wp:effectExtent l="0" t="0" r="0" b="12700"/>
            <wp:docPr id="2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78199E2" w14:textId="77777777" w:rsidR="0059005F" w:rsidRDefault="0059005F" w:rsidP="00C813A5">
      <w:pPr>
        <w:ind w:firstLine="720"/>
        <w:contextualSpacing/>
        <w:jc w:val="both"/>
        <w:rPr>
          <w:rFonts w:asciiTheme="minorHAnsi" w:hAnsiTheme="minorHAnsi"/>
          <w:kern w:val="22"/>
        </w:rPr>
      </w:pPr>
    </w:p>
    <w:p w14:paraId="7DE26E2C" w14:textId="2D425D2E" w:rsidR="00E94D36" w:rsidRPr="00583273" w:rsidRDefault="00E94D36" w:rsidP="001712AC">
      <w:pPr>
        <w:pStyle w:val="WText"/>
      </w:pPr>
      <w:r w:rsidRPr="00926862">
        <w:t xml:space="preserve">Laut </w:t>
      </w:r>
      <w:r>
        <w:t>Reto</w:t>
      </w:r>
      <w:r w:rsidRPr="00926862">
        <w:t xml:space="preserve"> Gurtner findet im Tourismus eine radikale Transformation statt. Neue, äusserst innovative Lösungen müssen kreiert werden. </w:t>
      </w:r>
      <w:r w:rsidR="00CF1BCA">
        <w:t>«</w:t>
      </w:r>
      <w:r w:rsidRPr="00926862">
        <w:rPr>
          <w:rFonts w:cs="Times"/>
          <w:color w:val="000000"/>
        </w:rPr>
        <w:t>Es gilt radikal umzudenken und einen strukturellen Wandel in die Wege zu leiten.</w:t>
      </w:r>
      <w:r w:rsidR="00CF1BCA">
        <w:rPr>
          <w:rFonts w:cs="Times"/>
          <w:color w:val="000000"/>
        </w:rPr>
        <w:t>»</w:t>
      </w:r>
      <w:r w:rsidRPr="00926862">
        <w:t xml:space="preserve"> </w:t>
      </w:r>
      <w:r w:rsidR="0024294E">
        <w:t>In</w:t>
      </w:r>
      <w:r>
        <w:t xml:space="preserve"> diesem Buch </w:t>
      </w:r>
      <w:r w:rsidR="0024294E">
        <w:t xml:space="preserve">wird </w:t>
      </w:r>
      <w:r>
        <w:t>festgestellt, dass</w:t>
      </w:r>
      <w:r w:rsidRPr="00926862">
        <w:t xml:space="preserve"> Elemente </w:t>
      </w:r>
      <w:r>
        <w:t xml:space="preserve">aus der obigen Analyse </w:t>
      </w:r>
      <w:r w:rsidRPr="00926862">
        <w:t>des normativen Rahmen</w:t>
      </w:r>
      <w:r>
        <w:t>s jeweils</w:t>
      </w:r>
      <w:r w:rsidRPr="008540B5">
        <w:t xml:space="preserve"> </w:t>
      </w:r>
      <w:r>
        <w:t>in</w:t>
      </w:r>
      <w:r w:rsidRPr="00926862">
        <w:t xml:space="preserve"> </w:t>
      </w:r>
      <w:r w:rsidRPr="001F20AE">
        <w:rPr>
          <w:i/>
        </w:rPr>
        <w:t>Dexterity</w:t>
      </w:r>
      <w:r w:rsidRPr="00926862">
        <w:t xml:space="preserve">, </w:t>
      </w:r>
      <w:r w:rsidRPr="001F20AE">
        <w:rPr>
          <w:i/>
        </w:rPr>
        <w:t>Deed</w:t>
      </w:r>
      <w:r w:rsidRPr="00926862">
        <w:t xml:space="preserve"> und </w:t>
      </w:r>
      <w:r w:rsidRPr="001F20AE">
        <w:rPr>
          <w:i/>
        </w:rPr>
        <w:t>Delight</w:t>
      </w:r>
      <w:r>
        <w:t xml:space="preserve"> von WAG aufgegriffen und weiterentwickelt werden, wobei sie als Bestandteile eines neuen Paradigmas in Wirt</w:t>
      </w:r>
      <w:r w:rsidR="0024294E">
        <w:t>schaft</w:t>
      </w:r>
      <w:r>
        <w:t xml:space="preserve"> und Gesellschaft gelten können. Das angestrebte Paradigma besteht aus einer Weiterentwicklung von </w:t>
      </w:r>
      <w:r>
        <w:lastRenderedPageBreak/>
        <w:t xml:space="preserve">drei Kontexten: der Umweltfreundlichkeit in </w:t>
      </w:r>
      <w:r w:rsidRPr="001F20AE">
        <w:rPr>
          <w:i/>
        </w:rPr>
        <w:t>Dexterity</w:t>
      </w:r>
      <w:r>
        <w:t xml:space="preserve">, der </w:t>
      </w:r>
      <w:r w:rsidRPr="00583273">
        <w:t xml:space="preserve">Digitalisierung in </w:t>
      </w:r>
      <w:r w:rsidRPr="001F20AE">
        <w:rPr>
          <w:i/>
        </w:rPr>
        <w:t>Deed</w:t>
      </w:r>
      <w:r w:rsidRPr="00583273">
        <w:t xml:space="preserve"> und dem Schaffen des guten Lebens in </w:t>
      </w:r>
      <w:r w:rsidRPr="001F20AE">
        <w:rPr>
          <w:i/>
        </w:rPr>
        <w:t>Delight</w:t>
      </w:r>
      <w:r w:rsidRPr="00583273">
        <w:t xml:space="preserve">. </w:t>
      </w:r>
    </w:p>
    <w:p w14:paraId="72A9839E" w14:textId="4D485C0F" w:rsidR="00E94D36" w:rsidRDefault="00E94D36" w:rsidP="001712AC">
      <w:pPr>
        <w:pStyle w:val="WText"/>
      </w:pPr>
      <w:r w:rsidRPr="00583273">
        <w:t xml:space="preserve">Im Kontext der Umwelt nimmt WAG eine äusserst aktive Einstellung </w:t>
      </w:r>
      <w:r w:rsidR="0024294E">
        <w:t xml:space="preserve">ein, </w:t>
      </w:r>
      <w:r>
        <w:t xml:space="preserve">welche über einen blossen Unternehmenswert in </w:t>
      </w:r>
      <w:r w:rsidRPr="001F20AE">
        <w:rPr>
          <w:i/>
        </w:rPr>
        <w:t>Dexterity</w:t>
      </w:r>
      <w:r>
        <w:t xml:space="preserve"> herausschiesst</w:t>
      </w:r>
      <w:r w:rsidRPr="00583273">
        <w:t>. D</w:t>
      </w:r>
      <w:r>
        <w:t xml:space="preserve">ie WAG hat sich </w:t>
      </w:r>
      <w:r w:rsidR="0024294E">
        <w:t xml:space="preserve">zum </w:t>
      </w:r>
      <w:r>
        <w:t>Ziel gesetzt,</w:t>
      </w:r>
      <w:r w:rsidRPr="00583273">
        <w:t xml:space="preserve"> die Welt</w:t>
      </w:r>
      <w:r>
        <w:t xml:space="preserve"> besser zu hinterlassen, als das Unternehmen sie vorgefunden hat: </w:t>
      </w:r>
      <w:r w:rsidR="00CF1BCA">
        <w:t>«</w:t>
      </w:r>
      <w:r w:rsidRPr="00583273">
        <w:t>Wir bieten unseren Gästen Erlebnisse in einer einzigartigen Natur. Dabei steht unser unternehmerisches Handeln immer im Einklang mit diesen natürlichen Ressourcen und wir verpflichten uns zu nachhaltigem Umgang mit ihnen</w:t>
      </w:r>
      <w:r w:rsidR="00492176">
        <w:t>,</w:t>
      </w:r>
      <w:r w:rsidRPr="00583273">
        <w:t xml:space="preserve"> denn eine intakte Umwelt ist Garant für unsere Zukunft und für die nächste Generation.</w:t>
      </w:r>
      <w:r w:rsidR="00CF1BCA">
        <w:t>»</w:t>
      </w:r>
      <w:r>
        <w:t xml:space="preserve"> </w:t>
      </w:r>
      <w:r w:rsidR="0024294E">
        <w:t>Auch a</w:t>
      </w:r>
      <w:r>
        <w:t xml:space="preserve">ngrenzende Aspekte der Umwelt werden in den Grundsätzen berücksichtigt, </w:t>
      </w:r>
      <w:r w:rsidR="0024294E">
        <w:t>bspw.</w:t>
      </w:r>
      <w:r>
        <w:t xml:space="preserve"> Transport</w:t>
      </w:r>
      <w:r w:rsidR="0024294E">
        <w:t xml:space="preserve">: </w:t>
      </w:r>
      <w:r w:rsidR="00CF1BCA">
        <w:t>«</w:t>
      </w:r>
      <w:r w:rsidRPr="00583273">
        <w:t>Teil unserer Vision ist es, erneuerbare Energien auch in unsere alltägliche Mobilität zu integrieren. Denn eine erfolgreiche Energiewende muss alle Bereiche der Energieerzeugung und</w:t>
      </w:r>
      <w:r>
        <w:t xml:space="preserve"> des Energieverbrauchs umfassen</w:t>
      </w:r>
      <w:r w:rsidR="00CF1BCA">
        <w:t>»</w:t>
      </w:r>
      <w:r w:rsidR="00E32D96">
        <w:t xml:space="preserve">, sowie </w:t>
      </w:r>
      <w:r>
        <w:t>Flora und Fauna</w:t>
      </w:r>
      <w:r w:rsidR="00E32D96">
        <w:t xml:space="preserve">: </w:t>
      </w:r>
      <w:r w:rsidR="00CF1BCA">
        <w:t>«</w:t>
      </w:r>
      <w:r w:rsidRPr="00583273">
        <w:t>Unsere Tier- und Pflanzenwelt ist uns besonders wichtig. Seltene Pflanzen, Tiere und besondere Landschaften benötigen Schutz, damit ihre biologische Vielfalt nicht leidet. Deshalb setzen wir auf umweltverträglichen und nachhaltigen Tourismus.</w:t>
      </w:r>
      <w:r w:rsidR="00CF1BCA">
        <w:t>»</w:t>
      </w:r>
      <w:r>
        <w:t xml:space="preserve"> Für </w:t>
      </w:r>
      <w:r w:rsidR="00F20D35">
        <w:t>WAG</w:t>
      </w:r>
      <w:r>
        <w:t xml:space="preserve"> geht es um </w:t>
      </w:r>
      <w:r w:rsidRPr="00583273">
        <w:t>100</w:t>
      </w:r>
      <w:r w:rsidR="00E32D96">
        <w:t>%</w:t>
      </w:r>
      <w:r w:rsidRPr="00583273">
        <w:t xml:space="preserve"> erneuerbare Energi</w:t>
      </w:r>
      <w:r>
        <w:t xml:space="preserve">e und maximale Energieeffizienz. Um diesem Prinzip Nachdruck zu verleihen, hat WAG 2010 die Marke GREENSTYLE lanciert, welche alle Anstrengungen zugunsten der Umwelt kennzeichnet. Die Marke sensibilisiert Mitarbeitende, Geschäftspartner und Kunden </w:t>
      </w:r>
      <w:r w:rsidR="00E32D96">
        <w:t xml:space="preserve">auf </w:t>
      </w:r>
      <w:r>
        <w:t>die Umwelt. Die WAG ist überzeugt, dass die positive Ökobilanz eines Ferienortes Kunden anlocken wird:</w:t>
      </w:r>
      <w:r w:rsidR="00B17BD1">
        <w:t xml:space="preserve"> </w:t>
      </w:r>
    </w:p>
    <w:p w14:paraId="53FC0DCB" w14:textId="48149DFE" w:rsidR="00E94D36" w:rsidRDefault="00CF1BCA" w:rsidP="00E94D36">
      <w:pPr>
        <w:ind w:left="680" w:right="680"/>
        <w:contextualSpacing/>
        <w:jc w:val="both"/>
        <w:rPr>
          <w:rFonts w:asciiTheme="minorHAnsi" w:hAnsiTheme="minorHAnsi"/>
          <w:i/>
          <w:kern w:val="22"/>
          <w:sz w:val="20"/>
        </w:rPr>
      </w:pPr>
      <w:r w:rsidRPr="001712AC">
        <w:rPr>
          <w:rFonts w:asciiTheme="minorHAnsi" w:hAnsiTheme="minorHAnsi" w:cs="Times"/>
          <w:i/>
          <w:color w:val="000000"/>
          <w:sz w:val="20"/>
        </w:rPr>
        <w:t>«</w:t>
      </w:r>
      <w:r w:rsidR="00E94D36" w:rsidRPr="001712AC">
        <w:rPr>
          <w:rFonts w:asciiTheme="minorHAnsi" w:hAnsiTheme="minorHAnsi" w:cs="Times"/>
          <w:i/>
          <w:color w:val="000000"/>
          <w:sz w:val="20"/>
        </w:rPr>
        <w:t>Eine intakte Umwelt ist Garant für unsere Zukunft und für die nächste Generation</w:t>
      </w:r>
      <w:r w:rsidR="004474A2" w:rsidRPr="001712AC">
        <w:rPr>
          <w:rFonts w:asciiTheme="minorHAnsi" w:hAnsiTheme="minorHAnsi" w:cs="Times"/>
          <w:i/>
          <w:color w:val="000000"/>
          <w:sz w:val="20"/>
        </w:rPr>
        <w:t>“</w:t>
      </w:r>
      <w:r w:rsidR="00E94D36" w:rsidRPr="001712AC">
        <w:rPr>
          <w:rFonts w:asciiTheme="minorHAnsi" w:hAnsiTheme="minorHAnsi" w:cs="Times"/>
          <w:i/>
          <w:color w:val="000000"/>
          <w:sz w:val="20"/>
        </w:rPr>
        <w:t>, der nachhaltige Umgang mit natürlichen Ressourcen ist Teil der Unternehmensgrundsätze der Weissen Arena Gruppe und gewinnt zunehmend an Bedeutung. Immer wichtiger ist auch die verstärkte Sensibilisierung der Gäste und Mitarbeiter für einen nachhaltigen Lebensstil. In Zukunft wird ein bewusster Umgang mit natürlichen Ressourcen die Wahl des Ferienziels oder des Arbeitgebers in hohem Masse beeinflussen. Das von der Weissen Arena Gruppe entwickelte Nachhaltigkeitskonzept mit dem Label GREENSTYLE</w:t>
      </w:r>
      <w:r w:rsidR="00E94D36" w:rsidRPr="001712AC">
        <w:rPr>
          <w:rFonts w:asciiTheme="minorHAnsi" w:hAnsiTheme="minorHAnsi" w:cs="Times"/>
          <w:i/>
          <w:color w:val="000000"/>
          <w:position w:val="8"/>
          <w:sz w:val="20"/>
        </w:rPr>
        <w:t xml:space="preserve">® </w:t>
      </w:r>
      <w:r w:rsidR="00E94D36" w:rsidRPr="001712AC">
        <w:rPr>
          <w:rFonts w:asciiTheme="minorHAnsi" w:hAnsiTheme="minorHAnsi" w:cs="Times"/>
          <w:i/>
          <w:color w:val="000000"/>
          <w:sz w:val="20"/>
        </w:rPr>
        <w:t>dient bei der Umsetzung von zahlreichen Projekten als Umweltleitfaden. Mit Erfolg: Seit Beginn im Jahr 2011 konnten durch gezielte Massnahmen der Verbrauch von Wasser, Energie, Kraftstoff und die Produktion von CO</w:t>
      </w:r>
      <w:r w:rsidR="00E94D36" w:rsidRPr="001F20AE">
        <w:rPr>
          <w:rFonts w:asciiTheme="minorHAnsi" w:hAnsiTheme="minorHAnsi" w:cs="Times"/>
          <w:i/>
          <w:color w:val="000000"/>
          <w:position w:val="-3"/>
          <w:sz w:val="20"/>
          <w:vertAlign w:val="subscript"/>
        </w:rPr>
        <w:t>2</w:t>
      </w:r>
      <w:r w:rsidR="00E94D36" w:rsidRPr="001712AC">
        <w:rPr>
          <w:rFonts w:asciiTheme="minorHAnsi" w:hAnsiTheme="minorHAnsi" w:cs="Times"/>
          <w:i/>
          <w:color w:val="000000"/>
          <w:position w:val="-3"/>
          <w:sz w:val="20"/>
        </w:rPr>
        <w:t xml:space="preserve"> </w:t>
      </w:r>
      <w:r w:rsidR="00E94D36" w:rsidRPr="001712AC">
        <w:rPr>
          <w:rFonts w:asciiTheme="minorHAnsi" w:hAnsiTheme="minorHAnsi" w:cs="Times"/>
          <w:i/>
          <w:color w:val="000000"/>
          <w:sz w:val="20"/>
        </w:rPr>
        <w:t>signifikant reduziert werden.</w:t>
      </w:r>
      <w:r w:rsidRPr="001712AC">
        <w:rPr>
          <w:rFonts w:asciiTheme="minorHAnsi" w:hAnsiTheme="minorHAnsi" w:cs="Times"/>
          <w:i/>
          <w:color w:val="000000"/>
          <w:sz w:val="20"/>
        </w:rPr>
        <w:t>»</w:t>
      </w:r>
      <w:r w:rsidR="00E94D36" w:rsidRPr="001712AC">
        <w:rPr>
          <w:rFonts w:asciiTheme="minorHAnsi" w:hAnsiTheme="minorHAnsi"/>
          <w:i/>
          <w:kern w:val="22"/>
          <w:sz w:val="20"/>
        </w:rPr>
        <w:t xml:space="preserve"> </w:t>
      </w:r>
    </w:p>
    <w:p w14:paraId="64AF14F9" w14:textId="77777777" w:rsidR="00DC3ECE" w:rsidRPr="00E03732" w:rsidRDefault="00DC3ECE" w:rsidP="00E94D36">
      <w:pPr>
        <w:ind w:left="680" w:right="680"/>
        <w:contextualSpacing/>
        <w:jc w:val="both"/>
        <w:rPr>
          <w:rFonts w:asciiTheme="minorHAnsi" w:hAnsiTheme="minorHAnsi"/>
          <w:i/>
          <w:kern w:val="22"/>
          <w:sz w:val="20"/>
        </w:rPr>
      </w:pPr>
    </w:p>
    <w:p w14:paraId="2BC477AA" w14:textId="21DA282D" w:rsidR="00DC3ECE" w:rsidRPr="00E03732" w:rsidRDefault="00DC3ECE" w:rsidP="00E94D36">
      <w:pPr>
        <w:ind w:left="680" w:right="680"/>
        <w:contextualSpacing/>
        <w:jc w:val="both"/>
        <w:rPr>
          <w:rFonts w:asciiTheme="minorHAnsi" w:hAnsiTheme="minorHAnsi"/>
          <w:i/>
          <w:kern w:val="22"/>
          <w:sz w:val="20"/>
        </w:rPr>
      </w:pPr>
      <w:r w:rsidRPr="00E03732">
        <w:rPr>
          <w:rFonts w:asciiTheme="minorHAnsi" w:hAnsiTheme="minorHAnsi" w:cs="Times"/>
          <w:i/>
          <w:sz w:val="20"/>
        </w:rPr>
        <w:t>«</w:t>
      </w:r>
      <w:r w:rsidRPr="00E03732">
        <w:rPr>
          <w:rFonts w:asciiTheme="minorHAnsi" w:hAnsiTheme="minorHAnsi"/>
          <w:i/>
        </w:rPr>
        <w:t>Die im August 2016 gegründete Greenstyle Foundation ist eine Kooperation der Weissen Arena Gruppe sowie engagierter Menschen und Unternehmungen in der Region Flims Laax Falera. Die Stiftung wird durch Spendenbeiträge finanziert und widmet sich dem Erhalt und der Entwicklung der Umwelt. Zudem unterstützt sie gemeinnützige Projekte in der Region, wie beispielsweise die Erhaltung des Hochstammobstgürtels in Sagogn und die nachfolgende Produktion von Most und Apfelringen. Aber auch für die Förderung von Umweltbildungsprojekten und Projekten, die dem Klimaschutz zu Gute kommen setzt sich die Greenstyle Foundation ein.</w:t>
      </w:r>
      <w:r w:rsidRPr="00E03732">
        <w:rPr>
          <w:rFonts w:asciiTheme="minorHAnsi" w:hAnsiTheme="minorHAnsi" w:cs="Times"/>
          <w:i/>
          <w:sz w:val="20"/>
        </w:rPr>
        <w:t>»</w:t>
      </w:r>
    </w:p>
    <w:p w14:paraId="2141FF07" w14:textId="26E5BD7B" w:rsidR="00E94D36" w:rsidRPr="00583273" w:rsidRDefault="00E94D36" w:rsidP="001712AC">
      <w:pPr>
        <w:pStyle w:val="WText"/>
      </w:pPr>
      <w:r>
        <w:t xml:space="preserve">So werden die Anstrengungen des Unternehmens nach aussen getragen, ein neues Paradigma einzuleiten. WAG </w:t>
      </w:r>
      <w:r w:rsidR="00EC3F28">
        <w:t xml:space="preserve">sieht </w:t>
      </w:r>
      <w:r>
        <w:t xml:space="preserve">das Thema Umwelt als eine gesellschaftliche Frage </w:t>
      </w:r>
      <w:r w:rsidR="00EC3F28">
        <w:t xml:space="preserve">und versteht </w:t>
      </w:r>
      <w:r w:rsidR="00EC3F28">
        <w:lastRenderedPageBreak/>
        <w:t>die</w:t>
      </w:r>
      <w:r>
        <w:t xml:space="preserve"> eigenen Beiträgen dazu in diesem breiten Rahmen: </w:t>
      </w:r>
      <w:r w:rsidR="00CF1BCA">
        <w:t>«</w:t>
      </w:r>
      <w:r w:rsidR="00EC3F28">
        <w:t>N</w:t>
      </w:r>
      <w:r w:rsidRPr="00583273">
        <w:t>icht alles ist endlos vorhanden. Seit den 70er-Jahren hat sich die Menge an Abfall pro Kopf fast verdreifacht und liegt heute bei über 700 kg pro Person im Jahr. Unser Ziel: den Abfallberg wieder verkleinern.</w:t>
      </w:r>
      <w:r w:rsidR="00CF1BCA">
        <w:t>»</w:t>
      </w:r>
      <w:r>
        <w:t xml:space="preserve"> </w:t>
      </w:r>
      <w:r w:rsidR="004D3307">
        <w:t xml:space="preserve">Des Weiteren wurde im Herbst 2019 eine ambitionierte Vision für GREENSTYLE bekanntgegeben, worin Flims Laax Falera die erste selbstversorgende alpine Destination werden soll. Der gesamte Energiebedarf der Destination soll durch regionale, erneuerbare Energie abgedeckt werden. Dafür hat WAG einen umfassenden 7-Punkte-Plan ausgearbeitet, welche von Elektrifizierung der Mobilität über Dekarbonisierung des Gebäudebestandes bis zum Ausbau der Produktion aus erneuerbaren Energien reicht. Als wegweisender Denkanstoss </w:t>
      </w:r>
      <w:r w:rsidR="009E7C3F">
        <w:t>unterbreitet</w:t>
      </w:r>
      <w:r w:rsidR="004D3307">
        <w:t xml:space="preserve"> WAG </w:t>
      </w:r>
      <w:r w:rsidR="009E7C3F">
        <w:t xml:space="preserve">die keckische Schlussbemerkung: </w:t>
      </w:r>
      <w:r w:rsidR="009E7C3F">
        <w:rPr>
          <w:rFonts w:cs="Times"/>
        </w:rPr>
        <w:t>«Stell dir vor, unsere Destination wird vom Verbraucher zum Produzent.»</w:t>
      </w:r>
    </w:p>
    <w:p w14:paraId="7BE16676" w14:textId="314D4CF4" w:rsidR="00E94D36" w:rsidRDefault="00E94D36" w:rsidP="001712AC">
      <w:pPr>
        <w:pStyle w:val="WText"/>
        <w:rPr>
          <w:rFonts w:cs="Times"/>
        </w:rPr>
      </w:pPr>
      <w:r>
        <w:t xml:space="preserve">Im Kontext der Kundenangebote in </w:t>
      </w:r>
      <w:r w:rsidRPr="001F20AE">
        <w:rPr>
          <w:i/>
        </w:rPr>
        <w:t>Deep-Connect</w:t>
      </w:r>
      <w:r w:rsidR="00EC3F28">
        <w:t>,</w:t>
      </w:r>
      <w:r>
        <w:t xml:space="preserve"> welche in Kapitel 2 präsentiert </w:t>
      </w:r>
      <w:r w:rsidR="00EC3F28">
        <w:t>werden</w:t>
      </w:r>
      <w:r>
        <w:t xml:space="preserve">, wurde interpretiert, dass WAG auf ein neues Paradigma für ganzheitlich Denkende zielt, worin Wert in mehreren Kontexten generiert und angenommen </w:t>
      </w:r>
      <w:r w:rsidR="00EC3F28">
        <w:t>werden</w:t>
      </w:r>
      <w:r>
        <w:t>. Dabei ist die Digitalisierung zentral. Um die</w:t>
      </w:r>
      <w:r w:rsidR="00EC3F28">
        <w:t>se in der Destination</w:t>
      </w:r>
      <w:r>
        <w:t xml:space="preserve"> voranzutreiben, hat WAG ein Team namens </w:t>
      </w:r>
      <w:r w:rsidR="00A12B1A">
        <w:t>i</w:t>
      </w:r>
      <w:r>
        <w:t xml:space="preserve">nside </w:t>
      </w:r>
      <w:r w:rsidR="00A12B1A">
        <w:t>l</w:t>
      </w:r>
      <w:r>
        <w:t xml:space="preserve">abs </w:t>
      </w:r>
      <w:r w:rsidR="00EC3F28">
        <w:t>aufgebaut</w:t>
      </w:r>
      <w:r>
        <w:t xml:space="preserve">, welches für die Entwicklung der App und weitere Innovationen </w:t>
      </w:r>
      <w:r w:rsidR="00EC3F28">
        <w:t xml:space="preserve">zentral </w:t>
      </w:r>
      <w:r>
        <w:t>war. Das Thema Digitalisierung bei WAG ist in der ganzen Organisation zu finden</w:t>
      </w:r>
      <w:r w:rsidR="00EC3F28">
        <w:t>:</w:t>
      </w:r>
      <w:r>
        <w:t xml:space="preserve"> Die WAG strebt </w:t>
      </w:r>
      <w:r w:rsidRPr="00583273">
        <w:rPr>
          <w:rFonts w:cs="Times"/>
        </w:rPr>
        <w:t>eine</w:t>
      </w:r>
      <w:r>
        <w:rPr>
          <w:rFonts w:cs="Times"/>
        </w:rPr>
        <w:t xml:space="preserve"> </w:t>
      </w:r>
      <w:r w:rsidR="00CF1BCA">
        <w:rPr>
          <w:rFonts w:cs="Times"/>
        </w:rPr>
        <w:t>«</w:t>
      </w:r>
      <w:r w:rsidRPr="00583273">
        <w:rPr>
          <w:rFonts w:cs="Times"/>
        </w:rPr>
        <w:t>Revolution d</w:t>
      </w:r>
      <w:r>
        <w:rPr>
          <w:rFonts w:cs="Times"/>
        </w:rPr>
        <w:t>urch Digitalisierung</w:t>
      </w:r>
      <w:r w:rsidR="00CF1BCA">
        <w:rPr>
          <w:rFonts w:cs="Times"/>
        </w:rPr>
        <w:t>»</w:t>
      </w:r>
      <w:r>
        <w:rPr>
          <w:rFonts w:cs="Times"/>
        </w:rPr>
        <w:t xml:space="preserve"> an, wodurch </w:t>
      </w:r>
      <w:r w:rsidR="00F20D35">
        <w:rPr>
          <w:rFonts w:cs="Times"/>
        </w:rPr>
        <w:t>WAG</w:t>
      </w:r>
      <w:r>
        <w:rPr>
          <w:rFonts w:cs="Times"/>
        </w:rPr>
        <w:t xml:space="preserve"> </w:t>
      </w:r>
      <w:r w:rsidR="00EC3F28">
        <w:rPr>
          <w:rFonts w:cs="Times"/>
        </w:rPr>
        <w:t xml:space="preserve">den </w:t>
      </w:r>
      <w:r>
        <w:rPr>
          <w:rFonts w:cs="Times"/>
        </w:rPr>
        <w:t>Kunden</w:t>
      </w:r>
      <w:r w:rsidRPr="00583273">
        <w:rPr>
          <w:rFonts w:cs="Times"/>
        </w:rPr>
        <w:t xml:space="preserve"> ein differenziertes und individu</w:t>
      </w:r>
      <w:r>
        <w:rPr>
          <w:rFonts w:cs="Times"/>
        </w:rPr>
        <w:t>elles Bergerlebnis bieten kann</w:t>
      </w:r>
      <w:r w:rsidRPr="00583273">
        <w:rPr>
          <w:rFonts w:cs="Times"/>
        </w:rPr>
        <w:t>.</w:t>
      </w:r>
      <w:r>
        <w:rPr>
          <w:rFonts w:cs="Times"/>
        </w:rPr>
        <w:t xml:space="preserve"> </w:t>
      </w:r>
      <w:r w:rsidR="00EC3F28">
        <w:rPr>
          <w:rFonts w:cs="Times"/>
        </w:rPr>
        <w:t xml:space="preserve">Dabei </w:t>
      </w:r>
      <w:r>
        <w:rPr>
          <w:rFonts w:cs="Times"/>
        </w:rPr>
        <w:t>geht</w:t>
      </w:r>
      <w:r w:rsidR="00EC3F28">
        <w:rPr>
          <w:rFonts w:cs="Times"/>
        </w:rPr>
        <w:t xml:space="preserve"> es</w:t>
      </w:r>
      <w:r>
        <w:rPr>
          <w:rFonts w:cs="Times"/>
        </w:rPr>
        <w:t xml:space="preserve"> um mehr als die Optimierung des Tagesablaufes der Kunden in </w:t>
      </w:r>
      <w:r w:rsidRPr="001F20AE">
        <w:rPr>
          <w:rFonts w:cs="Times"/>
          <w:i/>
        </w:rPr>
        <w:t>Deed</w:t>
      </w:r>
      <w:r w:rsidR="00647CB0">
        <w:rPr>
          <w:rFonts w:cs="Times"/>
        </w:rPr>
        <w:t xml:space="preserve"> – </w:t>
      </w:r>
      <w:r w:rsidR="00EC3F28">
        <w:rPr>
          <w:rFonts w:cs="Times"/>
        </w:rPr>
        <w:t>d</w:t>
      </w:r>
      <w:r>
        <w:rPr>
          <w:rFonts w:cs="Times"/>
        </w:rPr>
        <w:t>urch die Digitalisierung eröffnen sich neue Perspektiven in der Kundenbeziehung, den Angeboten und den Möglichkeiten weitere betroffene Akteure zu involvieren</w:t>
      </w:r>
      <w:r w:rsidR="00EC3F28">
        <w:rPr>
          <w:rFonts w:cs="Times"/>
        </w:rPr>
        <w:t>.</w:t>
      </w:r>
      <w:r>
        <w:rPr>
          <w:rFonts w:cs="Times"/>
        </w:rPr>
        <w:t xml:space="preserve"> </w:t>
      </w:r>
      <w:r w:rsidR="00CF1BCA">
        <w:rPr>
          <w:rFonts w:cs="Times"/>
        </w:rPr>
        <w:t>«</w:t>
      </w:r>
      <w:r w:rsidRPr="00583273">
        <w:rPr>
          <w:rFonts w:cs="Times"/>
        </w:rPr>
        <w:t xml:space="preserve">Wir befinden uns mitten in einem Prozess. Am Ende werden wir nur noch Produkte anbieten, die sich digitalisiert verkaufen lassen. Die App bietet uns enormen Spielraum für Kreativität. Sie funktioniert im Grunde wie ein Passepartout oder die Mitgliedschaft in einem Club, </w:t>
      </w:r>
      <w:r w:rsidR="005B4845">
        <w:rPr>
          <w:rFonts w:cs="Times"/>
        </w:rPr>
        <w:t>wodurch</w:t>
      </w:r>
      <w:r w:rsidRPr="00583273">
        <w:rPr>
          <w:rFonts w:cs="Times"/>
        </w:rPr>
        <w:t xml:space="preserve"> die einheimische Bevölkerung und die Zweitwohnungseigentümer miteinbe</w:t>
      </w:r>
      <w:r w:rsidR="005B4845">
        <w:rPr>
          <w:rFonts w:cs="Times"/>
        </w:rPr>
        <w:t>zogen werden</w:t>
      </w:r>
      <w:r w:rsidRPr="00583273">
        <w:rPr>
          <w:rFonts w:cs="Times"/>
        </w:rPr>
        <w:t xml:space="preserve"> können.</w:t>
      </w:r>
      <w:r w:rsidR="00CF1BCA">
        <w:rPr>
          <w:rFonts w:cs="Times"/>
        </w:rPr>
        <w:t>»</w:t>
      </w:r>
      <w:r>
        <w:rPr>
          <w:rFonts w:cs="Times"/>
        </w:rPr>
        <w:t xml:space="preserve"> Die Digitalisierung führt zu Erlebnissen, </w:t>
      </w:r>
      <w:r w:rsidR="005B4845">
        <w:rPr>
          <w:rFonts w:cs="Times"/>
        </w:rPr>
        <w:t xml:space="preserve">die </w:t>
      </w:r>
      <w:r>
        <w:rPr>
          <w:rFonts w:cs="Times"/>
        </w:rPr>
        <w:t xml:space="preserve">für </w:t>
      </w:r>
      <w:r w:rsidR="005B4845">
        <w:rPr>
          <w:rFonts w:cs="Times"/>
        </w:rPr>
        <w:t xml:space="preserve">die </w:t>
      </w:r>
      <w:r>
        <w:rPr>
          <w:rFonts w:cs="Times"/>
        </w:rPr>
        <w:t xml:space="preserve">Kunden noch einzigartiger und tiefgreifender werden. Die Digitalisierung erlaubt, dass sich eine Gemeinschaft um den Tourismus in der Region formiert. Im neuen Paradigma bilden Kunden, Geschäftspartner und Alliierte zusammen mit der WAG eine Gemeinschaft, wo alle Nutzen aus der neuartigen Wirtschaft ziehen. </w:t>
      </w:r>
    </w:p>
    <w:p w14:paraId="4A4803C5" w14:textId="7F538771" w:rsidR="00E94D36" w:rsidRPr="001712AC" w:rsidRDefault="00E94D36" w:rsidP="001712AC">
      <w:pPr>
        <w:pStyle w:val="WText"/>
        <w:rPr>
          <w:rFonts w:cs="Times"/>
        </w:rPr>
      </w:pPr>
      <w:r>
        <w:rPr>
          <w:rFonts w:cs="Times"/>
        </w:rPr>
        <w:t>Der Hinweis auf Gemeinschaft deutet auf den dritten Kontext</w:t>
      </w:r>
      <w:r w:rsidR="002F7251">
        <w:rPr>
          <w:rFonts w:cs="Times"/>
        </w:rPr>
        <w:t xml:space="preserve"> hin</w:t>
      </w:r>
      <w:r>
        <w:rPr>
          <w:rFonts w:cs="Times"/>
        </w:rPr>
        <w:t xml:space="preserve">, </w:t>
      </w:r>
      <w:r w:rsidR="002F7251">
        <w:rPr>
          <w:rFonts w:cs="Times"/>
        </w:rPr>
        <w:t xml:space="preserve">in dem </w:t>
      </w:r>
      <w:r>
        <w:rPr>
          <w:rFonts w:cs="Times"/>
        </w:rPr>
        <w:t>WAG ein neues Paradigma einleiten will</w:t>
      </w:r>
      <w:r w:rsidR="002F7251">
        <w:rPr>
          <w:rFonts w:cs="Times"/>
        </w:rPr>
        <w:t>:</w:t>
      </w:r>
      <w:r>
        <w:rPr>
          <w:rFonts w:cs="Times"/>
        </w:rPr>
        <w:t xml:space="preserve"> Nicht nur in der Region Flims Laax Falera</w:t>
      </w:r>
      <w:r w:rsidR="002F7251">
        <w:rPr>
          <w:rFonts w:cs="Times"/>
        </w:rPr>
        <w:t>,</w:t>
      </w:r>
      <w:r>
        <w:rPr>
          <w:rFonts w:cs="Times"/>
        </w:rPr>
        <w:t xml:space="preserve"> sondern im ganzen Kanton Graubünden</w:t>
      </w:r>
      <w:r w:rsidR="002F7251">
        <w:rPr>
          <w:rFonts w:cs="Times"/>
        </w:rPr>
        <w:t>,</w:t>
      </w:r>
      <w:r>
        <w:rPr>
          <w:rFonts w:cs="Times"/>
        </w:rPr>
        <w:t xml:space="preserve"> sieht WAG potenzielle </w:t>
      </w:r>
      <w:r w:rsidR="002F7251">
        <w:rPr>
          <w:rFonts w:cs="Times"/>
        </w:rPr>
        <w:t xml:space="preserve">Verbündete </w:t>
      </w:r>
      <w:r>
        <w:rPr>
          <w:rFonts w:cs="Times"/>
        </w:rPr>
        <w:t xml:space="preserve">und nicht unbedingt Konkurrenten. </w:t>
      </w:r>
      <w:r w:rsidR="007C09D3">
        <w:rPr>
          <w:rFonts w:cs="Times"/>
        </w:rPr>
        <w:t>Sie möchte nicht nur die</w:t>
      </w:r>
      <w:r>
        <w:rPr>
          <w:rFonts w:cs="Times"/>
        </w:rPr>
        <w:t xml:space="preserve"> Vorreiterrolle in </w:t>
      </w:r>
      <w:r w:rsidRPr="001F20AE">
        <w:rPr>
          <w:rFonts w:cs="Times"/>
          <w:i/>
        </w:rPr>
        <w:t>Delight</w:t>
      </w:r>
      <w:r w:rsidR="007C09D3">
        <w:rPr>
          <w:rFonts w:cs="Times"/>
        </w:rPr>
        <w:t xml:space="preserve"> einnehmen</w:t>
      </w:r>
      <w:r>
        <w:rPr>
          <w:rFonts w:cs="Times"/>
        </w:rPr>
        <w:t>, wo</w:t>
      </w:r>
      <w:r w:rsidR="007C09D3">
        <w:rPr>
          <w:rFonts w:cs="Times"/>
        </w:rPr>
        <w:t xml:space="preserve"> die</w:t>
      </w:r>
      <w:r>
        <w:rPr>
          <w:rFonts w:cs="Times"/>
        </w:rPr>
        <w:t xml:space="preserve"> Innovationen der WAG als Muster für weitere Skigebiete </w:t>
      </w:r>
      <w:r w:rsidR="007C09D3">
        <w:rPr>
          <w:rFonts w:cs="Times"/>
        </w:rPr>
        <w:t>dienen</w:t>
      </w:r>
      <w:r>
        <w:rPr>
          <w:rFonts w:cs="Times"/>
        </w:rPr>
        <w:t xml:space="preserve">, </w:t>
      </w:r>
      <w:r w:rsidR="007C09D3">
        <w:rPr>
          <w:rFonts w:cs="Times"/>
        </w:rPr>
        <w:t xml:space="preserve">sondern würde </w:t>
      </w:r>
      <w:r>
        <w:rPr>
          <w:rFonts w:cs="Times"/>
        </w:rPr>
        <w:t xml:space="preserve">sehr gerne Seite an Seite mit den Mitbewerbern stehen, um Graubünden auf der Weltkarte als spezielle Ferienregion zu etablieren. Für viele der internationalen Kunden </w:t>
      </w:r>
      <w:r w:rsidR="007C09D3">
        <w:rPr>
          <w:rFonts w:cs="Times"/>
        </w:rPr>
        <w:t xml:space="preserve">ist </w:t>
      </w:r>
      <w:r>
        <w:rPr>
          <w:rFonts w:cs="Times"/>
        </w:rPr>
        <w:t xml:space="preserve">der erste Punkt bei der Wahl eines Ferienortes, sich </w:t>
      </w:r>
      <w:r w:rsidR="007C09D3">
        <w:rPr>
          <w:rFonts w:cs="Times"/>
        </w:rPr>
        <w:t xml:space="preserve">zwischen </w:t>
      </w:r>
      <w:r>
        <w:rPr>
          <w:rFonts w:cs="Times"/>
        </w:rPr>
        <w:t xml:space="preserve">Graubünden </w:t>
      </w:r>
      <w:r w:rsidR="007C09D3">
        <w:rPr>
          <w:rFonts w:cs="Times"/>
        </w:rPr>
        <w:t xml:space="preserve">und </w:t>
      </w:r>
      <w:r>
        <w:rPr>
          <w:rFonts w:cs="Times"/>
        </w:rPr>
        <w:t xml:space="preserve">Österreich zu entscheiden. </w:t>
      </w:r>
      <w:r w:rsidR="007C09D3">
        <w:rPr>
          <w:rFonts w:cs="Times"/>
        </w:rPr>
        <w:t xml:space="preserve">Mit der geballten Kraft der </w:t>
      </w:r>
      <w:r w:rsidR="003648EF">
        <w:rPr>
          <w:rFonts w:cs="Times"/>
        </w:rPr>
        <w:t>Bündner</w:t>
      </w:r>
      <w:r w:rsidR="007C09D3">
        <w:rPr>
          <w:rFonts w:cs="Times"/>
        </w:rPr>
        <w:t xml:space="preserve"> Destinationen steigen die Chancen, diese </w:t>
      </w:r>
      <w:r w:rsidR="003648EF">
        <w:rPr>
          <w:rFonts w:cs="Times"/>
        </w:rPr>
        <w:t>Entscheidung</w:t>
      </w:r>
      <w:r w:rsidR="007C09D3">
        <w:rPr>
          <w:rFonts w:cs="Times"/>
        </w:rPr>
        <w:t xml:space="preserve"> zu gewinnen, wonach sich die Kunden verteilen und alle </w:t>
      </w:r>
      <w:r>
        <w:rPr>
          <w:rFonts w:cs="Times"/>
        </w:rPr>
        <w:t>Mitbewerber im Kanton profitieren. Reto Gurtner beschreibt dieses Verständnis für das kantonale Angebot als eine Destination bzw. eine Region wie folgt:</w:t>
      </w:r>
    </w:p>
    <w:p w14:paraId="47C57C06" w14:textId="43291BEE" w:rsidR="00E94D36" w:rsidRPr="001712AC" w:rsidRDefault="00CF1BCA" w:rsidP="00E94D36">
      <w:pPr>
        <w:ind w:left="680" w:right="680"/>
        <w:contextualSpacing/>
        <w:jc w:val="both"/>
        <w:rPr>
          <w:rFonts w:asciiTheme="minorHAnsi" w:hAnsiTheme="minorHAnsi"/>
          <w:i/>
          <w:kern w:val="22"/>
          <w:sz w:val="20"/>
        </w:rPr>
      </w:pPr>
      <w:r w:rsidRPr="001712AC">
        <w:rPr>
          <w:rFonts w:asciiTheme="minorHAnsi" w:hAnsiTheme="minorHAnsi" w:cs="Times"/>
          <w:i/>
          <w:sz w:val="20"/>
        </w:rPr>
        <w:t>«</w:t>
      </w:r>
      <w:r w:rsidR="00E94D36" w:rsidRPr="001712AC">
        <w:rPr>
          <w:rFonts w:asciiTheme="minorHAnsi" w:hAnsiTheme="minorHAnsi" w:cs="Times"/>
          <w:i/>
          <w:sz w:val="20"/>
        </w:rPr>
        <w:t xml:space="preserve">Als Destination ist es für uns wichtig, eine Vielzahl starker Player in der Region zu haben, die </w:t>
      </w:r>
      <w:r w:rsidR="00E94D36" w:rsidRPr="001712AC">
        <w:rPr>
          <w:rFonts w:asciiTheme="minorHAnsi" w:hAnsiTheme="minorHAnsi" w:cs="Times"/>
          <w:i/>
          <w:sz w:val="20"/>
        </w:rPr>
        <w:lastRenderedPageBreak/>
        <w:t>nicht das Gefühl haben, deren Mitbewerber sei ein Konkurrent. Unsere Konkurrenten sehe ich eher im globalen Kontext. Aber nur gemeinsam mit allen Partnern sind wir stark. Dann kann jeder profitieren. Hier ist die Denkweise manchmal noch zu kleinkariert, denn jeder müsste seinen Spitzenbeitrag leisten und aktiv seinen Teil zur Entwicklung der Destination beitragen. Nur so sind wir langfristig eine wettbewerbsfähige Destination – Sommer wie Winter – und bereit für neue Märkte und eine zunehmende Internationalisierung.</w:t>
      </w:r>
      <w:r w:rsidRPr="001712AC">
        <w:rPr>
          <w:rFonts w:asciiTheme="minorHAnsi" w:hAnsiTheme="minorHAnsi" w:cs="Times"/>
          <w:i/>
          <w:sz w:val="20"/>
        </w:rPr>
        <w:t>»</w:t>
      </w:r>
      <w:r w:rsidR="00E94D36" w:rsidRPr="001712AC">
        <w:rPr>
          <w:rFonts w:asciiTheme="minorHAnsi" w:hAnsiTheme="minorHAnsi"/>
          <w:i/>
          <w:kern w:val="22"/>
          <w:sz w:val="20"/>
        </w:rPr>
        <w:t xml:space="preserve"> </w:t>
      </w:r>
    </w:p>
    <w:p w14:paraId="26825255" w14:textId="5C24ACAD" w:rsidR="00E94D36" w:rsidRPr="009764B5" w:rsidRDefault="00E94D36" w:rsidP="001712AC">
      <w:pPr>
        <w:pStyle w:val="WText"/>
      </w:pPr>
      <w:r>
        <w:t xml:space="preserve">Im Rahmen dieser gewünschten Zusammenarbeit könnte die Digitalisierung der WAG einen ersten Beitrag zu einer gemeinsamen Wertschöpfung </w:t>
      </w:r>
      <w:r w:rsidR="00046B89">
        <w:t>dar</w:t>
      </w:r>
      <w:r>
        <w:t xml:space="preserve">stellen. Die </w:t>
      </w:r>
      <w:r w:rsidR="00C36494">
        <w:t xml:space="preserve">Botschaften und Kommunikation </w:t>
      </w:r>
      <w:r w:rsidR="00046B89">
        <w:t>zu</w:t>
      </w:r>
      <w:r w:rsidR="00C36494">
        <w:t xml:space="preserve"> Produkteigenschaften</w:t>
      </w:r>
      <w:r w:rsidR="00046B89">
        <w:t>,</w:t>
      </w:r>
      <w:r w:rsidR="004F68C9">
        <w:t xml:space="preserve"> welche</w:t>
      </w:r>
      <w:r>
        <w:t xml:space="preserve"> </w:t>
      </w:r>
      <w:r w:rsidR="00C36494">
        <w:t xml:space="preserve">an </w:t>
      </w:r>
      <w:r>
        <w:t>internationale</w:t>
      </w:r>
      <w:r w:rsidR="00046B89">
        <w:t xml:space="preserve"> </w:t>
      </w:r>
      <w:r>
        <w:t>Kunden</w:t>
      </w:r>
      <w:r w:rsidR="004F68C9">
        <w:t xml:space="preserve"> gerichtet sind</w:t>
      </w:r>
      <w:r w:rsidR="00046B89">
        <w:t>,</w:t>
      </w:r>
      <w:r>
        <w:t xml:space="preserve"> l</w:t>
      </w:r>
      <w:r w:rsidR="00C36494">
        <w:t>aufen</w:t>
      </w:r>
      <w:r>
        <w:t xml:space="preserve"> zunehmend über digitale Kanäle. Gerade diesbezüglich weist </w:t>
      </w:r>
      <w:r w:rsidR="00F20D35">
        <w:t>WAG</w:t>
      </w:r>
      <w:r>
        <w:t xml:space="preserve"> darauf hin, dass es sinnvoll wäre, wenn die anderen Orte die Systeme der WAG übernehmen würden. Damit wären </w:t>
      </w:r>
      <w:r w:rsidR="00046B89">
        <w:t xml:space="preserve">auch </w:t>
      </w:r>
      <w:r>
        <w:t>sie au</w:t>
      </w:r>
      <w:r w:rsidR="00046B89">
        <w:t>s</w:t>
      </w:r>
      <w:r>
        <w:t>gerüstet, auf die Bedürfnisse de</w:t>
      </w:r>
      <w:r w:rsidR="00046B89">
        <w:t>r</w:t>
      </w:r>
      <w:r>
        <w:t xml:space="preserve"> digital agierenden Kunden </w:t>
      </w:r>
      <w:r w:rsidR="00046B89">
        <w:t>einzugehen</w:t>
      </w:r>
      <w:r>
        <w:t>. Ein solcher Schritt würde auch die Möglichkeit eröffnen, die Systeme einzelne</w:t>
      </w:r>
      <w:r w:rsidR="00046B89">
        <w:t>r</w:t>
      </w:r>
      <w:r>
        <w:t xml:space="preserve"> Orte zusammenzulegen, um eine gemeinsame </w:t>
      </w:r>
      <w:r w:rsidRPr="009764B5">
        <w:t>Plattform zu schaffe</w:t>
      </w:r>
      <w:r>
        <w:t>n. Der Nutzen aus den verbunden</w:t>
      </w:r>
      <w:r w:rsidRPr="009764B5">
        <w:t>en Kräften für alle wäre erheblich.</w:t>
      </w:r>
      <w:r>
        <w:t xml:space="preserve"> Solche Überlegungen stecken hinter dem Schweizer Projekt namens Discover.suisse, </w:t>
      </w:r>
      <w:r w:rsidR="00046B89">
        <w:t xml:space="preserve">in dem </w:t>
      </w:r>
      <w:r>
        <w:t xml:space="preserve">Schweizer Ferienorte </w:t>
      </w:r>
      <w:r w:rsidR="00046B89">
        <w:t xml:space="preserve">durch </w:t>
      </w:r>
      <w:r>
        <w:t xml:space="preserve">eine gemeinsame Plattform für Buchungen </w:t>
      </w:r>
      <w:r w:rsidR="00046B89">
        <w:t>eine Alternative zu</w:t>
      </w:r>
      <w:r>
        <w:t xml:space="preserve"> globalen Vermittler</w:t>
      </w:r>
      <w:r w:rsidR="00046B89">
        <w:t>n</w:t>
      </w:r>
      <w:r>
        <w:t xml:space="preserve"> wie Expedia oder Booking aufbauen sollen. Die WAG macht bei diesem Projekt </w:t>
      </w:r>
      <w:r w:rsidR="00046B89">
        <w:t xml:space="preserve">mit </w:t>
      </w:r>
      <w:r>
        <w:t>und könnte einen wichtigen Beitrag leisten</w:t>
      </w:r>
      <w:r w:rsidR="00046B89">
        <w:t xml:space="preserve"> – die Leitung hat erkannt, </w:t>
      </w:r>
      <w:r>
        <w:t xml:space="preserve">dass das Projekt viel von den Erkenntnissen der WAG mit der App INSIDE LAAX profitieren kann. </w:t>
      </w:r>
      <w:r w:rsidR="00491359">
        <w:t>Möglicherweise kann WAG i</w:t>
      </w:r>
      <w:r>
        <w:t xml:space="preserve">m Rahmen dieses Projekts </w:t>
      </w:r>
      <w:r w:rsidR="00491359">
        <w:t>einem neuen Paradigma, zugunsten der Gemeinschaft des Schweizer Tourismus,</w:t>
      </w:r>
      <w:r w:rsidR="00491359" w:rsidDel="00491359">
        <w:t xml:space="preserve"> </w:t>
      </w:r>
      <w:r>
        <w:t xml:space="preserve">etwas näher kommen. </w:t>
      </w:r>
      <w:r w:rsidR="000A0028">
        <w:rPr>
          <w:rFonts w:asciiTheme="minorHAnsi" w:hAnsiTheme="minorHAnsi" w:cs="Times"/>
        </w:rPr>
        <w:t>Ein pragmatischer Schritt in dieser Richtung ist auch das TOPCARD, eine Fahrkarte für die drei Skigebiete Lenzerheide/Arosa, Davos/Klosters und LAAX.</w:t>
      </w:r>
    </w:p>
    <w:p w14:paraId="709D4AD6" w14:textId="7D8E0594" w:rsidR="00E94D36" w:rsidRDefault="00E94D36" w:rsidP="001712AC">
      <w:pPr>
        <w:pStyle w:val="WText"/>
      </w:pPr>
      <w:r w:rsidRPr="009764B5">
        <w:t>Nichtsdestotrotz ist WAG sich bewusst, dass das Denken und Handeln zugunsten der Gemeinschaft zuhause</w:t>
      </w:r>
      <w:r w:rsidR="004470BD">
        <w:t xml:space="preserve">, also </w:t>
      </w:r>
      <w:r w:rsidR="004470BD" w:rsidRPr="009764B5">
        <w:t xml:space="preserve">in der Region Flims Laax Falera </w:t>
      </w:r>
      <w:r w:rsidRPr="009764B5">
        <w:t xml:space="preserve">anfängt. </w:t>
      </w:r>
      <w:r w:rsidRPr="009764B5">
        <w:rPr>
          <w:color w:val="000000"/>
        </w:rPr>
        <w:t xml:space="preserve">Mehr als andere Unternehmen ist </w:t>
      </w:r>
      <w:r w:rsidR="004470BD">
        <w:rPr>
          <w:color w:val="000000"/>
        </w:rPr>
        <w:t>WAG</w:t>
      </w:r>
      <w:r w:rsidRPr="009764B5">
        <w:rPr>
          <w:color w:val="000000"/>
        </w:rPr>
        <w:t xml:space="preserve"> wirtschaftlicher Motor der Destination. Mit über 1</w:t>
      </w:r>
      <w:r w:rsidR="004470BD">
        <w:rPr>
          <w:color w:val="000000"/>
        </w:rPr>
        <w:t>’</w:t>
      </w:r>
      <w:r w:rsidRPr="009764B5">
        <w:rPr>
          <w:color w:val="000000"/>
        </w:rPr>
        <w:t>000 Arbeitsplä</w:t>
      </w:r>
      <w:r>
        <w:rPr>
          <w:color w:val="000000"/>
        </w:rPr>
        <w:t xml:space="preserve">tzen, Tendenz steigend, ist </w:t>
      </w:r>
      <w:r w:rsidR="004470BD">
        <w:rPr>
          <w:color w:val="000000"/>
        </w:rPr>
        <w:t>sie</w:t>
      </w:r>
      <w:r w:rsidRPr="009764B5">
        <w:rPr>
          <w:color w:val="000000"/>
        </w:rPr>
        <w:t xml:space="preserve"> der wichtigste Arbeitgeber</w:t>
      </w:r>
      <w:r w:rsidR="000A0028">
        <w:rPr>
          <w:color w:val="000000"/>
        </w:rPr>
        <w:t xml:space="preserve"> in der Region. </w:t>
      </w:r>
      <w:r w:rsidR="000A0028" w:rsidRPr="000F2157">
        <w:rPr>
          <w:rFonts w:asciiTheme="minorHAnsi" w:hAnsiTheme="minorHAnsi" w:cs="Times"/>
          <w:color w:val="000000"/>
        </w:rPr>
        <w:t xml:space="preserve">Dazu </w:t>
      </w:r>
      <w:r w:rsidR="000A0028" w:rsidRPr="00887EA2">
        <w:rPr>
          <w:rFonts w:asciiTheme="minorHAnsi" w:hAnsiTheme="minorHAnsi" w:cs="Times"/>
          <w:color w:val="000000"/>
        </w:rPr>
        <w:t>generie</w:t>
      </w:r>
      <w:r w:rsidR="000A0028" w:rsidRPr="00937E22">
        <w:rPr>
          <w:rFonts w:asciiTheme="minorHAnsi" w:hAnsiTheme="minorHAnsi" w:cs="Times"/>
          <w:color w:val="000000"/>
        </w:rPr>
        <w:t xml:space="preserve">rte </w:t>
      </w:r>
      <w:r w:rsidR="000A0028" w:rsidRPr="009D4A37">
        <w:rPr>
          <w:rFonts w:asciiTheme="minorHAnsi" w:hAnsiTheme="minorHAnsi" w:cs="Times Roman"/>
          <w:color w:val="000000"/>
        </w:rPr>
        <w:t>die Weisse</w:t>
      </w:r>
      <w:r w:rsidR="00A12B1A">
        <w:rPr>
          <w:rFonts w:asciiTheme="minorHAnsi" w:hAnsiTheme="minorHAnsi" w:cs="Times Roman"/>
          <w:color w:val="000000"/>
        </w:rPr>
        <w:t xml:space="preserve"> Arena Gastro AG in 2018/19 gut </w:t>
      </w:r>
      <w:r w:rsidR="000A0028" w:rsidRPr="009D4A37">
        <w:rPr>
          <w:rFonts w:asciiTheme="minorHAnsi" w:hAnsiTheme="minorHAnsi" w:cs="Times Roman"/>
          <w:color w:val="000000"/>
        </w:rPr>
        <w:t>ein Drittel der gesamten Übernachtungen der Hotellerie der Destination Flims Laax Falera. Im Winter entsprach der Anteil der Weissen Arena Gastro AG sogar 40,9% der Übernachtungen innerhalb der Destination.</w:t>
      </w:r>
      <w:r w:rsidR="000A0028">
        <w:rPr>
          <w:rFonts w:asciiTheme="minorHAnsi" w:hAnsiTheme="minorHAnsi" w:cs="Times"/>
        </w:rPr>
        <w:t xml:space="preserve"> In der Generalversammlung 2019 wurde mit Stolz verkundet, dass die Bewohnerzahlen in den drei Gemeinden Flims, Laax und Falera gegen dem Trend in Berggebieten am Steigern sind. Zudem wurde bekanntgegeben, dass der gesamte Immobilienwert in den drei Dörfern rund CHF 5 Milliarden beträgt, wo die Attraktivität des Skigebiets sicher einen treibenden Faktor dabei ist. Letzlich bekommen eine grosse Anzahl Bewohner in der Region Vergünstigungen beim Kauf von Lift Tickets.</w:t>
      </w:r>
      <w:r w:rsidR="000A0028" w:rsidRPr="00887EA2">
        <w:rPr>
          <w:rFonts w:asciiTheme="minorHAnsi" w:hAnsiTheme="minorHAnsi" w:cs="Times"/>
        </w:rPr>
        <w:t xml:space="preserve"> </w:t>
      </w:r>
      <w:r w:rsidR="000A0028">
        <w:rPr>
          <w:rFonts w:asciiTheme="minorHAnsi" w:hAnsiTheme="minorHAnsi" w:cs="Times"/>
        </w:rPr>
        <w:t xml:space="preserve">Solche Zahlen untermauern die tragende Rolle in der Region, welche die WAG gerne annimmt. </w:t>
      </w:r>
      <w:r w:rsidRPr="009764B5">
        <w:rPr>
          <w:color w:val="000000"/>
        </w:rPr>
        <w:t xml:space="preserve"> </w:t>
      </w:r>
      <w:r w:rsidR="000A0028">
        <w:rPr>
          <w:color w:val="000000"/>
        </w:rPr>
        <w:t>WAG</w:t>
      </w:r>
      <w:r w:rsidRPr="009764B5">
        <w:t xml:space="preserve"> fühlt sich dem nachhaltigen Wachstum der Destination und deren Bevöl</w:t>
      </w:r>
      <w:r>
        <w:t>k</w:t>
      </w:r>
      <w:r w:rsidRPr="009764B5">
        <w:t>erung verpflichtet. Diese</w:t>
      </w:r>
      <w:r>
        <w:t>r</w:t>
      </w:r>
      <w:r w:rsidRPr="009764B5">
        <w:t xml:space="preserve"> Pflicht gehen sie aktiv nach: </w:t>
      </w:r>
      <w:r w:rsidR="00CF1BCA">
        <w:t>«</w:t>
      </w:r>
      <w:r w:rsidRPr="009764B5">
        <w:t>Nur mit der Unterstützung der Gemeinden und dank der guten Zusammenarbeit mit den verschiedenen Leistungsträgern in der Destination stehen wir heute</w:t>
      </w:r>
      <w:r w:rsidRPr="00583273">
        <w:t xml:space="preserve"> an diesem Punkt und konnten Weichen für die Zukunft stellen. Denn nur gemeinsam werden wir das Entwicklungspotenzial unserer Region wirklich nutzen können.</w:t>
      </w:r>
      <w:r w:rsidR="00CF1BCA">
        <w:t>»</w:t>
      </w:r>
      <w:r w:rsidRPr="00583273">
        <w:t xml:space="preserve"> </w:t>
      </w:r>
      <w:r>
        <w:t xml:space="preserve">WAG führt regelmässig Veranstaltungen mit lokalen Leistungsträgern durch, </w:t>
      </w:r>
      <w:r w:rsidR="004470BD">
        <w:t xml:space="preserve">wobei </w:t>
      </w:r>
      <w:r>
        <w:t xml:space="preserve">die Hauptbotschaft an die Alliierten ist, </w:t>
      </w:r>
      <w:r w:rsidR="00FA551E">
        <w:t xml:space="preserve">dass </w:t>
      </w:r>
      <w:r>
        <w:t xml:space="preserve">der Erfolg der </w:t>
      </w:r>
      <w:r>
        <w:lastRenderedPageBreak/>
        <w:t xml:space="preserve">Destination den Anstrengungen </w:t>
      </w:r>
      <w:r w:rsidR="00FA551E">
        <w:t>aller</w:t>
      </w:r>
      <w:r w:rsidR="00FA551E" w:rsidRPr="00FA551E">
        <w:t xml:space="preserve"> </w:t>
      </w:r>
      <w:r w:rsidR="00FA551E">
        <w:t>zugrundeliegt</w:t>
      </w:r>
      <w:r>
        <w:t xml:space="preserve">. </w:t>
      </w:r>
      <w:r w:rsidR="00FA551E">
        <w:t xml:space="preserve">Sollte </w:t>
      </w:r>
      <w:r>
        <w:t xml:space="preserve">ein Kunde </w:t>
      </w:r>
      <w:r w:rsidR="00FA551E">
        <w:t xml:space="preserve">bspw. in der Apotheke </w:t>
      </w:r>
      <w:r>
        <w:t xml:space="preserve">ein unerfreuliches </w:t>
      </w:r>
      <w:r w:rsidR="00FA551E">
        <w:t>Erlebnis erfahren</w:t>
      </w:r>
      <w:r>
        <w:t xml:space="preserve">, </w:t>
      </w:r>
      <w:r w:rsidR="00FA551E">
        <w:t xml:space="preserve">könnte </w:t>
      </w:r>
      <w:r>
        <w:t>er der Destination deswegen in der Zukunft fern</w:t>
      </w:r>
      <w:r w:rsidR="00FA551E">
        <w:t>bleiben</w:t>
      </w:r>
      <w:r>
        <w:t>. Umgekehr</w:t>
      </w:r>
      <w:r w:rsidR="00FA551E">
        <w:t xml:space="preserve">t kann </w:t>
      </w:r>
      <w:r>
        <w:t xml:space="preserve">ein </w:t>
      </w:r>
      <w:r w:rsidR="00FA551E">
        <w:t xml:space="preserve">positives </w:t>
      </w:r>
      <w:r>
        <w:t xml:space="preserve">Kundenerlebnis in einem Dorfgeschäft das Pünktchen auf dem i sein, </w:t>
      </w:r>
      <w:r w:rsidR="00FA551E">
        <w:t xml:space="preserve">das </w:t>
      </w:r>
      <w:r>
        <w:t>den Kunden dazu bewegt, wieder Ferien in Flims Laax Falera zu machen. WAG ist bestrebt, dass nicht nur das Unternehmen sondern die ganze Destination unvergessliche Erlebnisse schafft. Die Botschaften an die lokalen Leistungsträger ähneln den</w:t>
      </w:r>
      <w:r w:rsidR="00FA551E">
        <w:t xml:space="preserve">jenigen </w:t>
      </w:r>
      <w:r>
        <w:t>an die eigenen Mitarbeitenden</w:t>
      </w:r>
      <w:r w:rsidR="00FA551E">
        <w:t>;</w:t>
      </w:r>
      <w:r>
        <w:t xml:space="preserve"> den Kunden </w:t>
      </w:r>
      <w:r w:rsidR="00A12B1A">
        <w:t xml:space="preserve">gesamthaft zu bedienen </w:t>
      </w:r>
      <w:r w:rsidR="00FA551E">
        <w:t>zugunsten der lokalen Gemeinschaft</w:t>
      </w:r>
      <w:r>
        <w:t>.</w:t>
      </w:r>
    </w:p>
    <w:p w14:paraId="0AEBC47C" w14:textId="0CE1DB63" w:rsidR="000A0028" w:rsidRPr="00583273" w:rsidRDefault="000A0028" w:rsidP="001712AC">
      <w:pPr>
        <w:pStyle w:val="WText"/>
      </w:pPr>
      <w:r>
        <w:rPr>
          <w:rFonts w:asciiTheme="minorHAnsi" w:hAnsiTheme="minorHAnsi" w:cs="Times"/>
        </w:rPr>
        <w:t>Ein weiteres Beispiel des Wirtschaftens zugunsten der lokalen Gemeinschaft ist die Erschliessung der Tektonikarena Sardona oberhalb Flims in Zusammenarbeit mit der Gemeinde. In Mai 2019 stimmte die Gemeindebevölkerung einer CHF 20-Millionen Gemeindebeitrag zum Bau einer Bahn sowie einem Besucherzentrum, wodurch den Unesco Weltnaturerbe bestaunt werden kann.  Die WAG steuert denselben Betrag zu den Gesamtkosten von CHF 80 Millionen, ergänzt durch einen Bankkredit und Beiträge Dritter. Das Projekt zielt auf die Weiterentwicklung des nationalen und internationalen Tourismus über vier Jahreszeiten. Das Projekt wurde in Zusammenarbeit mit der Gemeinde über Jahre hinweg ausgearbeitet. Im Rahmen dieser Zusammenarbeit wurde mit der Öffentlichkeit und mit Anspruchsgruppen wie den Verein Pro Flims Cassons kommuniziert; das Projekt war kein Unterfangen aus dem Privatsektor sondern ein unternehmerisches Venture woran alle teilgenommen haben.</w:t>
      </w:r>
    </w:p>
    <w:p w14:paraId="5D4CEA47" w14:textId="5A47BE0C" w:rsidR="00E94D36" w:rsidRDefault="00E94D36" w:rsidP="001712AC">
      <w:pPr>
        <w:pStyle w:val="WText"/>
      </w:pPr>
      <w:r w:rsidRPr="00583273">
        <w:t xml:space="preserve">Alle drei Kontexte </w:t>
      </w:r>
      <w:r>
        <w:t xml:space="preserve">des neuen Paradigmas </w:t>
      </w:r>
      <w:r w:rsidR="00FA551E">
        <w:t>kommen</w:t>
      </w:r>
      <w:r w:rsidR="00FA551E" w:rsidRPr="00583273">
        <w:t xml:space="preserve"> in </w:t>
      </w:r>
      <w:r w:rsidR="00FA551E">
        <w:t>der rocksr</w:t>
      </w:r>
      <w:r w:rsidR="00FA551E" w:rsidRPr="00583273">
        <w:t>esort</w:t>
      </w:r>
      <w:r w:rsidR="00FA551E">
        <w:t xml:space="preserve"> Anlage</w:t>
      </w:r>
      <w:r w:rsidR="00FA551E" w:rsidRPr="00583273">
        <w:t xml:space="preserve"> </w:t>
      </w:r>
      <w:r w:rsidRPr="00583273">
        <w:t>zusammen</w:t>
      </w:r>
      <w:r>
        <w:t>. Erstens wird die Anlage i</w:t>
      </w:r>
      <w:r w:rsidR="00FA551E">
        <w:t>n den</w:t>
      </w:r>
      <w:r>
        <w:t xml:space="preserve"> Kontext der regionalen Entwicklung gestellt: </w:t>
      </w:r>
      <w:r w:rsidR="00CF1BCA">
        <w:t>«</w:t>
      </w:r>
      <w:r w:rsidRPr="00583273">
        <w:t>Um die regionale Wertschöpfung signifikant und langfristig zu steigern, müssen die fehlenden Kapazitäten in der Destinatio</w:t>
      </w:r>
      <w:r>
        <w:t>n geschaffen werden</w:t>
      </w:r>
      <w:r w:rsidR="00647CB0">
        <w:t xml:space="preserve"> – </w:t>
      </w:r>
      <w:r w:rsidRPr="00583273">
        <w:t>Investitionen wie das rocksresort an der Talstation in Laax tragen nicht nur zum Wachstum der Weissen Arena Gruppe bei, sie leisten einen beträchtlichen Beitrag zur regionalen Wertschöpfung.</w:t>
      </w:r>
      <w:r w:rsidR="00CF1BCA">
        <w:t>»</w:t>
      </w:r>
      <w:r>
        <w:t xml:space="preserve"> </w:t>
      </w:r>
      <w:r w:rsidR="003C0B97">
        <w:t>Durchschnittlich</w:t>
      </w:r>
      <w:r>
        <w:t xml:space="preserve"> wurden </w:t>
      </w:r>
      <w:r w:rsidR="003C0B97">
        <w:t xml:space="preserve">im Jahr </w:t>
      </w:r>
      <w:r>
        <w:t>r</w:t>
      </w:r>
      <w:r w:rsidRPr="00583273">
        <w:t>und 1</w:t>
      </w:r>
      <w:r>
        <w:t>0</w:t>
      </w:r>
      <w:r w:rsidRPr="00583273">
        <w:t>0 neue Arbeitsplätze</w:t>
      </w:r>
      <w:r>
        <w:t xml:space="preserve"> </w:t>
      </w:r>
      <w:r w:rsidRPr="00583273">
        <w:t xml:space="preserve">mit dem rocksresort geschaffen. </w:t>
      </w:r>
      <w:r>
        <w:t xml:space="preserve">Gleichzeitig ist das rocksresort ausserordentlich umweltfreundlich, was durch die </w:t>
      </w:r>
      <w:r w:rsidR="003C0B97">
        <w:t>Auszeichnung mit dem</w:t>
      </w:r>
      <w:r>
        <w:t xml:space="preserve"> </w:t>
      </w:r>
      <w:r w:rsidR="00CF1BCA">
        <w:t>«</w:t>
      </w:r>
      <w:r w:rsidRPr="00583273">
        <w:t>t</w:t>
      </w:r>
      <w:r>
        <w:t>heALPS-Award 2011</w:t>
      </w:r>
      <w:r w:rsidR="00CF1BCA">
        <w:t>»</w:t>
      </w:r>
      <w:r w:rsidR="003C0B97" w:rsidRPr="003C0B97">
        <w:t xml:space="preserve"> </w:t>
      </w:r>
      <w:r w:rsidR="003C0B97">
        <w:t>belegt wird</w:t>
      </w:r>
      <w:r w:rsidRPr="00583273">
        <w:t>. Der Preis zeichnet herausragende touristische Projekte in den europäischen Alpen au</w:t>
      </w:r>
      <w:r>
        <w:t>s, die für Innovation und Nach</w:t>
      </w:r>
      <w:r w:rsidRPr="00583273">
        <w:t xml:space="preserve">haltigkeit stehen. Nicht zuletzt </w:t>
      </w:r>
      <w:r w:rsidR="0055477F">
        <w:t>bezeic</w:t>
      </w:r>
      <w:r w:rsidR="003648EF">
        <w:t>h</w:t>
      </w:r>
      <w:r w:rsidR="0055477F">
        <w:t>net</w:t>
      </w:r>
      <w:r w:rsidR="0055477F" w:rsidRPr="00583273">
        <w:t xml:space="preserve"> </w:t>
      </w:r>
      <w:r w:rsidRPr="00583273">
        <w:t xml:space="preserve">das Bundesamt für Raumentwicklung ARE der </w:t>
      </w:r>
      <w:r w:rsidR="0055477F">
        <w:t>s</w:t>
      </w:r>
      <w:r w:rsidRPr="00583273">
        <w:t>chweizer</w:t>
      </w:r>
      <w:r w:rsidR="0055477F">
        <w:t>ischen</w:t>
      </w:r>
      <w:r w:rsidRPr="00583273">
        <w:t xml:space="preserve"> Eidgenossenschaft</w:t>
      </w:r>
      <w:r w:rsidR="0055477F">
        <w:t xml:space="preserve"> rocksresort </w:t>
      </w:r>
      <w:r w:rsidRPr="00583273">
        <w:t>als gelungenes Beispiel für vorbildliches und nachhaltiges Bauen.</w:t>
      </w:r>
      <w:r>
        <w:t xml:space="preserve"> Wie in Kapitel 2 geschildert, erhielt das rocksresort </w:t>
      </w:r>
      <w:r w:rsidR="0055477F">
        <w:t xml:space="preserve">2017 </w:t>
      </w:r>
      <w:r>
        <w:t xml:space="preserve">anlässlich der World Ski Awards die </w:t>
      </w:r>
      <w:r w:rsidR="0055477F">
        <w:t xml:space="preserve">Auszeichnung </w:t>
      </w:r>
      <w:r w:rsidR="00CF1BCA">
        <w:t>«</w:t>
      </w:r>
      <w:r>
        <w:t>World’s Best Green Ski Hotel.</w:t>
      </w:r>
      <w:r w:rsidR="00CF1BCA">
        <w:t>»</w:t>
      </w:r>
      <w:r>
        <w:t xml:space="preserve"> Zudem ist rocksresort </w:t>
      </w:r>
      <w:r w:rsidR="0055477F">
        <w:t>digitalisiert, verfügt über eine</w:t>
      </w:r>
      <w:r>
        <w:t xml:space="preserve"> ausführliche Website </w:t>
      </w:r>
      <w:r w:rsidR="0055477F">
        <w:t xml:space="preserve">und ist </w:t>
      </w:r>
      <w:r>
        <w:t>mit erheblicher Bandbreite für die Kunden ausgestattet. Buchung</w:t>
      </w:r>
      <w:r w:rsidRPr="00C7469B">
        <w:t>en und die sonstige Kommunikation mit der Aussenwelt läuft nahezu ausschliesslich über den digitalen Weg. Aus S</w:t>
      </w:r>
      <w:r>
        <w:t>icht der WAG wird mit dem rocks</w:t>
      </w:r>
      <w:r w:rsidRPr="00C7469B">
        <w:t>resort einen Paradigmenwechsel im Bergtourismus herbeigeführt</w:t>
      </w:r>
      <w:r w:rsidR="0055477F">
        <w:t xml:space="preserve"> und</w:t>
      </w:r>
      <w:r w:rsidR="003C0B97" w:rsidRPr="00583273">
        <w:t xml:space="preserve"> ist richtungsweisend für die touristische Zukunft der Destination Flims Laax Falera.</w:t>
      </w:r>
    </w:p>
    <w:p w14:paraId="14A62E65" w14:textId="12D9D94B" w:rsidR="004C7B61" w:rsidRPr="00DA70DE" w:rsidRDefault="004C7B61" w:rsidP="001712AC">
      <w:pPr>
        <w:pStyle w:val="WText"/>
      </w:pPr>
      <w:r w:rsidRPr="00DA70DE">
        <w:t xml:space="preserve">Zusammengefasst: </w:t>
      </w:r>
      <w:r w:rsidRPr="006D4B70">
        <w:rPr>
          <w:rFonts w:cs="Times Roman"/>
          <w:color w:val="000000"/>
        </w:rPr>
        <w:t>Insbesondere im</w:t>
      </w:r>
      <w:r w:rsidR="00DA70DE">
        <w:rPr>
          <w:rFonts w:cs="Times Roman"/>
          <w:color w:val="000000"/>
        </w:rPr>
        <w:t xml:space="preserve"> Rahmen des</w:t>
      </w:r>
      <w:r w:rsidR="00DA70DE" w:rsidRPr="00DA70DE">
        <w:rPr>
          <w:rFonts w:cs="Times Roman"/>
          <w:color w:val="000000"/>
        </w:rPr>
        <w:t xml:space="preserve"> Tourismus fühlt sich </w:t>
      </w:r>
      <w:r w:rsidR="000040B1">
        <w:rPr>
          <w:rFonts w:cs="Times Roman"/>
          <w:color w:val="000000"/>
        </w:rPr>
        <w:t>WAG</w:t>
      </w:r>
      <w:r w:rsidR="00DA70DE" w:rsidRPr="00DA70DE">
        <w:rPr>
          <w:rFonts w:cs="Times Roman"/>
          <w:color w:val="000000"/>
        </w:rPr>
        <w:t xml:space="preserve"> nicht nur ih</w:t>
      </w:r>
      <w:r w:rsidRPr="006D4B70">
        <w:rPr>
          <w:rFonts w:cs="Times Roman"/>
          <w:color w:val="000000"/>
        </w:rPr>
        <w:t>ren Gästen und dem nachhaltig</w:t>
      </w:r>
      <w:r w:rsidR="00DA70DE" w:rsidRPr="00DA70DE">
        <w:rPr>
          <w:rFonts w:cs="Times Roman"/>
          <w:color w:val="000000"/>
        </w:rPr>
        <w:t>en wirtschaftlichen Erfolg d</w:t>
      </w:r>
      <w:r w:rsidRPr="006D4B70">
        <w:rPr>
          <w:rFonts w:cs="Times Roman"/>
          <w:color w:val="000000"/>
        </w:rPr>
        <w:t>er</w:t>
      </w:r>
      <w:r w:rsidR="00DA70DE">
        <w:rPr>
          <w:rFonts w:cs="Times Roman"/>
          <w:color w:val="000000"/>
        </w:rPr>
        <w:t xml:space="preserve"> eigenen</w:t>
      </w:r>
      <w:r w:rsidRPr="006D4B70">
        <w:rPr>
          <w:rFonts w:cs="Times Roman"/>
          <w:color w:val="000000"/>
        </w:rPr>
        <w:t xml:space="preserve"> Unternehmung verpflichtet, sondern auch dem nachhaltigen Wachstum der ganzen Destination, der Bevölkerung und der Umwelt. D</w:t>
      </w:r>
      <w:r w:rsidR="00DA70DE" w:rsidRPr="00DA70DE">
        <w:rPr>
          <w:rFonts w:cs="Times Roman"/>
          <w:color w:val="000000"/>
        </w:rPr>
        <w:t xml:space="preserve">ieser Verantwortung ist </w:t>
      </w:r>
      <w:r w:rsidR="000040B1">
        <w:rPr>
          <w:rFonts w:cs="Times Roman"/>
          <w:color w:val="000000"/>
        </w:rPr>
        <w:t xml:space="preserve">sich </w:t>
      </w:r>
      <w:r w:rsidR="00DA70DE" w:rsidRPr="00DA70DE">
        <w:rPr>
          <w:rFonts w:cs="Times Roman"/>
          <w:color w:val="000000"/>
        </w:rPr>
        <w:t xml:space="preserve">WAG bewusst </w:t>
      </w:r>
      <w:r w:rsidR="000040B1">
        <w:rPr>
          <w:rFonts w:cs="Times Roman"/>
          <w:color w:val="000000"/>
        </w:rPr>
        <w:t>und hat entsprechende</w:t>
      </w:r>
      <w:r w:rsidR="00DA70DE" w:rsidRPr="00DA70DE">
        <w:rPr>
          <w:rFonts w:cs="Times Roman"/>
          <w:color w:val="000000"/>
        </w:rPr>
        <w:t xml:space="preserve"> Unternehmens</w:t>
      </w:r>
      <w:r w:rsidRPr="006D4B70">
        <w:rPr>
          <w:rFonts w:cs="Times Roman"/>
          <w:color w:val="000000"/>
        </w:rPr>
        <w:t>grundsä</w:t>
      </w:r>
      <w:r w:rsidR="00DA70DE" w:rsidRPr="00DA70DE">
        <w:rPr>
          <w:rFonts w:cs="Times Roman"/>
          <w:color w:val="000000"/>
        </w:rPr>
        <w:t>tze, welche die Grundlage des unterneh</w:t>
      </w:r>
      <w:r w:rsidRPr="006D4B70">
        <w:rPr>
          <w:rFonts w:cs="Times Roman"/>
          <w:color w:val="000000"/>
        </w:rPr>
        <w:t xml:space="preserve">merischen Handelns sind, </w:t>
      </w:r>
      <w:r w:rsidR="000040B1">
        <w:rPr>
          <w:rFonts w:cs="Times Roman"/>
          <w:color w:val="000000"/>
        </w:rPr>
        <w:t>definiert</w:t>
      </w:r>
      <w:r w:rsidRPr="006D4B70">
        <w:rPr>
          <w:rFonts w:cs="Times Roman"/>
          <w:color w:val="000000"/>
        </w:rPr>
        <w:t>.</w:t>
      </w:r>
    </w:p>
    <w:p w14:paraId="117223BB" w14:textId="6360594B" w:rsidR="00E94D36" w:rsidRDefault="00E94D36" w:rsidP="001712AC">
      <w:pPr>
        <w:pStyle w:val="WText"/>
      </w:pPr>
      <w:r>
        <w:lastRenderedPageBreak/>
        <w:t xml:space="preserve">Das neue Paradigma wird durch die </w:t>
      </w:r>
      <w:r w:rsidRPr="001E0784">
        <w:rPr>
          <w:b/>
        </w:rPr>
        <w:t>Stärke</w:t>
      </w:r>
      <w:r w:rsidR="000040B1" w:rsidRPr="000040B1">
        <w:t xml:space="preserve"> </w:t>
      </w:r>
      <w:r w:rsidR="000040B1">
        <w:t>realisiert</w:t>
      </w:r>
      <w:r>
        <w:t xml:space="preserve">, essenzielle Vernetzungen zu verknüpfen. In </w:t>
      </w:r>
      <w:r w:rsidRPr="001F20AE">
        <w:rPr>
          <w:i/>
        </w:rPr>
        <w:t>Deep-Connect</w:t>
      </w:r>
      <w:r>
        <w:t xml:space="preserve"> wird die Gestaltung der inneren Essenz </w:t>
      </w:r>
      <w:r w:rsidR="000040B1">
        <w:t>eines</w:t>
      </w:r>
      <w:r>
        <w:t xml:space="preserve"> Angebotes durch die innere Essenz von vernetzten Angeboten wesentlich beeinflusst. </w:t>
      </w:r>
      <w:r w:rsidR="000040B1">
        <w:t xml:space="preserve">Ihr </w:t>
      </w:r>
      <w:r>
        <w:t xml:space="preserve">Wesen wird durch die Vernetzung bestimmt. Als Vergleich werden in </w:t>
      </w:r>
      <w:r w:rsidRPr="001F20AE">
        <w:rPr>
          <w:i/>
        </w:rPr>
        <w:t>Delight</w:t>
      </w:r>
      <w:r>
        <w:t xml:space="preserve"> die Schnittstellen von Aktivitäten und Angeboten mit angrenzenden Aktivitäten und Angeboten harmonisiert, damit sie zueinander passen. In </w:t>
      </w:r>
      <w:r w:rsidRPr="001F20AE">
        <w:rPr>
          <w:i/>
        </w:rPr>
        <w:t>Deep-Connect</w:t>
      </w:r>
      <w:r>
        <w:t xml:space="preserve"> geht das Verknüpfen viel tiefer</w:t>
      </w:r>
      <w:r w:rsidR="00647CB0">
        <w:t xml:space="preserve"> – </w:t>
      </w:r>
      <w:r>
        <w:t xml:space="preserve">bis zum Wesen des Angebotes. Mehrere </w:t>
      </w:r>
      <w:r w:rsidR="0007309B">
        <w:t xml:space="preserve">Angebote </w:t>
      </w:r>
      <w:r>
        <w:t>der WAG können dieser Art der essenziellen Vernetzungen zugeordnet werden.</w:t>
      </w:r>
    </w:p>
    <w:p w14:paraId="62D178F3" w14:textId="3FE479E5" w:rsidR="00E94D36" w:rsidRDefault="00E94D36" w:rsidP="001712AC">
      <w:pPr>
        <w:pStyle w:val="WText"/>
      </w:pPr>
      <w:r>
        <w:t xml:space="preserve">Zum Beispiel, </w:t>
      </w:r>
      <w:r w:rsidR="00C50896">
        <w:t xml:space="preserve">werden </w:t>
      </w:r>
      <w:r>
        <w:t xml:space="preserve">Überlegungen zur Umwelt überall </w:t>
      </w:r>
      <w:r w:rsidR="00C50896">
        <w:t xml:space="preserve">inkorporiert </w:t>
      </w:r>
      <w:r>
        <w:t>und sind in jedem Arbeitsschritt der WAG</w:t>
      </w:r>
      <w:r w:rsidR="00C50896" w:rsidRPr="00C50896">
        <w:t xml:space="preserve"> </w:t>
      </w:r>
      <w:r w:rsidR="00C50896">
        <w:t>integriert</w:t>
      </w:r>
      <w:r>
        <w:t xml:space="preserve">: </w:t>
      </w:r>
      <w:r w:rsidR="00CF1BCA">
        <w:t>«</w:t>
      </w:r>
      <w:r w:rsidRPr="00583273">
        <w:t>Bei allen Massnah</w:t>
      </w:r>
      <w:r>
        <w:t>men, die wir ergreifen, um</w:t>
      </w:r>
      <w:r w:rsidRPr="00583273">
        <w:t xml:space="preserve"> Ferien noch ereignisreicher zu gestalten, haben wir deshalb stets den Respekt für die Natur im Blick und tun unser Bestes, um möglichst sanft mit ihr umzugehen.</w:t>
      </w:r>
      <w:r w:rsidR="00CF1BCA">
        <w:t>»</w:t>
      </w:r>
      <w:r>
        <w:t xml:space="preserve"> Die WAG setzt flächendeckend wirkungsvolle Massnahmen um</w:t>
      </w:r>
      <w:r w:rsidR="00C50896">
        <w:t>, zu denen</w:t>
      </w:r>
      <w:r>
        <w:t xml:space="preserve"> </w:t>
      </w:r>
      <w:r w:rsidR="00C50896">
        <w:t>r</w:t>
      </w:r>
      <w:r w:rsidRPr="00583273">
        <w:t>eduzie</w:t>
      </w:r>
      <w:r>
        <w:t>ren, recyceln, wiederver</w:t>
      </w:r>
      <w:r w:rsidR="00C50896">
        <w:t>wendung</w:t>
      </w:r>
      <w:r>
        <w:t xml:space="preserve"> ist ein Grundprinzip der WAG. </w:t>
      </w:r>
      <w:r w:rsidR="00CF1BCA">
        <w:t>«</w:t>
      </w:r>
      <w:r w:rsidRPr="00583273">
        <w:t>Wir suchen Wege, den gesamten Energieverbrauch CO</w:t>
      </w:r>
      <w:r w:rsidRPr="001F20AE">
        <w:rPr>
          <w:vertAlign w:val="subscript"/>
        </w:rPr>
        <w:t>2</w:t>
      </w:r>
      <w:r w:rsidRPr="00583273">
        <w:t>-neutral zu beziehen und zu produzieren. Gleichzeitig versuchen wir, unseren Energieverbrauch stetig zu reduzieren.</w:t>
      </w:r>
      <w:r w:rsidR="00CF1BCA">
        <w:t>»</w:t>
      </w:r>
      <w:r w:rsidR="000A0028">
        <w:t xml:space="preserve"> </w:t>
      </w:r>
      <w:r w:rsidR="000A0028">
        <w:rPr>
          <w:rFonts w:asciiTheme="minorHAnsi" w:hAnsiTheme="minorHAnsi"/>
        </w:rPr>
        <w:t>Der Halt der „World Advanced Vehicle Expedition“, eine E-Mobil-Rallye mit rund 65 E-Fahrzeuge, in Flims in Juni 2019 unterstreicht die Priorisierung der Destination und der WAG zur Nachhaltigkeit.</w:t>
      </w:r>
    </w:p>
    <w:p w14:paraId="32227B08" w14:textId="26D406DD" w:rsidR="00241A72" w:rsidRDefault="00E94D36" w:rsidP="001712AC">
      <w:pPr>
        <w:pStyle w:val="WText"/>
        <w:rPr>
          <w:rFonts w:eastAsia="Times New Roman"/>
        </w:rPr>
      </w:pPr>
      <w:r>
        <w:t xml:space="preserve">Auch der Charakter </w:t>
      </w:r>
      <w:r w:rsidR="00C50896">
        <w:t xml:space="preserve">von </w:t>
      </w:r>
      <w:r>
        <w:t xml:space="preserve">Events wird überarbeitet, um ihr Wesen mit der umweltentlastenden Zielsetzung zu vernetzen. Ein Beispiel davon ist die vierte Durchführung des </w:t>
      </w:r>
      <w:r w:rsidR="00CF1BCA">
        <w:t>«</w:t>
      </w:r>
      <w:r w:rsidRPr="00583273">
        <w:rPr>
          <w:rFonts w:eastAsia="Times New Roman"/>
        </w:rPr>
        <w:t>S</w:t>
      </w:r>
      <w:r>
        <w:rPr>
          <w:rFonts w:eastAsia="Times New Roman"/>
        </w:rPr>
        <w:t>udden-Rush Banked Slalom</w:t>
      </w:r>
      <w:r w:rsidR="00CF1BCA">
        <w:rPr>
          <w:rFonts w:eastAsia="Times New Roman"/>
        </w:rPr>
        <w:t>»</w:t>
      </w:r>
      <w:r>
        <w:rPr>
          <w:rFonts w:eastAsia="Times New Roman"/>
        </w:rPr>
        <w:t xml:space="preserve">, welcher am 4. März 2018 in Laax </w:t>
      </w:r>
      <w:r w:rsidR="00C50896">
        <w:rPr>
          <w:rFonts w:eastAsia="Times New Roman"/>
        </w:rPr>
        <w:t>stattfand</w:t>
      </w:r>
      <w:r>
        <w:rPr>
          <w:rFonts w:eastAsia="Times New Roman"/>
        </w:rPr>
        <w:t xml:space="preserve">. Die Disziplin vereint lässiges Fahren durch Steilkurven mit Geschwindigkeit und gilt als Urdisziplin </w:t>
      </w:r>
      <w:r w:rsidR="00C50896">
        <w:rPr>
          <w:rFonts w:eastAsia="Times New Roman"/>
        </w:rPr>
        <w:t xml:space="preserve">des </w:t>
      </w:r>
      <w:r>
        <w:rPr>
          <w:rFonts w:eastAsia="Times New Roman"/>
        </w:rPr>
        <w:t>Snowboard-</w:t>
      </w:r>
      <w:r w:rsidR="00C50896">
        <w:rPr>
          <w:rFonts w:eastAsia="Times New Roman"/>
        </w:rPr>
        <w:t>Wettkampfs</w:t>
      </w:r>
      <w:r>
        <w:rPr>
          <w:rFonts w:eastAsia="Times New Roman"/>
        </w:rPr>
        <w:t>.</w:t>
      </w:r>
      <w:r w:rsidRPr="00583273">
        <w:rPr>
          <w:rFonts w:eastAsia="Times New Roman"/>
        </w:rPr>
        <w:t xml:space="preserve"> </w:t>
      </w:r>
      <w:r>
        <w:rPr>
          <w:rFonts w:eastAsia="Times New Roman"/>
        </w:rPr>
        <w:t>Die</w:t>
      </w:r>
      <w:r w:rsidR="00C50896">
        <w:rPr>
          <w:rFonts w:eastAsia="Times New Roman"/>
        </w:rPr>
        <w:t xml:space="preserve"> T</w:t>
      </w:r>
      <w:r>
        <w:rPr>
          <w:rFonts w:eastAsia="Times New Roman"/>
        </w:rPr>
        <w:t xml:space="preserve">eilnehmer </w:t>
      </w:r>
      <w:r w:rsidR="00241A72">
        <w:rPr>
          <w:rFonts w:eastAsia="Times New Roman"/>
        </w:rPr>
        <w:t>waren</w:t>
      </w:r>
      <w:r>
        <w:rPr>
          <w:rFonts w:eastAsia="Times New Roman"/>
        </w:rPr>
        <w:t xml:space="preserve"> eine bunte Mischung von Freizeit</w:t>
      </w:r>
      <w:r w:rsidR="00EA2AED">
        <w:rPr>
          <w:rFonts w:eastAsia="Times New Roman"/>
        </w:rPr>
        <w:t>sportlern</w:t>
      </w:r>
      <w:r>
        <w:rPr>
          <w:rFonts w:eastAsia="Times New Roman"/>
        </w:rPr>
        <w:t>, aktiven Profi</w:t>
      </w:r>
      <w:r w:rsidR="00EA2AED">
        <w:rPr>
          <w:rFonts w:eastAsia="Times New Roman"/>
        </w:rPr>
        <w:t>s</w:t>
      </w:r>
      <w:r>
        <w:rPr>
          <w:rFonts w:eastAsia="Times New Roman"/>
        </w:rPr>
        <w:t xml:space="preserve"> und ehemaligen Top-Athleten, wobei die </w:t>
      </w:r>
      <w:r w:rsidR="00EA2AED">
        <w:rPr>
          <w:rFonts w:eastAsia="Times New Roman"/>
        </w:rPr>
        <w:t xml:space="preserve">letztgenannten </w:t>
      </w:r>
      <w:r>
        <w:rPr>
          <w:rFonts w:eastAsia="Times New Roman"/>
        </w:rPr>
        <w:t xml:space="preserve">wohl als lebende Snowboardlegenden bezeichnet werden können. Der Event, welcher </w:t>
      </w:r>
      <w:r w:rsidR="00EA2AED">
        <w:rPr>
          <w:rFonts w:eastAsia="Times New Roman"/>
        </w:rPr>
        <w:t xml:space="preserve">allein </w:t>
      </w:r>
      <w:r>
        <w:rPr>
          <w:rFonts w:eastAsia="Times New Roman"/>
        </w:rPr>
        <w:t xml:space="preserve">von </w:t>
      </w:r>
      <w:r w:rsidR="00EA2AED">
        <w:rPr>
          <w:rFonts w:eastAsia="Times New Roman"/>
        </w:rPr>
        <w:t xml:space="preserve">aus </w:t>
      </w:r>
      <w:r>
        <w:rPr>
          <w:rFonts w:eastAsia="Times New Roman"/>
        </w:rPr>
        <w:t>sportliche</w:t>
      </w:r>
      <w:r w:rsidR="00EA2AED">
        <w:rPr>
          <w:rFonts w:eastAsia="Times New Roman"/>
        </w:rPr>
        <w:t>r</w:t>
      </w:r>
      <w:r>
        <w:rPr>
          <w:rFonts w:eastAsia="Times New Roman"/>
        </w:rPr>
        <w:t xml:space="preserve"> </w:t>
      </w:r>
      <w:r w:rsidR="00EA2AED">
        <w:rPr>
          <w:rFonts w:eastAsia="Times New Roman"/>
        </w:rPr>
        <w:t xml:space="preserve">Perspektive </w:t>
      </w:r>
      <w:r>
        <w:rPr>
          <w:rFonts w:eastAsia="Times New Roman"/>
        </w:rPr>
        <w:t xml:space="preserve">ein Highlight wäre, wurde vom Anliegen der Nachhaltigkeit geprägt. </w:t>
      </w:r>
      <w:r w:rsidR="00EA2AED">
        <w:rPr>
          <w:rFonts w:eastAsia="Times New Roman"/>
        </w:rPr>
        <w:t>Zusammen mit dem</w:t>
      </w:r>
      <w:r>
        <w:rPr>
          <w:rFonts w:eastAsia="Times New Roman"/>
        </w:rPr>
        <w:t xml:space="preserve"> Gründer von Sudden-Rush und Co-Organisator </w:t>
      </w:r>
      <w:r w:rsidR="00EA2AED">
        <w:rPr>
          <w:rFonts w:eastAsia="Times New Roman"/>
        </w:rPr>
        <w:t xml:space="preserve">des Events, </w:t>
      </w:r>
      <w:r>
        <w:rPr>
          <w:rFonts w:eastAsia="Times New Roman"/>
        </w:rPr>
        <w:t xml:space="preserve">Chris Bachmann, wurde der Wettkampf genutzt, um auf ein gemeinsames Herzensthema hinzuweisen, nämlich die Nachhaltigkeit im und rund um den Snowboardsport. Es gab Medienveranstaltungen zu Thema, </w:t>
      </w:r>
      <w:r w:rsidR="00EA2AED">
        <w:rPr>
          <w:rFonts w:eastAsia="Times New Roman"/>
        </w:rPr>
        <w:t>z. B.</w:t>
      </w:r>
      <w:r>
        <w:rPr>
          <w:rFonts w:eastAsia="Times New Roman"/>
        </w:rPr>
        <w:t xml:space="preserve"> eine offene Diskussionsrunde mit dem Umweltbeauftragten der WAG, Reto Fry, und dem Pionier in der Herstellung von nachhaltigen Textilien, Peter Waeber. Des Weiteren wurden Werbeträger aus recyceltem Holz und ohne Datum produziert,</w:t>
      </w:r>
      <w:r w:rsidR="00EA2AED">
        <w:rPr>
          <w:rFonts w:eastAsia="Times New Roman"/>
        </w:rPr>
        <w:t xml:space="preserve"> um sie </w:t>
      </w:r>
      <w:r>
        <w:rPr>
          <w:rFonts w:eastAsia="Times New Roman"/>
        </w:rPr>
        <w:t>wiederverwend</w:t>
      </w:r>
      <w:r w:rsidR="00EA2AED">
        <w:rPr>
          <w:rFonts w:eastAsia="Times New Roman"/>
        </w:rPr>
        <w:t>en</w:t>
      </w:r>
      <w:r>
        <w:rPr>
          <w:rFonts w:eastAsia="Times New Roman"/>
        </w:rPr>
        <w:t xml:space="preserve"> </w:t>
      </w:r>
      <w:r w:rsidR="00EA2AED">
        <w:rPr>
          <w:rFonts w:eastAsia="Times New Roman"/>
        </w:rPr>
        <w:t xml:space="preserve">zu </w:t>
      </w:r>
      <w:r>
        <w:rPr>
          <w:rFonts w:eastAsia="Times New Roman"/>
        </w:rPr>
        <w:t xml:space="preserve">können. Ebenfalls </w:t>
      </w:r>
      <w:r w:rsidR="00EA2AED">
        <w:rPr>
          <w:rFonts w:eastAsia="Times New Roman"/>
        </w:rPr>
        <w:t xml:space="preserve">wurde </w:t>
      </w:r>
      <w:r>
        <w:rPr>
          <w:rFonts w:eastAsia="Times New Roman"/>
        </w:rPr>
        <w:t xml:space="preserve">im Sinne der Nachhaltigkeit keine Rangliste ausgedruckt. Ein Teil der Startgelder ging zudem </w:t>
      </w:r>
      <w:r w:rsidR="00EA2AED">
        <w:rPr>
          <w:rFonts w:eastAsia="Times New Roman"/>
        </w:rPr>
        <w:t xml:space="preserve">für den Erhalt des Regenwaldes </w:t>
      </w:r>
      <w:r>
        <w:rPr>
          <w:rFonts w:eastAsia="Times New Roman"/>
        </w:rPr>
        <w:t xml:space="preserve">an die Atlantic Rainforest Institution und an die Greenstyle Foundation der WAG, welche regionale Umweltschutzprojekte unterstützt. Letztlich wurde die Veranstaltung auch dazu genutzt, um dem Fahrerfeld das Thema Wildruhezonen näherzubringen. Laut Fry, </w:t>
      </w:r>
      <w:r w:rsidR="00CF1BCA">
        <w:rPr>
          <w:rFonts w:eastAsia="Times New Roman"/>
        </w:rPr>
        <w:t>«</w:t>
      </w:r>
      <w:r>
        <w:rPr>
          <w:rFonts w:eastAsia="Times New Roman"/>
        </w:rPr>
        <w:t>Das, was wir tun, versuchen wir nachhaltig zu gestalten, denn schlussendlich profitieren wir alle davon.</w:t>
      </w:r>
      <w:r w:rsidR="00CF1BCA">
        <w:rPr>
          <w:rFonts w:eastAsia="Times New Roman"/>
        </w:rPr>
        <w:t>»</w:t>
      </w:r>
      <w:r>
        <w:rPr>
          <w:rFonts w:eastAsia="Times New Roman"/>
        </w:rPr>
        <w:t xml:space="preserve"> </w:t>
      </w:r>
    </w:p>
    <w:p w14:paraId="1919EF13" w14:textId="3AE19568" w:rsidR="00E94D36" w:rsidRPr="00E03732" w:rsidRDefault="00241A72" w:rsidP="001712AC">
      <w:pPr>
        <w:pStyle w:val="WText"/>
        <w:rPr>
          <w:rFonts w:eastAsia="Times New Roman"/>
        </w:rPr>
      </w:pPr>
      <w:r w:rsidRPr="00E03732">
        <w:rPr>
          <w:rFonts w:asciiTheme="minorHAnsi" w:eastAsia="Times New Roman" w:hAnsiTheme="minorHAnsi"/>
        </w:rPr>
        <w:t xml:space="preserve">Auch bei der fünften Durchführung am 12. März 2019 wurde der Charakter des Events in seinem Kern von Umweltthemen geprägt. </w:t>
      </w:r>
      <w:r w:rsidRPr="00E03732">
        <w:rPr>
          <w:rFonts w:asciiTheme="minorHAnsi" w:eastAsia="Times New Roman" w:hAnsiTheme="minorHAnsi"/>
          <w:shd w:val="clear" w:color="auto" w:fill="FFFFFF"/>
        </w:rPr>
        <w:t xml:space="preserve">Die Greenstyle Initiative der WAG war am ganzen Wochenende über spürbar. Recycelte Startnummern aus alten Bannern von früheren Events oder lebende Trophäen in Form der Arve, einem in Laax heimischen Baum, den die Sieger mit nach Hause nehmen, sind nur zwei Beispiele. Auch der Kurs wurde komplett ohne Maschinenunterstützung von Hand geshaped. Ein Teil des Nenngeldes ging wieder an die </w:t>
      </w:r>
      <w:r w:rsidRPr="00E03732">
        <w:rPr>
          <w:rFonts w:asciiTheme="minorHAnsi" w:eastAsia="Times New Roman" w:hAnsiTheme="minorHAnsi"/>
          <w:shd w:val="clear" w:color="auto" w:fill="FFFFFF"/>
        </w:rPr>
        <w:lastRenderedPageBreak/>
        <w:t>Greenstyle Foundation und die Atlantic Rainforest Organisation, die Chris Bachmann, der Mann hinter SuddenRush und Co-Veranstalter des Banked Slaloms, mit ins Leben gerufen hat. Auch Patagonias Worn Wear Repair Tour machte Station in Laax, kostenlos wurde Outdoor-Bekleidung jeglicher Marken repariert.</w:t>
      </w:r>
      <w:r w:rsidRPr="00E03732">
        <w:rPr>
          <w:rFonts w:asciiTheme="minorHAnsi" w:hAnsiTheme="minorHAnsi"/>
        </w:rPr>
        <w:t xml:space="preserve"> Angestossen durch den Besuch der Worn Wear Repair Tour wird ab Winter 2019/20 ein eigener Repair Service im Riders Hotel geplant. Trotz der Ernsthaftigkeit des Themas Nachhaltigkeit wurde die fünfte Durchführung doch auch von einer lässigen Atmosphäre geprägt. </w:t>
      </w:r>
      <w:r w:rsidRPr="00E03732">
        <w:rPr>
          <w:rFonts w:asciiTheme="minorHAnsi" w:eastAsia="Times New Roman" w:hAnsiTheme="minorHAnsi"/>
          <w:shd w:val="clear" w:color="auto" w:fill="FFFFFF"/>
        </w:rPr>
        <w:t>Xavier De Le Rue, ehemaliger Freeride-Weltmeister und das erste Mal beim SuddenRush Banked Slalom, fasste es wunderbar zusammen: „Es ist total befriedigend, dass der Snowboarding Vibe hier in LAAX so lebendig ist. Dieser Event ist so erfrischend und einfach herzerwärmend. Ich komme sicher wieder.“</w:t>
      </w:r>
    </w:p>
    <w:p w14:paraId="182A6B63" w14:textId="665AC954" w:rsidR="00241A72" w:rsidRPr="00E03732" w:rsidRDefault="00241A72" w:rsidP="001712AC">
      <w:pPr>
        <w:pStyle w:val="WText"/>
        <w:rPr>
          <w:rFonts w:eastAsia="Times New Roman"/>
        </w:rPr>
      </w:pPr>
      <w:r w:rsidRPr="00E03732">
        <w:rPr>
          <w:rFonts w:asciiTheme="minorHAnsi" w:eastAsia="Times New Roman" w:hAnsiTheme="minorHAnsi"/>
        </w:rPr>
        <w:t>Zwei weitere Events im Sommer 2019 drehten sich um die Umwelt bzw. um die Natur in der Destination verknüpft mit weiteren Kontexten. Insgesamt 26 Hängematten bildeten die längste Hängemattenkette der Welt oberhalb Flims. Das Unesco-Weltnaturerbe Tektonikarena Sardona wurde spektakulär als Hintergrund in Szene gesetzt, wodurch zwei Welt-Alleinstellungsmerkmale mit einander verbunden werden waren. Die Sinnhaftigkeit der Pflege und der Aufwertung der Tektonikarena wurde dabei unterstrichen. Anschliessend wurde im Rahmen dieser natürlichen Besonderheit einen weiteren Event um die Schnittstelle von Kunst und Sport durchgeführt.  Auf dem unteren Segnesboden wurde eine 800 Meter lange Highline – längste der Schweiz - aufgebaut, worauf mehrere Top-Slackline-Artisten aus der ganzen Welt ihre Künste vorführte. Gleich wurde daneben eine Kunstinstallation realisiert. Ein Kristall, gebaut aus Slackline-Bändern, Seilen und Hängematten, wurde neben dem Wasserfall auf dem Fels montiert. Der Kristall ist symbolisch stark an einen Schnee- respektive Wasserkristall angelehnt und deutet auf die Wassererosion in den Bergen hin.</w:t>
      </w:r>
    </w:p>
    <w:p w14:paraId="56AA7D1D" w14:textId="14F0119D" w:rsidR="002626E5" w:rsidRPr="00E03732" w:rsidRDefault="00241A72" w:rsidP="001712AC">
      <w:pPr>
        <w:pStyle w:val="WText"/>
        <w:rPr>
          <w:rFonts w:asciiTheme="minorHAnsi" w:eastAsia="Times New Roman" w:hAnsiTheme="minorHAnsi"/>
        </w:rPr>
      </w:pPr>
      <w:r w:rsidRPr="00E03732">
        <w:rPr>
          <w:rFonts w:asciiTheme="minorHAnsi" w:eastAsia="Times New Roman" w:hAnsiTheme="minorHAnsi"/>
        </w:rPr>
        <w:t xml:space="preserve">Ein Event, welcher die Verknüpfung von Kontexten noch stärker realisiert, ist der „Swiss Ice Challenge“. </w:t>
      </w:r>
      <w:r w:rsidR="002626E5" w:rsidRPr="00E03732">
        <w:rPr>
          <w:rFonts w:asciiTheme="minorHAnsi" w:eastAsia="Times New Roman" w:hAnsiTheme="minorHAnsi"/>
        </w:rPr>
        <w:t xml:space="preserve">Das Event ist ein weiteres Beispiel des neuen Paradigma in </w:t>
      </w:r>
      <w:r w:rsidR="002626E5" w:rsidRPr="00E03732">
        <w:rPr>
          <w:rFonts w:asciiTheme="minorHAnsi" w:eastAsia="Times New Roman" w:hAnsiTheme="minorHAnsi"/>
          <w:i/>
        </w:rPr>
        <w:t>Deep-Connect</w:t>
      </w:r>
      <w:r w:rsidR="002626E5" w:rsidRPr="00E03732">
        <w:rPr>
          <w:rFonts w:asciiTheme="minorHAnsi" w:eastAsia="Times New Roman" w:hAnsiTheme="minorHAnsi"/>
        </w:rPr>
        <w:t xml:space="preserve"> wo die Digitalisierung, der Standort in LAAX, die Zusammenarbeit von zwei unterschiedlichen Organisationen sowie die zentrale Rolle von Communities – unter den Teilnehmern, in </w:t>
      </w:r>
      <w:r w:rsidR="00F56195" w:rsidRPr="00E03732">
        <w:rPr>
          <w:rFonts w:asciiTheme="minorHAnsi" w:eastAsia="Times New Roman" w:hAnsiTheme="minorHAnsi"/>
        </w:rPr>
        <w:t>der Umgebung sowie in der</w:t>
      </w:r>
      <w:r w:rsidR="002626E5" w:rsidRPr="00E03732">
        <w:rPr>
          <w:rFonts w:asciiTheme="minorHAnsi" w:eastAsia="Times New Roman" w:hAnsiTheme="minorHAnsi"/>
        </w:rPr>
        <w:t xml:space="preserve"> Solidärität mit gemeinnützigen Organisationen </w:t>
      </w:r>
      <w:r w:rsidR="00F56195" w:rsidRPr="00E03732">
        <w:rPr>
          <w:rFonts w:asciiTheme="minorHAnsi" w:eastAsia="Times New Roman" w:hAnsiTheme="minorHAnsi"/>
        </w:rPr>
        <w:t xml:space="preserve">- </w:t>
      </w:r>
      <w:r w:rsidR="002626E5" w:rsidRPr="00E03732">
        <w:rPr>
          <w:rFonts w:asciiTheme="minorHAnsi" w:eastAsia="Times New Roman" w:hAnsiTheme="minorHAnsi"/>
        </w:rPr>
        <w:t xml:space="preserve">neue Erlebnisse bzw. Quellen vom Wert ermöglichen. </w:t>
      </w:r>
      <w:r w:rsidRPr="00E03732">
        <w:rPr>
          <w:rFonts w:asciiTheme="minorHAnsi" w:eastAsia="Times New Roman" w:hAnsiTheme="minorHAnsi"/>
        </w:rPr>
        <w:t>Im Event selber geht es bloss darum, dass die Teiln</w:t>
      </w:r>
      <w:r w:rsidR="00F56195" w:rsidRPr="00E03732">
        <w:rPr>
          <w:rFonts w:asciiTheme="minorHAnsi" w:eastAsia="Times New Roman" w:hAnsiTheme="minorHAnsi"/>
        </w:rPr>
        <w:t>ehmer „leichtbekleidet“ –</w:t>
      </w:r>
      <w:r w:rsidRPr="00E03732">
        <w:rPr>
          <w:rFonts w:asciiTheme="minorHAnsi" w:eastAsia="Times New Roman" w:hAnsiTheme="minorHAnsi"/>
        </w:rPr>
        <w:t xml:space="preserve"> in T-Shirt und kurze Hosen – zwischen Crap Sogn Gion und Crap Masegn im tiefsten Winter hin- und herlaufen. Was sich wie ein Teenage-Streich tönt fördert jedoch in erster Linie das Bewusstsein für den gesundheitsfördernden Aspekt von „Self-Leadership“, die die federführende Erna Stiftung anstrebt. </w:t>
      </w:r>
    </w:p>
    <w:p w14:paraId="2CB1AF1D" w14:textId="25275857" w:rsidR="002626E5" w:rsidRPr="00E03732" w:rsidRDefault="00241A72" w:rsidP="00F56195">
      <w:pPr>
        <w:pStyle w:val="WText"/>
        <w:numPr>
          <w:ilvl w:val="0"/>
          <w:numId w:val="46"/>
        </w:numPr>
      </w:pPr>
      <w:r w:rsidRPr="00E03732">
        <w:rPr>
          <w:rFonts w:asciiTheme="minorHAnsi" w:eastAsia="Times New Roman" w:hAnsiTheme="minorHAnsi"/>
        </w:rPr>
        <w:t>In einem sechswöchiges Online-Vorbereitungsprogramm werden die rund 100 Teilnehmer darauf gebildet, die eigene Atmung, die Herzfrequenz sowie die Blutzirkulation zu kontrollieren und so besser mit den äusseren Bedingungen zurechtzukommen.</w:t>
      </w:r>
      <w:r w:rsidR="002626E5" w:rsidRPr="00E03732">
        <w:t xml:space="preserve"> </w:t>
      </w:r>
    </w:p>
    <w:p w14:paraId="5492C483" w14:textId="49828BEB" w:rsidR="002626E5" w:rsidRPr="00F56195" w:rsidRDefault="00241A72" w:rsidP="00F56195">
      <w:pPr>
        <w:pStyle w:val="WText"/>
        <w:numPr>
          <w:ilvl w:val="0"/>
          <w:numId w:val="46"/>
        </w:numPr>
      </w:pPr>
      <w:r w:rsidRPr="00E03732">
        <w:rPr>
          <w:rFonts w:asciiTheme="minorHAnsi" w:eastAsia="Times New Roman" w:hAnsiTheme="minorHAnsi"/>
        </w:rPr>
        <w:t>Neben dem Selbst neu zu erleben bildet zweitens der Teilnehmerkreis einen weiteren Kontext worin Wert für die Teilnehmer und die Zuschauer generiert wird, aufgrund der Anwesenheit von bekannten Persönlichkeiten aus Kultur- und</w:t>
      </w:r>
      <w:r>
        <w:rPr>
          <w:rFonts w:asciiTheme="minorHAnsi" w:eastAsia="Times New Roman" w:hAnsiTheme="minorHAnsi"/>
        </w:rPr>
        <w:t xml:space="preserve"> Sportkreisen.</w:t>
      </w:r>
      <w:r w:rsidR="002626E5" w:rsidRPr="002626E5">
        <w:t xml:space="preserve"> </w:t>
      </w:r>
    </w:p>
    <w:p w14:paraId="46D99819" w14:textId="117B62BB" w:rsidR="002626E5" w:rsidRPr="00F56195" w:rsidRDefault="00241A72" w:rsidP="00F56195">
      <w:pPr>
        <w:pStyle w:val="WText"/>
        <w:numPr>
          <w:ilvl w:val="0"/>
          <w:numId w:val="46"/>
        </w:numPr>
      </w:pPr>
      <w:r>
        <w:rPr>
          <w:rFonts w:asciiTheme="minorHAnsi" w:eastAsia="Times New Roman" w:hAnsiTheme="minorHAnsi"/>
        </w:rPr>
        <w:lastRenderedPageBreak/>
        <w:t>Drittens ist die Ambiente der Weisse Arena Gruppe wertfördernd, da die Erna Stiftung die Destination als die ideale Partner für „etwas andere Anlässe“ wie diesen ausgesucht hatte.</w:t>
      </w:r>
      <w:r w:rsidR="002626E5" w:rsidRPr="002626E5">
        <w:t xml:space="preserve"> </w:t>
      </w:r>
    </w:p>
    <w:p w14:paraId="4C14EA54" w14:textId="596E8203" w:rsidR="002626E5" w:rsidRPr="009D4A37" w:rsidRDefault="00241A72" w:rsidP="002626E5">
      <w:pPr>
        <w:pStyle w:val="WText"/>
        <w:numPr>
          <w:ilvl w:val="0"/>
          <w:numId w:val="46"/>
        </w:numPr>
      </w:pPr>
      <w:r>
        <w:rPr>
          <w:rFonts w:asciiTheme="minorHAnsi" w:eastAsia="Times New Roman" w:hAnsiTheme="minorHAnsi"/>
        </w:rPr>
        <w:t>Viertens im Geist des Events liegt, neben für sich selber gleichzeitig auch Gutes für andere tun. Die gesammelte Spendengelder im sechsstelligen Bereich werden zwei gemeinnützigen Organisationen gegeben.</w:t>
      </w:r>
      <w:r w:rsidR="002626E5" w:rsidRPr="002626E5">
        <w:t xml:space="preserve"> </w:t>
      </w:r>
    </w:p>
    <w:p w14:paraId="2E66678B" w14:textId="4F1F86D7" w:rsidR="00241A72" w:rsidRDefault="00241A72" w:rsidP="001712AC">
      <w:pPr>
        <w:pStyle w:val="WText"/>
        <w:rPr>
          <w:rFonts w:asciiTheme="minorHAnsi" w:eastAsia="Times New Roman" w:hAnsiTheme="minorHAnsi"/>
        </w:rPr>
      </w:pPr>
      <w:r>
        <w:rPr>
          <w:rFonts w:asciiTheme="minorHAnsi" w:eastAsia="Times New Roman" w:hAnsiTheme="minorHAnsi"/>
        </w:rPr>
        <w:t xml:space="preserve"> Die Erna Stiftung ist sich bemüht, mit der WAG einer langfristigen Partnerschaft einzugehen.</w:t>
      </w:r>
    </w:p>
    <w:p w14:paraId="058614B1" w14:textId="0ABEB8D9" w:rsidR="00C90F1A" w:rsidRDefault="00241A72" w:rsidP="001712AC">
      <w:pPr>
        <w:pStyle w:val="WText"/>
        <w:rPr>
          <w:rFonts w:asciiTheme="minorHAnsi" w:eastAsia="Times New Roman" w:hAnsiTheme="minorHAnsi"/>
        </w:rPr>
      </w:pPr>
      <w:r>
        <w:rPr>
          <w:rFonts w:asciiTheme="minorHAnsi" w:eastAsia="Times New Roman" w:hAnsiTheme="minorHAnsi"/>
        </w:rPr>
        <w:t xml:space="preserve">Ein weiterer Event in der Destination mit </w:t>
      </w:r>
      <w:r w:rsidRPr="00F56195">
        <w:rPr>
          <w:rFonts w:asciiTheme="minorHAnsi" w:eastAsia="Times New Roman" w:hAnsiTheme="minorHAnsi"/>
          <w:i/>
        </w:rPr>
        <w:t>Deep-Connect</w:t>
      </w:r>
      <w:r>
        <w:rPr>
          <w:rFonts w:asciiTheme="minorHAnsi" w:eastAsia="Times New Roman" w:hAnsiTheme="minorHAnsi"/>
        </w:rPr>
        <w:t xml:space="preserve"> Wert war eigentlich eine Art „Exhibition“. Die LAAX Vintage Days fanden am 24. und 25. August 2019 auf der Piazza im rocksresort statt. Die Exhibition verknüpfte Wert für den Besucher in mehreren Kontexten</w:t>
      </w:r>
      <w:r w:rsidR="002626E5">
        <w:rPr>
          <w:rFonts w:asciiTheme="minorHAnsi" w:eastAsia="Times New Roman" w:hAnsiTheme="minorHAnsi"/>
        </w:rPr>
        <w:t xml:space="preserve">, welche alle Wert in </w:t>
      </w:r>
      <w:r w:rsidR="002626E5" w:rsidRPr="00F56195">
        <w:rPr>
          <w:rFonts w:asciiTheme="minorHAnsi" w:eastAsia="Times New Roman" w:hAnsiTheme="minorHAnsi"/>
          <w:i/>
        </w:rPr>
        <w:t>Deep-Connect</w:t>
      </w:r>
      <w:r w:rsidR="002626E5">
        <w:rPr>
          <w:rFonts w:asciiTheme="minorHAnsi" w:eastAsia="Times New Roman" w:hAnsiTheme="minorHAnsi"/>
        </w:rPr>
        <w:t xml:space="preserve"> </w:t>
      </w:r>
      <w:r w:rsidR="00F56195">
        <w:rPr>
          <w:rFonts w:asciiTheme="minorHAnsi" w:eastAsia="Times New Roman" w:hAnsiTheme="minorHAnsi"/>
        </w:rPr>
        <w:t>verkörpert</w:t>
      </w:r>
      <w:r w:rsidR="002626E5">
        <w:rPr>
          <w:rFonts w:asciiTheme="minorHAnsi" w:eastAsia="Times New Roman" w:hAnsiTheme="minorHAnsi"/>
        </w:rPr>
        <w:t>en</w:t>
      </w:r>
      <w:r>
        <w:rPr>
          <w:rFonts w:asciiTheme="minorHAnsi" w:eastAsia="Times New Roman" w:hAnsiTheme="minorHAnsi"/>
        </w:rPr>
        <w:t xml:space="preserve">. </w:t>
      </w:r>
    </w:p>
    <w:p w14:paraId="0A7126E4" w14:textId="3E6FCBAF" w:rsidR="00C90F1A" w:rsidRPr="00F56195" w:rsidRDefault="00241A72" w:rsidP="00F56195">
      <w:pPr>
        <w:pStyle w:val="WText"/>
        <w:numPr>
          <w:ilvl w:val="0"/>
          <w:numId w:val="46"/>
        </w:numPr>
      </w:pPr>
      <w:r>
        <w:rPr>
          <w:rFonts w:asciiTheme="minorHAnsi" w:eastAsia="Times New Roman" w:hAnsiTheme="minorHAnsi"/>
        </w:rPr>
        <w:t>Erstens, der Besucher könnte aus den Angeboten von 17 Ausstellern, geeinigt durch das Thema Nachhaltiger Konsum, wählen. Eine einzigartige Konzentration von gebrauchten sowie nachhaltig produzierten Kleidungsstücken war vorhanden, wodurch Konsum-Präferenzen abgedeckt und erweitert werden könnten.</w:t>
      </w:r>
      <w:r w:rsidR="00C90F1A" w:rsidRPr="00C90F1A">
        <w:t xml:space="preserve"> </w:t>
      </w:r>
    </w:p>
    <w:p w14:paraId="059EE205" w14:textId="4F040DAC" w:rsidR="00C90F1A" w:rsidRPr="00F56195" w:rsidRDefault="00241A72" w:rsidP="00F56195">
      <w:pPr>
        <w:pStyle w:val="WText"/>
        <w:numPr>
          <w:ilvl w:val="0"/>
          <w:numId w:val="46"/>
        </w:numPr>
      </w:pPr>
      <w:r>
        <w:rPr>
          <w:rFonts w:asciiTheme="minorHAnsi" w:eastAsia="Times New Roman" w:hAnsiTheme="minorHAnsi"/>
        </w:rPr>
        <w:t>Zweitens, Musik und Essen – mit Augenmerk auf vegetarischen sowie veganen Gerichten – lieferten Inspiration für einen umweltbewussten Lifestyle.</w:t>
      </w:r>
      <w:r w:rsidR="00C90F1A" w:rsidRPr="00C90F1A">
        <w:t xml:space="preserve"> </w:t>
      </w:r>
    </w:p>
    <w:p w14:paraId="447AD2D6" w14:textId="52057B6D" w:rsidR="00C90F1A" w:rsidRPr="00E03732" w:rsidRDefault="00241A72" w:rsidP="00F56195">
      <w:pPr>
        <w:pStyle w:val="WText"/>
        <w:numPr>
          <w:ilvl w:val="0"/>
          <w:numId w:val="46"/>
        </w:numPr>
      </w:pPr>
      <w:r w:rsidRPr="00E03732">
        <w:rPr>
          <w:rFonts w:asciiTheme="minorHAnsi" w:eastAsia="Times New Roman" w:hAnsiTheme="minorHAnsi"/>
        </w:rPr>
        <w:t>Drittens, im</w:t>
      </w:r>
      <w:r w:rsidR="00871386" w:rsidRPr="00E03732">
        <w:rPr>
          <w:rFonts w:asciiTheme="minorHAnsi" w:eastAsia="Times New Roman" w:hAnsiTheme="minorHAnsi"/>
        </w:rPr>
        <w:t xml:space="preserve"> Rahmen von Vorträgen, Workshop</w:t>
      </w:r>
      <w:r w:rsidRPr="00E03732">
        <w:rPr>
          <w:rFonts w:asciiTheme="minorHAnsi" w:eastAsia="Times New Roman" w:hAnsiTheme="minorHAnsi"/>
        </w:rPr>
        <w:t xml:space="preserve">s und einem Film wurden die verbundenen Themen von Vintage und Nachhaltigkeit nähergebracht. </w:t>
      </w:r>
    </w:p>
    <w:p w14:paraId="478FA71E" w14:textId="0C264E93" w:rsidR="00C90F1A" w:rsidRPr="00E03732" w:rsidRDefault="00241A72" w:rsidP="00F56195">
      <w:pPr>
        <w:pStyle w:val="WText"/>
        <w:numPr>
          <w:ilvl w:val="0"/>
          <w:numId w:val="46"/>
        </w:numPr>
      </w:pPr>
      <w:r w:rsidRPr="00E03732">
        <w:rPr>
          <w:rFonts w:asciiTheme="minorHAnsi" w:eastAsia="Times New Roman" w:hAnsiTheme="minorHAnsi"/>
        </w:rPr>
        <w:t xml:space="preserve">Viertens, die Wiederverwendung von Kleidungsstücken wurde unterstätzt durch ein gratis Flick-Service für hingebrachte Kleider sowie eine Vorführung zum Upcycling. </w:t>
      </w:r>
    </w:p>
    <w:p w14:paraId="55B8E3E5" w14:textId="7079E9E9" w:rsidR="00C90F1A" w:rsidRPr="00E03732" w:rsidRDefault="00241A72" w:rsidP="00F56195">
      <w:pPr>
        <w:pStyle w:val="WText"/>
        <w:numPr>
          <w:ilvl w:val="0"/>
          <w:numId w:val="46"/>
        </w:numPr>
      </w:pPr>
      <w:r w:rsidRPr="00E03732">
        <w:rPr>
          <w:rFonts w:asciiTheme="minorHAnsi" w:eastAsia="Times New Roman" w:hAnsiTheme="minorHAnsi"/>
        </w:rPr>
        <w:t>Fünftens</w:t>
      </w:r>
      <w:r w:rsidR="00C90F1A" w:rsidRPr="00E03732">
        <w:rPr>
          <w:rFonts w:asciiTheme="minorHAnsi" w:eastAsia="Times New Roman" w:hAnsiTheme="minorHAnsi"/>
        </w:rPr>
        <w:t>,</w:t>
      </w:r>
      <w:r w:rsidRPr="00E03732">
        <w:rPr>
          <w:rFonts w:asciiTheme="minorHAnsi" w:eastAsia="Times New Roman" w:hAnsiTheme="minorHAnsi"/>
        </w:rPr>
        <w:t xml:space="preserve"> </w:t>
      </w:r>
      <w:r w:rsidR="00C90F1A" w:rsidRPr="00E03732">
        <w:rPr>
          <w:rFonts w:asciiTheme="minorHAnsi" w:hAnsiTheme="minorHAnsi"/>
        </w:rPr>
        <w:t>f</w:t>
      </w:r>
      <w:r w:rsidRPr="00E03732">
        <w:rPr>
          <w:rFonts w:asciiTheme="minorHAnsi" w:hAnsiTheme="minorHAnsi"/>
        </w:rPr>
        <w:t>ünf Prozent der Einnahmen der Aussteller gehen an die Greenstyle Foundation und werden wiederum für den Erhalt und Schutz der Umwelt in der gesamten Destination Flims Laax Falera eingesetzt.</w:t>
      </w:r>
      <w:r w:rsidRPr="00E03732">
        <w:rPr>
          <w:rFonts w:asciiTheme="minorHAnsi" w:eastAsia="Times New Roman" w:hAnsiTheme="minorHAnsi"/>
        </w:rPr>
        <w:t xml:space="preserve"> </w:t>
      </w:r>
    </w:p>
    <w:p w14:paraId="7500C6AA" w14:textId="6B6DD977" w:rsidR="00241A72" w:rsidRPr="00E03732" w:rsidRDefault="00241A72" w:rsidP="00F56195">
      <w:pPr>
        <w:pStyle w:val="WText"/>
        <w:numPr>
          <w:ilvl w:val="0"/>
          <w:numId w:val="46"/>
        </w:numPr>
      </w:pPr>
      <w:r w:rsidRPr="00E03732">
        <w:rPr>
          <w:rFonts w:asciiTheme="minorHAnsi" w:eastAsia="Times New Roman" w:hAnsiTheme="minorHAnsi"/>
        </w:rPr>
        <w:t>Sechstens, Besucher wurden eing</w:t>
      </w:r>
      <w:r w:rsidR="00871386" w:rsidRPr="00E03732">
        <w:rPr>
          <w:rFonts w:asciiTheme="minorHAnsi" w:eastAsia="Times New Roman" w:hAnsiTheme="minorHAnsi"/>
        </w:rPr>
        <w:t>eladen, ihre alte Kleidung zu v</w:t>
      </w:r>
      <w:r w:rsidRPr="00E03732">
        <w:rPr>
          <w:rFonts w:asciiTheme="minorHAnsi" w:eastAsia="Times New Roman" w:hAnsiTheme="minorHAnsi"/>
        </w:rPr>
        <w:t>erkaufen. Im Vorfeld gelieferte Kleidungsstücke wurden selektioniert und zum Weiterverkauf vorbereitet. Der Erlös der verkauften Artikel ging zu 50 Prozent an den Besitzer und zu 50 Prozent an die Greenstyle Foundation.</w:t>
      </w:r>
      <w:r w:rsidR="00C90F1A" w:rsidRPr="00E03732">
        <w:t xml:space="preserve"> </w:t>
      </w:r>
    </w:p>
    <w:p w14:paraId="12F57BDB" w14:textId="7548EC91" w:rsidR="00E94D36" w:rsidRPr="00A31C98" w:rsidRDefault="00E94D36" w:rsidP="001712AC">
      <w:pPr>
        <w:pStyle w:val="WText"/>
      </w:pPr>
      <w:r w:rsidRPr="00E03732">
        <w:t xml:space="preserve">Die bemerkenswertesten Eigenschaften für Kunden im rocksresort ergeben sich aus Sicht </w:t>
      </w:r>
      <w:r w:rsidR="00B665EA" w:rsidRPr="00E03732">
        <w:t>von 5-D</w:t>
      </w:r>
      <w:r w:rsidR="00B665EA">
        <w:t xml:space="preserve"> Wert Management</w:t>
      </w:r>
      <w:r>
        <w:t xml:space="preserve"> durch die Vernetzungen. Es ist nicht nur so, dass der Urlaub mit einer Vielfalt an Freizeitaktivitäten gefüllt werden kann; die Aktivitäten können</w:t>
      </w:r>
      <w:r w:rsidR="00EA2AED">
        <w:t xml:space="preserve"> auch</w:t>
      </w:r>
      <w:r>
        <w:t xml:space="preserve"> innerhalb</w:t>
      </w:r>
      <w:r w:rsidR="00EA2AED">
        <w:t xml:space="preserve"> von</w:t>
      </w:r>
      <w:r>
        <w:t xml:space="preserve"> ein </w:t>
      </w:r>
      <w:r w:rsidR="00EA2AED">
        <w:t>p</w:t>
      </w:r>
      <w:r>
        <w:t xml:space="preserve">aar </w:t>
      </w:r>
      <w:r w:rsidR="00EA2AED">
        <w:t>h</w:t>
      </w:r>
      <w:r>
        <w:t>undert Meter</w:t>
      </w:r>
      <w:r w:rsidR="00EA2AED">
        <w:t>n</w:t>
      </w:r>
      <w:r>
        <w:t xml:space="preserve"> durchgeführt werden. Das heisst, im Hinterkopf werden sie </w:t>
      </w:r>
      <w:r w:rsidR="00EA2AED">
        <w:t xml:space="preserve">als </w:t>
      </w:r>
      <w:r>
        <w:t xml:space="preserve">reicher und entspannter erlebt, weil sich niemand einer Gruppe von Gästen Sorgen über das Auseinandergehen oder Zusammenkommen machen muss. Auch </w:t>
      </w:r>
      <w:r w:rsidR="0056288C">
        <w:t>die</w:t>
      </w:r>
      <w:r>
        <w:t xml:space="preserve"> Architektur und Innendekoration</w:t>
      </w:r>
      <w:r w:rsidR="0056288C">
        <w:t xml:space="preserve"> überzeugen</w:t>
      </w:r>
      <w:r>
        <w:t xml:space="preserve"> </w:t>
      </w:r>
      <w:r w:rsidR="0056288C">
        <w:t>nicht nur</w:t>
      </w:r>
      <w:r w:rsidR="0056288C" w:rsidDel="0056288C">
        <w:t xml:space="preserve"> </w:t>
      </w:r>
      <w:r w:rsidR="0056288C">
        <w:t>ästhetisch</w:t>
      </w:r>
      <w:r>
        <w:t xml:space="preserve">, </w:t>
      </w:r>
      <w:r w:rsidR="0056288C">
        <w:t>sondern schaffen</w:t>
      </w:r>
      <w:r>
        <w:t xml:space="preserve"> Wert, </w:t>
      </w:r>
      <w:r w:rsidR="0056288C">
        <w:t>durch die regionale Herkunft der</w:t>
      </w:r>
      <w:r>
        <w:t xml:space="preserve"> Materialien und Inspiration. Ähnlich</w:t>
      </w:r>
      <w:r w:rsidR="0056288C">
        <w:t>es</w:t>
      </w:r>
      <w:r>
        <w:t xml:space="preserve"> </w:t>
      </w:r>
      <w:r w:rsidR="0056288C">
        <w:t>gilt bezüglich</w:t>
      </w:r>
      <w:r>
        <w:t xml:space="preserve"> Energie: das rocksresort ist sehr energieeffizient</w:t>
      </w:r>
      <w:r w:rsidR="0056288C">
        <w:t xml:space="preserve"> und wird</w:t>
      </w:r>
      <w:r>
        <w:t xml:space="preserve"> zusätzlich von </w:t>
      </w:r>
      <w:r w:rsidR="0056288C">
        <w:t xml:space="preserve">erneuerbaren Energieträgern, </w:t>
      </w:r>
      <w:r>
        <w:t>Holzschnitzel</w:t>
      </w:r>
      <w:r w:rsidR="0056288C">
        <w:t>n</w:t>
      </w:r>
      <w:r>
        <w:t xml:space="preserve"> aus dem Kanton </w:t>
      </w:r>
      <w:r w:rsidR="0056288C">
        <w:t>betrieben</w:t>
      </w:r>
      <w:r>
        <w:t xml:space="preserve">. </w:t>
      </w:r>
      <w:r w:rsidRPr="00A31C98">
        <w:t>Wohnungsbesitzer</w:t>
      </w:r>
      <w:r w:rsidR="004474A2">
        <w:t>/-in</w:t>
      </w:r>
      <w:r w:rsidRPr="00A31C98">
        <w:t xml:space="preserve"> in einer solchen Anlage zu sein ist auf jede</w:t>
      </w:r>
      <w:r>
        <w:t>n</w:t>
      </w:r>
      <w:r w:rsidRPr="00A31C98">
        <w:t xml:space="preserve"> Fall sehr viel wert</w:t>
      </w:r>
      <w:r w:rsidR="0056288C">
        <w:t>. Dazu kommt</w:t>
      </w:r>
      <w:r w:rsidRPr="00A31C98">
        <w:t xml:space="preserve"> das buy-to-use-and-let</w:t>
      </w:r>
      <w:r w:rsidR="0056288C">
        <w:t>-</w:t>
      </w:r>
      <w:r w:rsidRPr="00A31C98">
        <w:t>Modell mit dem Pooling der Einkünfte aus der Vermietung</w:t>
      </w:r>
      <w:r w:rsidR="0056288C">
        <w:t>, wodurch</w:t>
      </w:r>
      <w:r w:rsidRPr="00A31C98">
        <w:t xml:space="preserve"> Nutzen </w:t>
      </w:r>
      <w:r w:rsidRPr="00A31C98">
        <w:lastRenderedPageBreak/>
        <w:t>in eine</w:t>
      </w:r>
      <w:r w:rsidR="0056288C">
        <w:t>r</w:t>
      </w:r>
      <w:r w:rsidRPr="00A31C98">
        <w:t xml:space="preserve"> </w:t>
      </w:r>
      <w:r w:rsidR="0056288C">
        <w:t>weiteren</w:t>
      </w:r>
      <w:r w:rsidR="0056288C" w:rsidRPr="00A31C98">
        <w:t xml:space="preserve"> </w:t>
      </w:r>
      <w:r w:rsidRPr="00A31C98">
        <w:t>Kategorie</w:t>
      </w:r>
      <w:r w:rsidR="0056288C">
        <w:t xml:space="preserve"> geschaffen wird: D</w:t>
      </w:r>
      <w:r w:rsidRPr="00A31C98">
        <w:t>er Besitzer ist zugleich Unternehmer.</w:t>
      </w:r>
    </w:p>
    <w:p w14:paraId="6E9D2CC4" w14:textId="5F607AAD" w:rsidR="00E94D36" w:rsidRDefault="00E94D36" w:rsidP="001712AC">
      <w:pPr>
        <w:pStyle w:val="WText"/>
      </w:pPr>
      <w:r w:rsidRPr="00A31C98">
        <w:t>Die Bereicherung des Wesens eines Kundenangebotes durch die essenzie</w:t>
      </w:r>
      <w:r>
        <w:t xml:space="preserve">lle Vernetzung kennzeichnet weitere Angebote in </w:t>
      </w:r>
      <w:r w:rsidRPr="001F20AE">
        <w:rPr>
          <w:i/>
        </w:rPr>
        <w:t>Deep-Connect</w:t>
      </w:r>
      <w:r>
        <w:t>. Die essenzielle Vernetzung</w:t>
      </w:r>
      <w:r w:rsidRPr="00A31C98">
        <w:t xml:space="preserve"> ist der Faktor, </w:t>
      </w:r>
      <w:r w:rsidR="0056288C">
        <w:t>der</w:t>
      </w:r>
      <w:r w:rsidR="0056288C" w:rsidRPr="00A31C98">
        <w:t xml:space="preserve"> </w:t>
      </w:r>
      <w:r w:rsidR="0056288C">
        <w:t>ein</w:t>
      </w:r>
      <w:r w:rsidR="0056288C" w:rsidRPr="00A31C98">
        <w:t xml:space="preserve"> </w:t>
      </w:r>
      <w:r w:rsidRPr="00A31C98">
        <w:t>Ange</w:t>
      </w:r>
      <w:r>
        <w:t>bot besonders macht</w:t>
      </w:r>
      <w:r w:rsidR="002C5527">
        <w:t>,</w:t>
      </w:r>
      <w:r>
        <w:t xml:space="preserve"> </w:t>
      </w:r>
      <w:r w:rsidR="002C5527">
        <w:t>indem sie</w:t>
      </w:r>
      <w:r w:rsidRPr="00A31C98">
        <w:t xml:space="preserve"> Wert in mehreren Kontexten schafft. </w:t>
      </w:r>
      <w:r>
        <w:t>I</w:t>
      </w:r>
      <w:r w:rsidRPr="00A31C98">
        <w:t>n der Freestyle Academy ist der Kunde in einer Indoor-Halle</w:t>
      </w:r>
      <w:r>
        <w:t xml:space="preserve">, kann jedoch </w:t>
      </w:r>
      <w:r w:rsidR="002C5527">
        <w:t>p</w:t>
      </w:r>
      <w:r>
        <w:t xml:space="preserve">istennahe Erlebnisse </w:t>
      </w:r>
      <w:r w:rsidR="002C5527">
        <w:t>erfahren</w:t>
      </w:r>
      <w:r>
        <w:t>.</w:t>
      </w:r>
      <w:r w:rsidRPr="00A31C98">
        <w:t xml:space="preserve"> Ähnlich</w:t>
      </w:r>
      <w:r>
        <w:t xml:space="preserve"> ist es</w:t>
      </w:r>
      <w:r w:rsidRPr="00A31C98">
        <w:t xml:space="preserve"> beim Riders Hotel: </w:t>
      </w:r>
      <w:r w:rsidR="002C5527">
        <w:t>D</w:t>
      </w:r>
      <w:r w:rsidRPr="00A31C98">
        <w:t xml:space="preserve">ie Atmosphäre vom Freeriding auf dem Berg wird in den </w:t>
      </w:r>
      <w:r>
        <w:t>R</w:t>
      </w:r>
      <w:r w:rsidRPr="00A31C98">
        <w:t xml:space="preserve">äumlichkeiten </w:t>
      </w:r>
      <w:r>
        <w:t>des</w:t>
      </w:r>
      <w:r w:rsidRPr="00A31C98">
        <w:t xml:space="preserve"> Hotels im Tal wiedergegeben. Im Angebot von </w:t>
      </w:r>
      <w:r w:rsidR="00CF1BCA">
        <w:t>«</w:t>
      </w:r>
      <w:r w:rsidRPr="00A31C98">
        <w:t>Ami Sabi</w:t>
      </w:r>
      <w:r w:rsidR="00CF1BCA">
        <w:t>»</w:t>
      </w:r>
      <w:r w:rsidRPr="00A31C98">
        <w:t xml:space="preserve"> als Figur im Winter- und Sommerprogramm</w:t>
      </w:r>
      <w:r>
        <w:t xml:space="preserve"> zur Ausbildung </w:t>
      </w:r>
      <w:r w:rsidR="002C5527">
        <w:t>der</w:t>
      </w:r>
      <w:r>
        <w:t xml:space="preserve"> kleinsten </w:t>
      </w:r>
      <w:r w:rsidR="002C5527">
        <w:t xml:space="preserve">Gäste </w:t>
      </w:r>
      <w:r>
        <w:t>erleben die Kinder die Zeit nicht wie in der Schule</w:t>
      </w:r>
      <w:r w:rsidR="002C5527">
        <w:t>,</w:t>
      </w:r>
      <w:r>
        <w:t xml:space="preserve"> sondern wie in einem Märchen. In der Snowboard- und Skischule wird nicht nur eine Sportart erlernt, sondern auch soziale Kontakte gepflegt und Erlebnisse in der Gruppe gemacht, welche geschätzt werden. Das Food-Angebot in sämtlichen Restaurants setzt noch stärker auf das Bewusstsein für gesunde Ernährung sowie die Einbettung in der Region. Die App INSIDE LAAX ist einerseits eine </w:t>
      </w:r>
      <w:r w:rsidR="002C5527">
        <w:t xml:space="preserve">Massenmedium </w:t>
      </w:r>
      <w:r>
        <w:t xml:space="preserve">mit ausführlichen Informationen für </w:t>
      </w:r>
      <w:r w:rsidR="002C5527">
        <w:t xml:space="preserve">die </w:t>
      </w:r>
      <w:r>
        <w:t>Kunden</w:t>
      </w:r>
      <w:r w:rsidR="00E37AB5">
        <w:t xml:space="preserve"> – Kunde ist Empfänger –</w:t>
      </w:r>
      <w:r>
        <w:t xml:space="preserve"> andererseits ein interaktiver Kommunikationskanal,</w:t>
      </w:r>
      <w:r w:rsidR="00E37AB5">
        <w:t xml:space="preserve"> wodurch die Kunden als handelnden Individuen sich an die WAG mit ihren Anliegen melden können – Kunde ist Sender.</w:t>
      </w:r>
      <w:r>
        <w:t xml:space="preserve"> Die Arbeitsplätze in der Bergstation Crap Sogn Gion werden anders erlebt, weil sie eng mit der Freizeit verknüpft sind. </w:t>
      </w:r>
      <w:r w:rsidR="005F74C4">
        <w:t>Auch d</w:t>
      </w:r>
      <w:r>
        <w:t xml:space="preserve">as Erlernen vom Umgang mit Pfeil und Bogen ist grundsätzlich anders, da es in </w:t>
      </w:r>
      <w:r w:rsidR="005F74C4">
        <w:t xml:space="preserve">den </w:t>
      </w:r>
      <w:r>
        <w:t xml:space="preserve">Kontext einer Bergwanderung gestellt wird. Die Kundenangebote der WAG sind in Kontext der </w:t>
      </w:r>
      <w:r w:rsidR="00BC57FA">
        <w:t xml:space="preserve">Angebote </w:t>
      </w:r>
      <w:r>
        <w:t xml:space="preserve">der Destination und umgekehrt gestellt; das Gesamterlebnis der Ferien in Flims Laax Falera wird durch die Vernetzung der zwei Kontexte reicher. </w:t>
      </w:r>
    </w:p>
    <w:p w14:paraId="5A2F875D" w14:textId="108D0E86" w:rsidR="00656404" w:rsidRDefault="00E94D36" w:rsidP="001712AC">
      <w:pPr>
        <w:pStyle w:val="WText"/>
      </w:pPr>
      <w:r>
        <w:t xml:space="preserve">Bei </w:t>
      </w:r>
      <w:r w:rsidRPr="00BB1BFC">
        <w:t>einigen</w:t>
      </w:r>
      <w:r>
        <w:t xml:space="preserve"> essenziellen Vernetzungen brauchen manche Kunden eine Art Starthilfe der WAG, um </w:t>
      </w:r>
      <w:r w:rsidR="00BC57FA">
        <w:t xml:space="preserve">das </w:t>
      </w:r>
      <w:r>
        <w:t>Wert</w:t>
      </w:r>
      <w:r w:rsidR="00BC57FA">
        <w:t>angebot</w:t>
      </w:r>
      <w:r>
        <w:t xml:space="preserve"> in allen möglichen Kontexten wahrnehmen und schätzen zu können. </w:t>
      </w:r>
      <w:r w:rsidR="00BC57FA">
        <w:t xml:space="preserve">Dies wird </w:t>
      </w:r>
      <w:r>
        <w:t>folgen</w:t>
      </w:r>
      <w:r w:rsidR="00BC57FA">
        <w:t>d</w:t>
      </w:r>
      <w:r>
        <w:t xml:space="preserve"> </w:t>
      </w:r>
      <w:r w:rsidR="007209EF">
        <w:t xml:space="preserve">in </w:t>
      </w:r>
      <w:r>
        <w:t>drei Beispiele</w:t>
      </w:r>
      <w:r w:rsidR="00BC57FA">
        <w:t>n illustriert.</w:t>
      </w:r>
      <w:r>
        <w:t xml:space="preserve"> </w:t>
      </w:r>
    </w:p>
    <w:p w14:paraId="569F046F" w14:textId="68F94999" w:rsidR="00656404" w:rsidRDefault="00E94D36" w:rsidP="001F20AE">
      <w:pPr>
        <w:pStyle w:val="WText"/>
        <w:numPr>
          <w:ilvl w:val="0"/>
          <w:numId w:val="46"/>
        </w:numPr>
      </w:pPr>
      <w:r>
        <w:t xml:space="preserve">Erstens: </w:t>
      </w:r>
      <w:r w:rsidR="00BC57FA">
        <w:t>F</w:t>
      </w:r>
      <w:r>
        <w:t>ür Kunden aus Asien, wo Bogenschiessen eine hochgehaltene Sportart ist</w:t>
      </w:r>
      <w:r w:rsidR="00BC57FA">
        <w:t xml:space="preserve">, </w:t>
      </w:r>
      <w:r>
        <w:t>wird der Hubertus Bogenpark dafür geschätzt,</w:t>
      </w:r>
      <w:r w:rsidR="00656404">
        <w:t xml:space="preserve"> dass eine führende asiatische Sportart aus Asien wohlwollend in Europa angeboten wird,</w:t>
      </w:r>
      <w:r>
        <w:t xml:space="preserve"> und zwar auf einem Berg. Viele Kunden aus dem Westen haben </w:t>
      </w:r>
      <w:r w:rsidR="00BC57FA">
        <w:t xml:space="preserve">jedoch </w:t>
      </w:r>
      <w:r>
        <w:t xml:space="preserve">keine eigene Erfahrung </w:t>
      </w:r>
      <w:r w:rsidR="00BC57FA">
        <w:t xml:space="preserve">im </w:t>
      </w:r>
      <w:r>
        <w:t xml:space="preserve">Bogenschiessen und können die Sportart in der Vernetzung der Kulturen nicht ohne weiteres geniessen. Nichtsdestotrotz sind vielen Kunden mit der Sportart vertraut, weil sie Pfeil und Bogen aus Action-Filmen und weiteren Unterhaltungsmedien kennen. Um </w:t>
      </w:r>
      <w:r w:rsidR="00BC57FA">
        <w:t xml:space="preserve">solchen Gästen </w:t>
      </w:r>
      <w:r>
        <w:t>den Einstieg ins Bogenschiessen zu erleichtern</w:t>
      </w:r>
      <w:r w:rsidR="00BC57FA">
        <w:t>,</w:t>
      </w:r>
      <w:r>
        <w:t xml:space="preserve"> </w:t>
      </w:r>
      <w:r w:rsidR="00BC57FA">
        <w:t xml:space="preserve">werden </w:t>
      </w:r>
      <w:r>
        <w:t xml:space="preserve">in und um dem Bogenpark </w:t>
      </w:r>
      <w:r w:rsidR="00BC57FA">
        <w:t>Starthilfen wie</w:t>
      </w:r>
      <w:r>
        <w:t xml:space="preserve"> Mietartikel</w:t>
      </w:r>
      <w:r w:rsidR="00BC57FA">
        <w:t xml:space="preserve">, Hilfen </w:t>
      </w:r>
      <w:r>
        <w:t xml:space="preserve">und Anweisungen bereitgestellt. So können die Kunden die Barrieren zum Erleben </w:t>
      </w:r>
      <w:r w:rsidR="009A68B1">
        <w:t xml:space="preserve">des </w:t>
      </w:r>
      <w:r w:rsidR="00CF1BCA">
        <w:t>«</w:t>
      </w:r>
      <w:r>
        <w:t>Culture Mix</w:t>
      </w:r>
      <w:r w:rsidR="00CF1BCA">
        <w:t>»</w:t>
      </w:r>
      <w:r>
        <w:t xml:space="preserve"> überwinden.</w:t>
      </w:r>
      <w:r w:rsidR="00656404" w:rsidRPr="00656404">
        <w:t xml:space="preserve"> </w:t>
      </w:r>
    </w:p>
    <w:p w14:paraId="5755C6E9" w14:textId="274BC20F" w:rsidR="00656404" w:rsidRDefault="00E94D36" w:rsidP="001F20AE">
      <w:pPr>
        <w:pStyle w:val="WText"/>
        <w:numPr>
          <w:ilvl w:val="0"/>
          <w:numId w:val="46"/>
        </w:numPr>
      </w:pPr>
      <w:r>
        <w:t xml:space="preserve">Zweitens: Bei der Urban Surfwave im rocksresort wird eine neuartige </w:t>
      </w:r>
      <w:r w:rsidR="009A68B1">
        <w:t>Vergnügungsaktivität in</w:t>
      </w:r>
      <w:r>
        <w:t>mitten in einer Spielanlage mit bekannten Bewegungs-Arten aufgestellt. Auf der Urban Surfwave kann man grundsätzlich alles fahren, was rollt: vom Mountain-Bike bis zu Inline Skates</w:t>
      </w:r>
      <w:r w:rsidR="009A68B1">
        <w:t>, womit sie</w:t>
      </w:r>
      <w:r>
        <w:t xml:space="preserve"> gut in eine Anlage mit weiteren vertrauten Outdoor-Aktivitäten</w:t>
      </w:r>
      <w:r w:rsidR="009A68B1" w:rsidRPr="009A68B1">
        <w:t xml:space="preserve"> </w:t>
      </w:r>
      <w:r w:rsidR="009A68B1">
        <w:t>passt</w:t>
      </w:r>
      <w:r>
        <w:t>.</w:t>
      </w:r>
      <w:r w:rsidR="009A68B1">
        <w:t xml:space="preserve"> </w:t>
      </w:r>
      <w:r>
        <w:t xml:space="preserve">Das besondere an der Urban Surfwave wird jedoch am besten durch das Fahren mit speziell dafür konzipierten Skateboards erlebt. Der Kontext eines besonderen Sport- und Bewegungserlebnisses wird von </w:t>
      </w:r>
      <w:r>
        <w:lastRenderedPageBreak/>
        <w:t xml:space="preserve">der WAG </w:t>
      </w:r>
      <w:r w:rsidR="009A68B1">
        <w:t xml:space="preserve">durch die Vermietung von den geeigneten Skateboards und die Instruktion in ihrem Gebrauch </w:t>
      </w:r>
      <w:r>
        <w:t xml:space="preserve">unterstützt. So kommen Kunden </w:t>
      </w:r>
      <w:r w:rsidR="009A68B1">
        <w:t xml:space="preserve">mitten in einer vertrauten Spielanlage </w:t>
      </w:r>
      <w:r>
        <w:t>zu neuen Erlebnissen.</w:t>
      </w:r>
    </w:p>
    <w:p w14:paraId="1ECB3B7D" w14:textId="08A850B7" w:rsidR="00E94D36" w:rsidRDefault="00E94D36" w:rsidP="001F20AE">
      <w:pPr>
        <w:pStyle w:val="WText"/>
        <w:numPr>
          <w:ilvl w:val="0"/>
          <w:numId w:val="46"/>
        </w:numPr>
      </w:pPr>
      <w:r>
        <w:t xml:space="preserve">Drittens: Im Restaurant La Stalla wird die Einbettung in der Region, die </w:t>
      </w:r>
      <w:r w:rsidR="009A68B1">
        <w:t>reduzierten</w:t>
      </w:r>
      <w:r>
        <w:t xml:space="preserve"> Transportkosten für die Angebote auf der Menükarte, sowie das Bereitstellen von frischen und organischen Gerichten durch das Anbieten von vielen lokalen Spezialitäten zelebriert. Die Kunden wissen diese Eigenschaften zu schätzen, verlangen</w:t>
      </w:r>
      <w:r w:rsidRPr="00286663">
        <w:t xml:space="preserve"> </w:t>
      </w:r>
      <w:r>
        <w:t xml:space="preserve">jedoch trotzdem </w:t>
      </w:r>
      <w:r w:rsidR="009A68B1">
        <w:t xml:space="preserve">oft </w:t>
      </w:r>
      <w:r>
        <w:t xml:space="preserve">Süssgetränke mit globalen Markennamen. Die Leitung des Restaurants betrachtet es als Aufgabe im Hintergrund die Kunden </w:t>
      </w:r>
      <w:r w:rsidR="00CF1BCA">
        <w:t>«</w:t>
      </w:r>
      <w:r>
        <w:t>umzuerziehen</w:t>
      </w:r>
      <w:r w:rsidR="00CF1BCA">
        <w:t>»</w:t>
      </w:r>
      <w:r>
        <w:t xml:space="preserve"> und sie von den lokalen Angeboten</w:t>
      </w:r>
      <w:r w:rsidR="001246FA">
        <w:t>, z. B.</w:t>
      </w:r>
      <w:r>
        <w:t xml:space="preserve"> </w:t>
      </w:r>
      <w:r w:rsidR="001246FA">
        <w:t xml:space="preserve">frischem </w:t>
      </w:r>
      <w:r>
        <w:t>Bergwasser</w:t>
      </w:r>
      <w:r w:rsidR="001246FA">
        <w:t>,</w:t>
      </w:r>
      <w:r>
        <w:t xml:space="preserve"> zu überzeugen.</w:t>
      </w:r>
    </w:p>
    <w:p w14:paraId="5F69C3FA" w14:textId="120CBE86" w:rsidR="00E94D36" w:rsidRDefault="00E94D36" w:rsidP="001712AC">
      <w:pPr>
        <w:pStyle w:val="WText"/>
      </w:pPr>
      <w:r>
        <w:t xml:space="preserve">Die besonderen und einmaligen Angebote bzw. Kundenlösungen in </w:t>
      </w:r>
      <w:r w:rsidRPr="001F20AE">
        <w:rPr>
          <w:i/>
        </w:rPr>
        <w:t>Deep-Connect</w:t>
      </w:r>
      <w:r>
        <w:t xml:space="preserve"> erregen Aufmerksamkeit und stimulieren die Kommunikation. Kunden spüren einen Drang, über ihre sinngebenden Aktivitäten und Erlebnisse zu berichten, sei es im Bekanntenkreis oder </w:t>
      </w:r>
      <w:r w:rsidR="001246FA">
        <w:t>auf Social Media</w:t>
      </w:r>
      <w:r>
        <w:t xml:space="preserve">. Geschäftspartner machen Ereignisse und Entwicklungen </w:t>
      </w:r>
      <w:r w:rsidR="001246FA">
        <w:t>von Zusammenarbeiten</w:t>
      </w:r>
      <w:r>
        <w:t xml:space="preserve"> über ihre Kommunikationswege bekannt</w:t>
      </w:r>
      <w:r w:rsidR="001246FA">
        <w:t xml:space="preserve"> und J</w:t>
      </w:r>
      <w:r>
        <w:t xml:space="preserve">ournalisten fühlen sich veranlasst, über die Angebote und das Geschehen der Unternehmen </w:t>
      </w:r>
      <w:r w:rsidR="001246FA">
        <w:t>zu berichten</w:t>
      </w:r>
      <w:r>
        <w:t xml:space="preserve">. </w:t>
      </w:r>
      <w:r w:rsidR="001246FA">
        <w:t>Das heisst, die angebotenen Lösungen sind derart besonders, dass sie sich selbst vermarkten lassen.</w:t>
      </w:r>
      <w:r w:rsidR="003648EF">
        <w:t xml:space="preserve"> </w:t>
      </w:r>
      <w:r>
        <w:t xml:space="preserve">Das </w:t>
      </w:r>
      <w:r w:rsidRPr="00C22717">
        <w:rPr>
          <w:b/>
        </w:rPr>
        <w:t>Go-To-Market</w:t>
      </w:r>
      <w:r w:rsidR="001246FA" w:rsidRPr="001F20AE">
        <w:t>-</w:t>
      </w:r>
      <w:r w:rsidRPr="001F20AE">
        <w:t>Modell</w:t>
      </w:r>
      <w:r>
        <w:t xml:space="preserve"> in </w:t>
      </w:r>
      <w:r w:rsidRPr="001F20AE">
        <w:rPr>
          <w:i/>
        </w:rPr>
        <w:t>Deep-Connect</w:t>
      </w:r>
      <w:r>
        <w:t xml:space="preserve"> ist Beziehungen zu solchen Akteuren zu pflegen, wodurch sie animiert werden, über das Unternehmen und ihre Lösungen zu kommunizieren. Aufgrund der einmaligen Lösungen werden solche Marktteilnehmer und </w:t>
      </w:r>
      <w:r w:rsidR="001246FA">
        <w:t>-</w:t>
      </w:r>
      <w:r>
        <w:t xml:space="preserve">beobachter zu </w:t>
      </w:r>
      <w:r w:rsidR="001246FA">
        <w:t>Sprachrohren</w:t>
      </w:r>
      <w:r>
        <w:t xml:space="preserve"> für das Unternehmen. </w:t>
      </w:r>
    </w:p>
    <w:p w14:paraId="4E0CF586" w14:textId="77777777" w:rsidR="00F80408" w:rsidRDefault="00E94D36" w:rsidP="001712AC">
      <w:pPr>
        <w:pStyle w:val="WText"/>
      </w:pPr>
      <w:r>
        <w:t>Massnahmen der WAG unterstützen diese Art von Berichterstattung</w:t>
      </w:r>
      <w:r w:rsidR="00F80408">
        <w:t>, wie in den folgenden Beispielen illustriert</w:t>
      </w:r>
      <w:r>
        <w:t xml:space="preserve">. </w:t>
      </w:r>
    </w:p>
    <w:p w14:paraId="4C2414B8" w14:textId="1C158932" w:rsidR="00F80408" w:rsidRPr="001F20AE" w:rsidRDefault="00E94D36" w:rsidP="001F20AE">
      <w:pPr>
        <w:pStyle w:val="WText"/>
        <w:numPr>
          <w:ilvl w:val="0"/>
          <w:numId w:val="46"/>
        </w:numPr>
      </w:pPr>
      <w:r>
        <w:t>Für die Kunden ist die LA</w:t>
      </w:r>
      <w:r w:rsidRPr="00D50177">
        <w:t>AX-Facebook-Seite eine</w:t>
      </w:r>
      <w:r w:rsidR="00F80408">
        <w:t>r der</w:t>
      </w:r>
      <w:r w:rsidRPr="00D50177">
        <w:t xml:space="preserve"> geeignete</w:t>
      </w:r>
      <w:r w:rsidR="00F80408">
        <w:t>n</w:t>
      </w:r>
      <w:r w:rsidRPr="00D50177">
        <w:t xml:space="preserve"> Plattform</w:t>
      </w:r>
      <w:r w:rsidR="00F80408">
        <w:t>en</w:t>
      </w:r>
      <w:r w:rsidRPr="00D50177">
        <w:t xml:space="preserve"> für die Verbreitung </w:t>
      </w:r>
      <w:r w:rsidR="00273E89">
        <w:t>von</w:t>
      </w:r>
      <w:r w:rsidR="00273E89" w:rsidRPr="00D50177">
        <w:t xml:space="preserve"> </w:t>
      </w:r>
      <w:r w:rsidRPr="00D50177">
        <w:t>Meinungen und Eindrücke</w:t>
      </w:r>
      <w:r w:rsidR="00273E89">
        <w:t>n</w:t>
      </w:r>
      <w:r w:rsidRPr="00D50177">
        <w:t xml:space="preserve">. </w:t>
      </w:r>
      <w:r w:rsidRPr="00D50177">
        <w:rPr>
          <w:rFonts w:cs="Helvetica Neue"/>
          <w:color w:val="000000"/>
        </w:rPr>
        <w:t xml:space="preserve">Die LAAX-Facebook-Seite ist mit </w:t>
      </w:r>
      <w:r>
        <w:rPr>
          <w:rFonts w:cs="Helvetica Neue"/>
          <w:color w:val="000000"/>
        </w:rPr>
        <w:t>über 4</w:t>
      </w:r>
      <w:r w:rsidR="00273E89">
        <w:rPr>
          <w:rFonts w:cs="Helvetica Neue"/>
          <w:color w:val="000000"/>
        </w:rPr>
        <w:t>3</w:t>
      </w:r>
      <w:r>
        <w:rPr>
          <w:rFonts w:cs="Helvetica Neue"/>
          <w:color w:val="000000"/>
        </w:rPr>
        <w:t>’</w:t>
      </w:r>
      <w:r w:rsidRPr="00D50177">
        <w:rPr>
          <w:rFonts w:cs="Helvetica Neue"/>
          <w:color w:val="000000"/>
        </w:rPr>
        <w:t xml:space="preserve">000 </w:t>
      </w:r>
      <w:r w:rsidR="00273E89">
        <w:rPr>
          <w:rFonts w:cs="Helvetica Neue"/>
          <w:color w:val="000000"/>
        </w:rPr>
        <w:t>Followern (Dezember 2019)</w:t>
      </w:r>
      <w:r w:rsidRPr="00D50177">
        <w:rPr>
          <w:rFonts w:cs="Helvetica Neue"/>
          <w:color w:val="000000"/>
        </w:rPr>
        <w:t xml:space="preserve"> eine der beliebtesten u</w:t>
      </w:r>
      <w:r>
        <w:rPr>
          <w:rFonts w:cs="Helvetica Neue"/>
          <w:color w:val="000000"/>
        </w:rPr>
        <w:t>nter den Bergferienorten</w:t>
      </w:r>
      <w:r w:rsidRPr="00D50177">
        <w:rPr>
          <w:rFonts w:cs="Helvetica Neue"/>
          <w:color w:val="000000"/>
        </w:rPr>
        <w:t xml:space="preserve">. </w:t>
      </w:r>
      <w:r w:rsidR="00F80408">
        <w:rPr>
          <w:rFonts w:cs="Helvetica Neue"/>
          <w:color w:val="000000"/>
        </w:rPr>
        <w:t>Aus Sicht der WAG ist es ihnen gelungen, diese hohe Anzahl Follower zu erreichen</w:t>
      </w:r>
      <w:r>
        <w:rPr>
          <w:rFonts w:cs="Helvetica Neue"/>
          <w:color w:val="000000"/>
        </w:rPr>
        <w:t>, weil das Unternehmen</w:t>
      </w:r>
      <w:r w:rsidRPr="00D50177">
        <w:rPr>
          <w:rFonts w:cs="Helvetica Neue"/>
          <w:color w:val="000000"/>
        </w:rPr>
        <w:t xml:space="preserve"> </w:t>
      </w:r>
      <w:r w:rsidR="00273E89" w:rsidRPr="00D50177">
        <w:rPr>
          <w:rFonts w:cs="Helvetica Neue"/>
          <w:color w:val="000000"/>
        </w:rPr>
        <w:t xml:space="preserve">in Facebook </w:t>
      </w:r>
      <w:r w:rsidRPr="00D50177">
        <w:rPr>
          <w:rFonts w:cs="Helvetica Neue"/>
          <w:color w:val="000000"/>
        </w:rPr>
        <w:t>keine</w:t>
      </w:r>
      <w:r w:rsidR="00273E89">
        <w:rPr>
          <w:rFonts w:cs="Helvetica Neue"/>
          <w:color w:val="000000"/>
        </w:rPr>
        <w:t>n</w:t>
      </w:r>
      <w:r w:rsidRPr="00D50177">
        <w:rPr>
          <w:rFonts w:cs="Helvetica Neue"/>
          <w:color w:val="000000"/>
        </w:rPr>
        <w:t xml:space="preserve"> kostengünstigen Vertr</w:t>
      </w:r>
      <w:r>
        <w:rPr>
          <w:rFonts w:cs="Helvetica Neue"/>
          <w:color w:val="000000"/>
        </w:rPr>
        <w:t>iebskanal für LAAX gesehen hat</w:t>
      </w:r>
      <w:r w:rsidR="00F80408">
        <w:rPr>
          <w:rFonts w:cs="Helvetica Neue"/>
          <w:color w:val="000000"/>
        </w:rPr>
        <w:t>. Stattdem setzt</w:t>
      </w:r>
      <w:r>
        <w:rPr>
          <w:rFonts w:cs="Helvetica Neue"/>
          <w:color w:val="000000"/>
        </w:rPr>
        <w:t xml:space="preserve"> </w:t>
      </w:r>
      <w:r w:rsidR="00F20D35">
        <w:rPr>
          <w:rFonts w:cs="Helvetica Neue"/>
          <w:color w:val="000000"/>
        </w:rPr>
        <w:t>WAG</w:t>
      </w:r>
      <w:r w:rsidRPr="00D50177">
        <w:rPr>
          <w:rFonts w:cs="Helvetica Neue"/>
          <w:color w:val="000000"/>
        </w:rPr>
        <w:t xml:space="preserve"> auf </w:t>
      </w:r>
      <w:r>
        <w:rPr>
          <w:rFonts w:cs="Helvetica Neue"/>
          <w:color w:val="000000"/>
        </w:rPr>
        <w:t xml:space="preserve">Transparenz </w:t>
      </w:r>
      <w:r w:rsidR="00FE044D">
        <w:rPr>
          <w:rFonts w:cs="Helvetica Neue"/>
          <w:color w:val="000000"/>
        </w:rPr>
        <w:t>sowie</w:t>
      </w:r>
      <w:r>
        <w:rPr>
          <w:rFonts w:cs="Helvetica Neue"/>
          <w:color w:val="000000"/>
        </w:rPr>
        <w:t xml:space="preserve"> Vertrauen</w:t>
      </w:r>
      <w:r w:rsidRPr="00D50177">
        <w:rPr>
          <w:rFonts w:cs="Helvetica Neue"/>
          <w:color w:val="000000"/>
        </w:rPr>
        <w:t xml:space="preserve"> und in einen offenen Dialog mit dem Gast </w:t>
      </w:r>
      <w:r>
        <w:rPr>
          <w:rFonts w:cs="Helvetica Neue"/>
          <w:color w:val="000000"/>
        </w:rPr>
        <w:t xml:space="preserve">eintritt. </w:t>
      </w:r>
      <w:r w:rsidR="00273E89">
        <w:rPr>
          <w:rFonts w:cs="Helvetica Neue"/>
          <w:color w:val="000000"/>
        </w:rPr>
        <w:t xml:space="preserve">WAG geht mit </w:t>
      </w:r>
      <w:r>
        <w:rPr>
          <w:rFonts w:cs="Helvetica Neue"/>
          <w:color w:val="000000"/>
        </w:rPr>
        <w:t>auf Facebook neue Wege, bestätigt durch die positiven Feedbacks innerhalb der Branche.</w:t>
      </w:r>
    </w:p>
    <w:p w14:paraId="6561C18A" w14:textId="66D7FBE7" w:rsidR="00F80408" w:rsidRPr="001F20AE" w:rsidRDefault="00E94D36" w:rsidP="001F20AE">
      <w:pPr>
        <w:pStyle w:val="WText"/>
        <w:numPr>
          <w:ilvl w:val="0"/>
          <w:numId w:val="46"/>
        </w:numPr>
      </w:pPr>
      <w:r>
        <w:rPr>
          <w:rFonts w:cs="Helvetica Neue"/>
          <w:color w:val="000000"/>
        </w:rPr>
        <w:t>Ein weiteres Beispiel ist der Photo-Booth auf der Bergstation Crap Sogn Gion. Kunden können sich fotogra</w:t>
      </w:r>
      <w:r w:rsidR="00255F59">
        <w:rPr>
          <w:rFonts w:cs="Helvetica Neue"/>
          <w:color w:val="000000"/>
        </w:rPr>
        <w:t>f</w:t>
      </w:r>
      <w:r>
        <w:rPr>
          <w:rFonts w:cs="Helvetica Neue"/>
          <w:color w:val="000000"/>
        </w:rPr>
        <w:t xml:space="preserve">ieren lassen und das Foto an Bekannte </w:t>
      </w:r>
      <w:r w:rsidR="00273E89">
        <w:rPr>
          <w:rFonts w:cs="Helvetica Neue"/>
          <w:color w:val="000000"/>
        </w:rPr>
        <w:t xml:space="preserve">in </w:t>
      </w:r>
      <w:r>
        <w:rPr>
          <w:rFonts w:cs="Helvetica Neue"/>
          <w:color w:val="000000"/>
        </w:rPr>
        <w:t xml:space="preserve">der ganzen Welt senden, wo sie auch von ihren Erlebnisse in der Destination erzählen können. Mit solchen Fotos oder </w:t>
      </w:r>
      <w:r w:rsidR="00273E89">
        <w:rPr>
          <w:rFonts w:cs="Helvetica Neue"/>
          <w:color w:val="000000"/>
        </w:rPr>
        <w:t>Beiträgen auf</w:t>
      </w:r>
      <w:r>
        <w:rPr>
          <w:rFonts w:cs="Helvetica Neue"/>
          <w:color w:val="000000"/>
        </w:rPr>
        <w:t xml:space="preserve"> Social Media inszenieren sich die Kunden in einem spannenden Umfeld, was Flims Laax Falera</w:t>
      </w:r>
      <w:r w:rsidRPr="0040385A">
        <w:rPr>
          <w:rFonts w:cs="Helvetica Neue"/>
          <w:color w:val="000000"/>
        </w:rPr>
        <w:t xml:space="preserve"> </w:t>
      </w:r>
      <w:r>
        <w:rPr>
          <w:rFonts w:cs="Helvetica Neue"/>
          <w:color w:val="000000"/>
        </w:rPr>
        <w:t>zugute kommt.</w:t>
      </w:r>
    </w:p>
    <w:p w14:paraId="6592209D" w14:textId="24C33D9F" w:rsidR="00F80408" w:rsidRDefault="00E94D36" w:rsidP="001F20AE">
      <w:pPr>
        <w:pStyle w:val="WText"/>
        <w:numPr>
          <w:ilvl w:val="0"/>
          <w:numId w:val="46"/>
        </w:numPr>
      </w:pPr>
      <w:r>
        <w:rPr>
          <w:rFonts w:cs="Helvetica Neue"/>
          <w:color w:val="000000"/>
        </w:rPr>
        <w:t xml:space="preserve">Des Weiteren schreiben Freestyle-Stars </w:t>
      </w:r>
      <w:r w:rsidR="00273E89">
        <w:rPr>
          <w:rFonts w:cs="Helvetica Neue"/>
          <w:color w:val="000000"/>
        </w:rPr>
        <w:t xml:space="preserve">Berichte </w:t>
      </w:r>
      <w:r>
        <w:rPr>
          <w:rFonts w:cs="Helvetica Neue"/>
          <w:color w:val="000000"/>
        </w:rPr>
        <w:t>über ihren Besuch in der Destination</w:t>
      </w:r>
      <w:r w:rsidR="00273E89">
        <w:rPr>
          <w:rFonts w:cs="Helvetica Neue"/>
          <w:color w:val="000000"/>
        </w:rPr>
        <w:t>, die als Testimonials wirken</w:t>
      </w:r>
      <w:r>
        <w:rPr>
          <w:rFonts w:cs="Helvetica Neue"/>
          <w:color w:val="000000"/>
        </w:rPr>
        <w:t xml:space="preserve">. Zum Teil werden sie von der WAG eingeladen, zum Teil kommen sie von sich aus. </w:t>
      </w:r>
      <w:r w:rsidR="00273E89">
        <w:rPr>
          <w:rFonts w:cs="Helvetica Neue"/>
          <w:color w:val="000000"/>
        </w:rPr>
        <w:t>Einer</w:t>
      </w:r>
      <w:r>
        <w:rPr>
          <w:rFonts w:cs="Helvetica Neue"/>
          <w:color w:val="000000"/>
        </w:rPr>
        <w:t xml:space="preserve"> der eingeladenen Snowboardlegenden </w:t>
      </w:r>
      <w:r w:rsidR="00ED2D2C">
        <w:rPr>
          <w:rFonts w:cs="Helvetica Neue"/>
          <w:color w:val="000000"/>
        </w:rPr>
        <w:t>beim</w:t>
      </w:r>
      <w:r>
        <w:rPr>
          <w:rFonts w:cs="Helvetica Neue"/>
          <w:color w:val="000000"/>
        </w:rPr>
        <w:t xml:space="preserve"> Sudden-Rush Banked Slalom hat </w:t>
      </w:r>
      <w:r w:rsidR="00ED2D2C">
        <w:rPr>
          <w:rFonts w:cs="Helvetica Neue"/>
          <w:color w:val="000000"/>
        </w:rPr>
        <w:t xml:space="preserve">bspw. </w:t>
      </w:r>
      <w:r>
        <w:rPr>
          <w:rFonts w:cs="Helvetica Neue"/>
          <w:color w:val="000000"/>
        </w:rPr>
        <w:t xml:space="preserve">während der </w:t>
      </w:r>
      <w:r>
        <w:rPr>
          <w:rFonts w:cs="Helvetica Neue"/>
          <w:color w:val="000000"/>
        </w:rPr>
        <w:lastRenderedPageBreak/>
        <w:t>Veranstaltung auf Social Media geschrieben</w:t>
      </w:r>
      <w:r w:rsidR="00ED2D2C">
        <w:rPr>
          <w:rFonts w:cs="Helvetica Neue"/>
          <w:color w:val="000000"/>
        </w:rPr>
        <w:t>:</w:t>
      </w:r>
      <w:r>
        <w:rPr>
          <w:rFonts w:cs="Helvetica Neue"/>
          <w:color w:val="000000"/>
        </w:rPr>
        <w:t xml:space="preserve"> </w:t>
      </w:r>
      <w:r w:rsidR="00CF1BCA">
        <w:rPr>
          <w:rFonts w:cs="Helvetica Neue"/>
          <w:color w:val="000000"/>
        </w:rPr>
        <w:t>«</w:t>
      </w:r>
      <w:r>
        <w:rPr>
          <w:rFonts w:cs="Helvetica Neue"/>
          <w:color w:val="000000"/>
        </w:rPr>
        <w:t>Ich fühle mich wie auf einem Klassentreffen</w:t>
      </w:r>
      <w:r w:rsidR="00CF1BCA">
        <w:rPr>
          <w:rFonts w:cs="Helvetica Neue"/>
          <w:color w:val="000000"/>
        </w:rPr>
        <w:t>»</w:t>
      </w:r>
      <w:r>
        <w:rPr>
          <w:rFonts w:cs="Helvetica Neue"/>
          <w:color w:val="000000"/>
        </w:rPr>
        <w:t>, was für LAAX einen willkommene</w:t>
      </w:r>
      <w:r w:rsidR="00ED2D2C">
        <w:rPr>
          <w:rFonts w:cs="Helvetica Neue"/>
          <w:color w:val="000000"/>
        </w:rPr>
        <w:t>r</w:t>
      </w:r>
      <w:r>
        <w:rPr>
          <w:rFonts w:cs="Helvetica Neue"/>
          <w:color w:val="000000"/>
        </w:rPr>
        <w:t xml:space="preserve"> Hinweis auf die zentrale Stellung des Orts in der Szene war. </w:t>
      </w:r>
      <w:r w:rsidR="00ED2D2C">
        <w:rPr>
          <w:rFonts w:cs="Helvetica Neue"/>
          <w:color w:val="000000"/>
        </w:rPr>
        <w:t>Neben weiteren Top-Athleten trainiert auch d</w:t>
      </w:r>
      <w:r>
        <w:rPr>
          <w:rFonts w:cs="Helvetica Neue"/>
          <w:color w:val="000000"/>
        </w:rPr>
        <w:t>ie Schweizer Nationalmannschaft in LAAX</w:t>
      </w:r>
      <w:r w:rsidR="00647CB0">
        <w:t xml:space="preserve"> – </w:t>
      </w:r>
      <w:r w:rsidR="00ED2D2C">
        <w:t>i</w:t>
      </w:r>
      <w:r>
        <w:t>hre Posts und Beiträge haben eine grosse Tragweite innerhalb der internationalen Szene.</w:t>
      </w:r>
    </w:p>
    <w:p w14:paraId="2231E473" w14:textId="6B64DB8A" w:rsidR="00F80408" w:rsidRDefault="00E94D36" w:rsidP="001F20AE">
      <w:pPr>
        <w:pStyle w:val="WText"/>
        <w:numPr>
          <w:ilvl w:val="0"/>
          <w:numId w:val="46"/>
        </w:numPr>
      </w:pPr>
      <w:r>
        <w:t xml:space="preserve">Die zahlreichen Neuerungen und Auszeichnungen der WAG ziehen </w:t>
      </w:r>
      <w:r w:rsidR="00ED2D2C">
        <w:t xml:space="preserve">wiederum </w:t>
      </w:r>
      <w:r>
        <w:t>das Interesse der Journalisten</w:t>
      </w:r>
      <w:r w:rsidR="00ED2D2C">
        <w:t xml:space="preserve"> auf sich</w:t>
      </w:r>
      <w:r>
        <w:t xml:space="preserve">, </w:t>
      </w:r>
      <w:r w:rsidR="00ED2D2C">
        <w:t xml:space="preserve">die </w:t>
      </w:r>
      <w:r>
        <w:t>ihre Leserschaft informieren. Durch das PR-Team der WAG werden die Mitglieder der schreibenden Zunft tatkräftig unterstützt.</w:t>
      </w:r>
    </w:p>
    <w:p w14:paraId="77903824" w14:textId="12CB75D4" w:rsidR="00E94D36" w:rsidRDefault="00E94D36" w:rsidP="001F20AE">
      <w:pPr>
        <w:pStyle w:val="WText"/>
        <w:numPr>
          <w:ilvl w:val="0"/>
          <w:numId w:val="46"/>
        </w:numPr>
      </w:pPr>
      <w:r>
        <w:t xml:space="preserve">Dazu inszeniert sich </w:t>
      </w:r>
      <w:r w:rsidR="00F20D35">
        <w:t>WAG</w:t>
      </w:r>
      <w:r>
        <w:t xml:space="preserve"> selbst, um die Aufmerksamkeit der Presse anzulocken. Im Herbst 2017 wurde</w:t>
      </w:r>
      <w:r w:rsidR="00ED2D2C">
        <w:t xml:space="preserve"> z. B.</w:t>
      </w:r>
      <w:r>
        <w:t xml:space="preserve"> ein Land Rover, </w:t>
      </w:r>
      <w:r w:rsidR="00ED2D2C">
        <w:t xml:space="preserve">in </w:t>
      </w:r>
      <w:r>
        <w:t>Camouflage</w:t>
      </w:r>
      <w:r w:rsidR="00ED2D2C">
        <w:t>,</w:t>
      </w:r>
      <w:r>
        <w:t xml:space="preserve"> wie die Bergstation Crap Sogn Gion </w:t>
      </w:r>
      <w:r w:rsidR="00ED2D2C">
        <w:t>bemalt,</w:t>
      </w:r>
      <w:r>
        <w:t xml:space="preserve"> per Helikopter auf den Berg transportiert. </w:t>
      </w:r>
      <w:r w:rsidR="00ED2D2C">
        <w:t>Unter anderem d</w:t>
      </w:r>
      <w:r>
        <w:t xml:space="preserve">urch solche Medienereignisse pflegt WAG </w:t>
      </w:r>
      <w:r w:rsidR="00ED2D2C">
        <w:t xml:space="preserve">ihre </w:t>
      </w:r>
      <w:r>
        <w:t>Beziehungen zu Journalisten.</w:t>
      </w:r>
    </w:p>
    <w:p w14:paraId="72C6B39D" w14:textId="4A987C45" w:rsidR="00E94D36" w:rsidRPr="001E08C8" w:rsidRDefault="00E94D36" w:rsidP="001712AC">
      <w:pPr>
        <w:pStyle w:val="WText"/>
      </w:pPr>
      <w:r>
        <w:t xml:space="preserve">Bemerkenswert sind die Anstrengungen der WAG, </w:t>
      </w:r>
      <w:r w:rsidR="00ED2D2C">
        <w:t xml:space="preserve">die </w:t>
      </w:r>
      <w:r>
        <w:t xml:space="preserve">Beziehungen zu den Ferienwohnungsbesitzern in Flims Laax Falera zu pflegen, damit sie </w:t>
      </w:r>
      <w:r w:rsidR="00ED2D2C">
        <w:t xml:space="preserve">in zweierlei Hinsicht </w:t>
      </w:r>
      <w:r>
        <w:t>zu Ambassador</w:t>
      </w:r>
      <w:r w:rsidR="00ED2D2C">
        <w:t>en</w:t>
      </w:r>
      <w:r>
        <w:t xml:space="preserve"> für die Region werden. Erstens </w:t>
      </w:r>
      <w:r w:rsidR="00ED2D2C">
        <w:t xml:space="preserve">veranstaltet </w:t>
      </w:r>
      <w:r>
        <w:t>WAG seit Jahren Workshops und</w:t>
      </w:r>
      <w:r w:rsidR="00ED2D2C">
        <w:t xml:space="preserve"> bietet</w:t>
      </w:r>
      <w:r>
        <w:t xml:space="preserve"> professionelle Unterstützung </w:t>
      </w:r>
      <w:r w:rsidR="003B5EB7">
        <w:t xml:space="preserve">um </w:t>
      </w:r>
      <w:r>
        <w:t>Ferienwohnungsbesitzer dafür zu begeistern und zu unterstützen, ihre Wohnungen zu vermieten. Dies um mehr Betten für Kunden bereitzustellen sowie um die Ferienwohnungsbesitzer als eine Art Aussendienst</w:t>
      </w:r>
      <w:r w:rsidR="00ED2D2C">
        <w:t xml:space="preserve"> </w:t>
      </w:r>
      <w:r>
        <w:t>für</w:t>
      </w:r>
      <w:r w:rsidR="00ED2D2C">
        <w:t xml:space="preserve"> </w:t>
      </w:r>
      <w:r>
        <w:t xml:space="preserve">WAG zu mobilisieren. Durch die Aktivitäten der Ferienwohnungsbesitzer, Mieter </w:t>
      </w:r>
      <w:r w:rsidR="00754564">
        <w:t>zu finden</w:t>
      </w:r>
      <w:r>
        <w:t xml:space="preserve">, </w:t>
      </w:r>
      <w:r w:rsidR="00754564">
        <w:t>können weitere</w:t>
      </w:r>
      <w:r>
        <w:t xml:space="preserve"> Kunden für d</w:t>
      </w:r>
      <w:r w:rsidRPr="001E08C8">
        <w:t xml:space="preserve">ie Destination </w:t>
      </w:r>
      <w:r>
        <w:t>gewonnen werden</w:t>
      </w:r>
      <w:r w:rsidRPr="001E08C8">
        <w:t>. Z</w:t>
      </w:r>
      <w:r>
        <w:t>weitens</w:t>
      </w:r>
      <w:r w:rsidR="00754564">
        <w:t xml:space="preserve"> kann sich die</w:t>
      </w:r>
      <w:r>
        <w:t xml:space="preserve"> </w:t>
      </w:r>
      <w:r w:rsidR="00754564" w:rsidRPr="001E08C8">
        <w:t xml:space="preserve">Kommunikationen </w:t>
      </w:r>
      <w:r>
        <w:t>die Ferienwohnungsbesi</w:t>
      </w:r>
      <w:r w:rsidRPr="001E08C8">
        <w:t xml:space="preserve">tzer zugunsten der Destination </w:t>
      </w:r>
      <w:r w:rsidR="00754564">
        <w:t>auswirken</w:t>
      </w:r>
      <w:r w:rsidRPr="001E08C8">
        <w:t>. Für WAG ist es wichtig, die Bedürfnisse der Ferienwohnungsbesitzer zu kennen, um diese in d</w:t>
      </w:r>
      <w:r>
        <w:t>ie</w:t>
      </w:r>
      <w:r w:rsidRPr="001E08C8">
        <w:t xml:space="preserve"> Überlegungen des Unternehmens einzubinden: </w:t>
      </w:r>
      <w:r w:rsidR="00CF1BCA">
        <w:t>«</w:t>
      </w:r>
      <w:r w:rsidR="00754564">
        <w:rPr>
          <w:color w:val="000000"/>
        </w:rPr>
        <w:t>D</w:t>
      </w:r>
      <w:r w:rsidRPr="001E08C8">
        <w:rPr>
          <w:color w:val="000000"/>
        </w:rPr>
        <w:t>enn am Ende sitzen wir alle im gleichen Boot, wenn es um die Schaffung u</w:t>
      </w:r>
      <w:r>
        <w:rPr>
          <w:color w:val="000000"/>
        </w:rPr>
        <w:t>nd</w:t>
      </w:r>
      <w:r w:rsidRPr="001E08C8">
        <w:rPr>
          <w:color w:val="000000"/>
        </w:rPr>
        <w:t xml:space="preserve"> die Erhaltung von Werten geht, die unsere Region ausmachen.</w:t>
      </w:r>
      <w:r w:rsidR="00CF1BCA">
        <w:rPr>
          <w:color w:val="000000"/>
        </w:rPr>
        <w:t>»</w:t>
      </w:r>
      <w:r w:rsidRPr="001E08C8">
        <w:t xml:space="preserve"> </w:t>
      </w:r>
      <w:r>
        <w:t xml:space="preserve">Ferienwohnungsbesitzer, deren Anliegen und Interessen durch WAG abgedeckt sind, werden </w:t>
      </w:r>
      <w:r w:rsidR="00754564">
        <w:t xml:space="preserve">selbst </w:t>
      </w:r>
      <w:r>
        <w:t>die Lösungen der Destination anpreisen.</w:t>
      </w:r>
      <w:r w:rsidR="00B17BD1">
        <w:t xml:space="preserve"> </w:t>
      </w:r>
      <w:r w:rsidR="00573FC4">
        <w:rPr>
          <w:rFonts w:asciiTheme="minorHAnsi" w:hAnsiTheme="minorHAnsi"/>
        </w:rPr>
        <w:t>Was es in der herumliegenden Region der Destination zum „Verkaufen“ gibt wurde beispielsweise an der fünften Ausgabe des FeWo-Anlasses (Ferienwohner-Anlasses) am 24. Mai 2019 eindrucklich veranschaulicht, als 1200 Zweitwohungsbesitzer eine Dorfführung durch Valendas auf der anderen Seite des Rheins, eine Fahrt im offenen Aussichtswagen durch die Rheinschlucht oder River Rafting ebenfalls in der Rheinschlucht erlebte</w:t>
      </w:r>
      <w:r w:rsidR="003B5EB7">
        <w:rPr>
          <w:rFonts w:asciiTheme="minorHAnsi" w:hAnsiTheme="minorHAnsi"/>
        </w:rPr>
        <w:t>n</w:t>
      </w:r>
      <w:r w:rsidR="00573FC4">
        <w:rPr>
          <w:rFonts w:asciiTheme="minorHAnsi" w:hAnsiTheme="minorHAnsi"/>
        </w:rPr>
        <w:t>.</w:t>
      </w:r>
      <w:r w:rsidR="00573FC4" w:rsidRPr="001E08C8">
        <w:rPr>
          <w:rFonts w:asciiTheme="minorHAnsi" w:hAnsiTheme="minorHAnsi"/>
        </w:rPr>
        <w:t xml:space="preserve"> </w:t>
      </w:r>
    </w:p>
    <w:p w14:paraId="4BE575A9" w14:textId="4C78EFE8" w:rsidR="00E94D36" w:rsidRDefault="00E94D36" w:rsidP="001712AC">
      <w:pPr>
        <w:pStyle w:val="WText"/>
      </w:pPr>
      <w:r w:rsidRPr="001E08C8">
        <w:t xml:space="preserve">Weitere Arten von sich selbst verkaufenden Lösungen werden durch </w:t>
      </w:r>
      <w:r w:rsidR="00F20D35">
        <w:t>WAG</w:t>
      </w:r>
      <w:r w:rsidRPr="001E08C8">
        <w:t xml:space="preserve"> betrieben. </w:t>
      </w:r>
      <w:r w:rsidR="00754564">
        <w:t>Sie</w:t>
      </w:r>
      <w:r w:rsidRPr="001E08C8">
        <w:t xml:space="preserve"> bemüh</w:t>
      </w:r>
      <w:r>
        <w:t>t sich, ein breites Portfolio an Aktivitäten und Anlagen gezielt auf die Bedürfnisse von Kindern bereitzustellen. Wenn die</w:t>
      </w:r>
      <w:r w:rsidR="00754564">
        <w:t xml:space="preserve">se </w:t>
      </w:r>
      <w:r w:rsidRPr="009E290B">
        <w:t>verzückt</w:t>
      </w:r>
      <w:r>
        <w:t xml:space="preserve"> sind, kommunizieren sie ihre Begeisterung direkt </w:t>
      </w:r>
      <w:r w:rsidR="00754564">
        <w:t xml:space="preserve">die </w:t>
      </w:r>
      <w:r>
        <w:t>Eltern</w:t>
      </w:r>
      <w:r w:rsidR="00754564">
        <w:t>, die e</w:t>
      </w:r>
      <w:r>
        <w:t xml:space="preserve">ntsprechend beschliessen Flims Laax Falera nochmals zu besuchen. Geeignete Lösungen für Kinder verkaufen sich durch den grossen Einfluss, </w:t>
      </w:r>
      <w:r w:rsidR="00754564">
        <w:t xml:space="preserve">den </w:t>
      </w:r>
      <w:r>
        <w:t xml:space="preserve">Kinder </w:t>
      </w:r>
      <w:r w:rsidR="00754564">
        <w:t xml:space="preserve">auf </w:t>
      </w:r>
      <w:r>
        <w:t>Familien</w:t>
      </w:r>
      <w:r w:rsidR="00285213">
        <w:t>e</w:t>
      </w:r>
      <w:r>
        <w:t xml:space="preserve">ntscheidungen ausüben. Die App </w:t>
      </w:r>
      <w:r w:rsidR="00285213">
        <w:t xml:space="preserve">ist ebenfalls eine sich </w:t>
      </w:r>
      <w:r>
        <w:t>selbst verkaufende Lösung</w:t>
      </w:r>
      <w:r w:rsidR="00285213">
        <w:t>,</w:t>
      </w:r>
      <w:r>
        <w:t xml:space="preserve"> </w:t>
      </w:r>
      <w:r w:rsidR="00285213">
        <w:t>indem</w:t>
      </w:r>
      <w:r>
        <w:t xml:space="preserve"> App-Benutzer die bezogenen Services mit einem Rating evaluieren. In der Annahme, dass die Ratings positiv ausfallen, sollten </w:t>
      </w:r>
      <w:r w:rsidR="00285213">
        <w:t>diese</w:t>
      </w:r>
      <w:r>
        <w:t xml:space="preserve"> weitere Benutzer dazu animieren, die Services mit positivem Feedback zu benutzen.</w:t>
      </w:r>
    </w:p>
    <w:p w14:paraId="4700ED8F" w14:textId="56987BE9" w:rsidR="009326E1" w:rsidRDefault="00E94D36" w:rsidP="001712AC">
      <w:pPr>
        <w:pStyle w:val="WText"/>
      </w:pPr>
      <w:r>
        <w:t xml:space="preserve">Der Januskopf in </w:t>
      </w:r>
      <w:r w:rsidRPr="001F20AE">
        <w:rPr>
          <w:i/>
        </w:rPr>
        <w:t>Deep-Connect</w:t>
      </w:r>
      <w:r>
        <w:t xml:space="preserve"> besteht aus essenziellen Vernetzungen nach innen und nach aussen</w:t>
      </w:r>
      <w:r w:rsidR="00285213">
        <w:t>,</w:t>
      </w:r>
      <w:r>
        <w:t xml:space="preserve"> sprich aus dem Einsatz der Stärke der WAG. Die Details der Angebote in </w:t>
      </w:r>
      <w:r w:rsidRPr="001F20AE">
        <w:rPr>
          <w:i/>
        </w:rPr>
        <w:t>Deep-Connect</w:t>
      </w:r>
      <w:r>
        <w:t xml:space="preserve"> </w:t>
      </w:r>
      <w:r>
        <w:lastRenderedPageBreak/>
        <w:t xml:space="preserve">werden durch eine hohe Anzahl Mitarbeitende </w:t>
      </w:r>
      <w:r w:rsidR="00285213">
        <w:t>mit</w:t>
      </w:r>
      <w:r>
        <w:t xml:space="preserve"> verschiedensten Funktionen </w:t>
      </w:r>
      <w:r w:rsidR="00285213">
        <w:t xml:space="preserve">gestaltet und kommentiert </w:t>
      </w:r>
      <w:r>
        <w:t>– das sind die essenziellen Vernetzungen nach innen</w:t>
      </w:r>
      <w:r w:rsidR="00285213">
        <w:t xml:space="preserve">, </w:t>
      </w:r>
      <w:r w:rsidR="003B5EB7">
        <w:t xml:space="preserve">woraus </w:t>
      </w:r>
      <w:r>
        <w:t xml:space="preserve">das Resultat aus dem Entwicklungsprozess einfach stimmen muss. </w:t>
      </w:r>
      <w:r w:rsidR="00285213">
        <w:t>Durch die so</w:t>
      </w:r>
      <w:r>
        <w:t xml:space="preserve"> angesammelten Erkenntnisse und Perspektiven</w:t>
      </w:r>
      <w:r w:rsidR="00285213">
        <w:t xml:space="preserve"> ist die Lösung</w:t>
      </w:r>
      <w:r>
        <w:t xml:space="preserve"> </w:t>
      </w:r>
      <w:r w:rsidR="001A74EC">
        <w:t>Nutzeroptimiert</w:t>
      </w:r>
      <w:r>
        <w:t>. Nichtsdestotrotz verfolgt WAG aufmerksam die Reaktionen und Feedbacks von Kunden, Profis, Geschäftspartner und Journalisten, welche den informellen Aussendienst der WAG formen</w:t>
      </w:r>
      <w:r w:rsidR="001A74EC">
        <w:t>,</w:t>
      </w:r>
      <w:r>
        <w:t xml:space="preserve"> um allfällige </w:t>
      </w:r>
      <w:r w:rsidR="001A74EC">
        <w:t>weitere Verbesserungen am Angebot vorzunehmen</w:t>
      </w:r>
      <w:r>
        <w:t>.</w:t>
      </w:r>
      <w:r w:rsidR="009326E1">
        <w:t xml:space="preserve"> </w:t>
      </w:r>
      <w:r>
        <w:t xml:space="preserve">Besondere Lösungen, </w:t>
      </w:r>
      <w:r w:rsidR="009326E1">
        <w:t xml:space="preserve">die </w:t>
      </w:r>
      <w:r>
        <w:t xml:space="preserve">Berichterstattungen hervorrufen, fesseln die Kunden. </w:t>
      </w:r>
    </w:p>
    <w:p w14:paraId="758F522C" w14:textId="2DADBC0E" w:rsidR="00E94D36" w:rsidRDefault="00E94D36" w:rsidP="001712AC">
      <w:pPr>
        <w:pStyle w:val="WText"/>
      </w:pPr>
      <w:r>
        <w:t xml:space="preserve">Der </w:t>
      </w:r>
      <w:r w:rsidRPr="009C7409">
        <w:rPr>
          <w:b/>
        </w:rPr>
        <w:t>Wettbewerbsvorteil</w:t>
      </w:r>
      <w:r>
        <w:t xml:space="preserve"> drückt sich in treuen Kunden aus. Das ganze Spektrum ihrer Präferenzen wird durch das Unternehmen abgedeckt</w:t>
      </w:r>
      <w:r w:rsidR="00647CB0">
        <w:t xml:space="preserve"> – </w:t>
      </w:r>
      <w:r w:rsidR="009326E1">
        <w:t>und</w:t>
      </w:r>
      <w:r>
        <w:t xml:space="preserve"> mehr</w:t>
      </w:r>
      <w:r w:rsidR="00647CB0">
        <w:t xml:space="preserve"> – </w:t>
      </w:r>
      <w:r>
        <w:t xml:space="preserve">durch das Unternehmen haben sie neue, vorher unbekannte Präferenzen für sich entdeckt. Ihre Vision von sich selbst wird nicht nur realisiert sondern bereichert und weiterentwickelt. </w:t>
      </w:r>
      <w:r w:rsidR="009326E1">
        <w:t>So entsteht Loyalität</w:t>
      </w:r>
      <w:r>
        <w:t xml:space="preserve">: </w:t>
      </w:r>
      <w:r w:rsidR="009326E1">
        <w:t>K</w:t>
      </w:r>
      <w:r>
        <w:t>ein anderes Unternehmen kommt in Frage</w:t>
      </w:r>
      <w:r w:rsidR="009326E1">
        <w:t xml:space="preserve"> und </w:t>
      </w:r>
      <w:r>
        <w:t>wird zu einer Kategorie für sich.</w:t>
      </w:r>
    </w:p>
    <w:p w14:paraId="165058C0" w14:textId="32D67150" w:rsidR="00E94D36" w:rsidRPr="00397334" w:rsidRDefault="00E94D36" w:rsidP="001712AC">
      <w:pPr>
        <w:pStyle w:val="WText"/>
      </w:pPr>
      <w:r>
        <w:t xml:space="preserve">Lösungen der WAG, welche als </w:t>
      </w:r>
      <w:r w:rsidR="00140BF2">
        <w:t xml:space="preserve">bindend </w:t>
      </w:r>
      <w:r>
        <w:t>bezeichnet werden können, werden anhand der Snowboard- und Skischule</w:t>
      </w:r>
      <w:r w:rsidRPr="006905BF">
        <w:t xml:space="preserve"> </w:t>
      </w:r>
      <w:r>
        <w:t xml:space="preserve">illustriert, </w:t>
      </w:r>
      <w:r w:rsidR="009326E1">
        <w:t xml:space="preserve">einem </w:t>
      </w:r>
      <w:r>
        <w:t>Schlüssel-Angebot für Kinder. Für die Kleinsten ist das Skifahrenlernen mit Ami Sabi wahrhaft ein Sondererlebnis</w:t>
      </w:r>
      <w:r w:rsidR="009326E1">
        <w:t>:</w:t>
      </w:r>
      <w:r>
        <w:t xml:space="preserve"> </w:t>
      </w:r>
      <w:r w:rsidR="009326E1">
        <w:t>In</w:t>
      </w:r>
      <w:r>
        <w:t xml:space="preserve"> eine</w:t>
      </w:r>
      <w:r w:rsidR="009326E1">
        <w:t>r</w:t>
      </w:r>
      <w:r>
        <w:t xml:space="preserve"> Märchenwelt erfahren </w:t>
      </w:r>
      <w:r w:rsidR="009326E1">
        <w:t xml:space="preserve">sie </w:t>
      </w:r>
      <w:r>
        <w:t>Wissen</w:t>
      </w:r>
      <w:r w:rsidR="00255F59">
        <w:t>s</w:t>
      </w:r>
      <w:r>
        <w:t xml:space="preserve">wertes über die Umgebung sowie die Natur und nehmen die Ami Sabi Figur im Kostüm als Mensch wahr. Die Kleinkinder fühlen sich mit der Figur, die mit ihnen interagiert, persönlich verbunden. </w:t>
      </w:r>
      <w:r w:rsidR="005477BB">
        <w:t>Auch ä</w:t>
      </w:r>
      <w:r>
        <w:t xml:space="preserve">ltere Kinder werden auch mit die Snowboard- und Skischule verbunden. Die besondere Mischung von Ausbildung und sozialen Erlebnissen während der Zeit in der Schule wurde </w:t>
      </w:r>
      <w:r w:rsidR="005477BB">
        <w:t xml:space="preserve">bereits </w:t>
      </w:r>
      <w:r>
        <w:t xml:space="preserve">geschildert. </w:t>
      </w:r>
      <w:r w:rsidR="005477BB">
        <w:t>Die Verbindung verstärkt sich durch die gemeinsame Erlebnisse</w:t>
      </w:r>
      <w:r>
        <w:t xml:space="preserve"> ausserhalb der Schulzeit. </w:t>
      </w:r>
      <w:r w:rsidR="005477BB">
        <w:t xml:space="preserve">Weiter erhält jedes </w:t>
      </w:r>
      <w:r>
        <w:t xml:space="preserve">Kind eine </w:t>
      </w:r>
      <w:r w:rsidR="005477BB">
        <w:t xml:space="preserve">persönliche </w:t>
      </w:r>
      <w:r>
        <w:t xml:space="preserve">Nummer, ein Logbuch und ein Zertifikat, worin die besuchten Kurse sowie die erreichten Lernstufen notiert werden. Das Logbuch ist eine Aufwertung für das Kind als auch </w:t>
      </w:r>
      <w:r w:rsidR="005477BB">
        <w:t xml:space="preserve">gute </w:t>
      </w:r>
      <w:r>
        <w:t>Information</w:t>
      </w:r>
      <w:r w:rsidR="005477BB">
        <w:t>squelle</w:t>
      </w:r>
      <w:r>
        <w:t xml:space="preserve"> für die aktuelle Ski- oder Snowboardlehrperson. Das Zertifikat verbindet das Kind mit seiner Vergangenheit und stellt einen Pfad für seine künftige Weiterentwicklung dar. Das Kind bzw. die Familie hat die Entwicklungsstufen des Kindes – die, die schon erlebt wurden sowie die, die noch zu erleben sind – vor Auge</w:t>
      </w:r>
      <w:r w:rsidR="005477BB">
        <w:t>n</w:t>
      </w:r>
      <w:r>
        <w:t xml:space="preserve">. Und das Kind bzw. die Familie spürt eine Verbindung zur aktuellen Lehrperson, weil </w:t>
      </w:r>
      <w:r w:rsidR="005477BB">
        <w:t>sie</w:t>
      </w:r>
      <w:r>
        <w:t xml:space="preserve"> das Kind durch das Logbuch schon </w:t>
      </w:r>
      <w:r w:rsidR="005477BB">
        <w:t xml:space="preserve">vor Beginn der </w:t>
      </w:r>
      <w:r>
        <w:t>Lehrstunden</w:t>
      </w:r>
      <w:r w:rsidRPr="00751E60">
        <w:t xml:space="preserve"> </w:t>
      </w:r>
      <w:r>
        <w:t xml:space="preserve">kennt. Das Zertifikat wird eine Woche nach dem Besuch per E-Mail nach Hause gesendet, </w:t>
      </w:r>
      <w:r w:rsidR="005477BB">
        <w:t>wod</w:t>
      </w:r>
      <w:r>
        <w:t xml:space="preserve">urch </w:t>
      </w:r>
      <w:r w:rsidR="005477BB">
        <w:t>die Erinnerungen an</w:t>
      </w:r>
      <w:r>
        <w:t xml:space="preserve"> die Ski-</w:t>
      </w:r>
      <w:r w:rsidR="00EA0FDB">
        <w:t>/</w:t>
      </w:r>
      <w:r>
        <w:t xml:space="preserve">Snowboardschule </w:t>
      </w:r>
      <w:r w:rsidR="005477BB">
        <w:t xml:space="preserve">von </w:t>
      </w:r>
      <w:r>
        <w:t>zuhause stimuliert</w:t>
      </w:r>
      <w:r w:rsidR="005477BB">
        <w:t xml:space="preserve"> werden</w:t>
      </w:r>
      <w:r>
        <w:t>. Das Logbuch ist wie eine individuelle Trophäe für jedes Kind</w:t>
      </w:r>
      <w:r w:rsidR="005477BB">
        <w:t>, denn es vergleicht nicht die Leistung zu anderen, sondern</w:t>
      </w:r>
      <w:r>
        <w:t xml:space="preserve"> </w:t>
      </w:r>
      <w:r w:rsidR="005477BB">
        <w:t xml:space="preserve">zeigt die </w:t>
      </w:r>
      <w:r w:rsidRPr="00397334">
        <w:t xml:space="preserve">eigenen </w:t>
      </w:r>
      <w:r w:rsidR="005477BB">
        <w:t>Fortschritte</w:t>
      </w:r>
      <w:r w:rsidR="005477BB" w:rsidRPr="00397334">
        <w:t xml:space="preserve"> </w:t>
      </w:r>
      <w:r w:rsidRPr="00397334">
        <w:t>a</w:t>
      </w:r>
      <w:r w:rsidR="0011475B">
        <w:t>uf</w:t>
      </w:r>
      <w:r w:rsidRPr="00397334">
        <w:t>.</w:t>
      </w:r>
    </w:p>
    <w:p w14:paraId="23696D7B" w14:textId="179FB205" w:rsidR="00E94D36" w:rsidRDefault="00E94D36" w:rsidP="001712AC">
      <w:pPr>
        <w:pStyle w:val="WText"/>
        <w:rPr>
          <w:rFonts w:eastAsia="Times New Roman"/>
        </w:rPr>
      </w:pPr>
      <w:r w:rsidRPr="00397334">
        <w:t>D</w:t>
      </w:r>
      <w:r w:rsidR="00255F59">
        <w:t>ie</w:t>
      </w:r>
      <w:r w:rsidRPr="00397334">
        <w:t xml:space="preserve"> </w:t>
      </w:r>
      <w:r>
        <w:t>Kundenbindung</w:t>
      </w:r>
      <w:r w:rsidRPr="00397334">
        <w:t xml:space="preserve"> der Kinder </w:t>
      </w:r>
      <w:r>
        <w:t>an die</w:t>
      </w:r>
      <w:r w:rsidRPr="00397334">
        <w:t xml:space="preserve"> Ski- und Snowboardschule ist schwierig zu quantifizi</w:t>
      </w:r>
      <w:r>
        <w:t>eren. Ein</w:t>
      </w:r>
      <w:r w:rsidRPr="00397334">
        <w:t xml:space="preserve"> Indikator ist</w:t>
      </w:r>
      <w:r>
        <w:t xml:space="preserve"> jedoch</w:t>
      </w:r>
      <w:r w:rsidRPr="00397334">
        <w:t xml:space="preserve">, dass </w:t>
      </w:r>
      <w:r w:rsidR="00870A3B">
        <w:t xml:space="preserve">die </w:t>
      </w:r>
      <w:r w:rsidRPr="00397334">
        <w:t>mit</w:t>
      </w:r>
      <w:r w:rsidRPr="00397334">
        <w:rPr>
          <w:rFonts w:eastAsia="Times New Roman"/>
        </w:rPr>
        <w:t xml:space="preserve"> rund 340 Skilehrerinnen und Skilehrern sowie </w:t>
      </w:r>
      <w:r>
        <w:rPr>
          <w:rFonts w:eastAsia="Times New Roman"/>
        </w:rPr>
        <w:t>65</w:t>
      </w:r>
      <w:r w:rsidRPr="00397334">
        <w:rPr>
          <w:rFonts w:eastAsia="Times New Roman"/>
        </w:rPr>
        <w:t xml:space="preserve"> Snowboardlehrerinnen und Snowboardlehrern Mountain Adventures AG </w:t>
      </w:r>
      <w:r>
        <w:rPr>
          <w:rFonts w:eastAsia="Times New Roman"/>
        </w:rPr>
        <w:t xml:space="preserve">eine der </w:t>
      </w:r>
      <w:r w:rsidRPr="00397334">
        <w:rPr>
          <w:rFonts w:eastAsia="Times New Roman"/>
        </w:rPr>
        <w:t>grösste</w:t>
      </w:r>
      <w:r>
        <w:rPr>
          <w:rFonts w:eastAsia="Times New Roman"/>
        </w:rPr>
        <w:t>n</w:t>
      </w:r>
      <w:r w:rsidRPr="00397334">
        <w:rPr>
          <w:rFonts w:eastAsia="Times New Roman"/>
        </w:rPr>
        <w:t xml:space="preserve"> Schneesportschule</w:t>
      </w:r>
      <w:r>
        <w:rPr>
          <w:rFonts w:eastAsia="Times New Roman"/>
        </w:rPr>
        <w:t>n</w:t>
      </w:r>
      <w:r w:rsidRPr="00397334">
        <w:rPr>
          <w:rFonts w:eastAsia="Times New Roman"/>
        </w:rPr>
        <w:t xml:space="preserve"> </w:t>
      </w:r>
      <w:r>
        <w:rPr>
          <w:rFonts w:eastAsia="Times New Roman"/>
        </w:rPr>
        <w:t>der Schweiz</w:t>
      </w:r>
      <w:r w:rsidRPr="00397334">
        <w:rPr>
          <w:rFonts w:eastAsia="Times New Roman"/>
        </w:rPr>
        <w:t xml:space="preserve"> </w:t>
      </w:r>
      <w:r w:rsidR="00870A3B">
        <w:rPr>
          <w:rFonts w:eastAsia="Times New Roman"/>
        </w:rPr>
        <w:t>ist</w:t>
      </w:r>
      <w:r w:rsidRPr="00397334">
        <w:rPr>
          <w:rFonts w:eastAsia="Times New Roman"/>
        </w:rPr>
        <w:t>.</w:t>
      </w:r>
      <w:r>
        <w:rPr>
          <w:rFonts w:eastAsia="Times New Roman"/>
        </w:rPr>
        <w:t xml:space="preserve"> </w:t>
      </w:r>
      <w:r w:rsidR="00870A3B">
        <w:rPr>
          <w:rFonts w:eastAsia="Times New Roman"/>
        </w:rPr>
        <w:t xml:space="preserve">Der Besuch der </w:t>
      </w:r>
      <w:r>
        <w:rPr>
          <w:rFonts w:eastAsia="Times New Roman"/>
        </w:rPr>
        <w:t xml:space="preserve">Skischule ist eine Aktivität, </w:t>
      </w:r>
      <w:r w:rsidR="00870A3B">
        <w:rPr>
          <w:rFonts w:eastAsia="Times New Roman"/>
        </w:rPr>
        <w:t>die</w:t>
      </w:r>
      <w:r w:rsidR="00870A3B" w:rsidRPr="004170F6">
        <w:rPr>
          <w:rFonts w:eastAsia="Times New Roman"/>
        </w:rPr>
        <w:t xml:space="preserve"> </w:t>
      </w:r>
      <w:r w:rsidR="00870A3B">
        <w:rPr>
          <w:rFonts w:eastAsia="Times New Roman"/>
        </w:rPr>
        <w:t>in der Regel</w:t>
      </w:r>
      <w:r>
        <w:rPr>
          <w:rFonts w:eastAsia="Times New Roman"/>
        </w:rPr>
        <w:t xml:space="preserve"> für 3 – 5 Tage durchgeführt wird</w:t>
      </w:r>
      <w:r w:rsidR="00870A3B">
        <w:rPr>
          <w:rFonts w:eastAsia="Times New Roman"/>
        </w:rPr>
        <w:t>, es handelt sich also um</w:t>
      </w:r>
      <w:r>
        <w:rPr>
          <w:rFonts w:eastAsia="Times New Roman"/>
        </w:rPr>
        <w:t xml:space="preserve"> Kunden, die in Hotels, Parahotellerie oder Ferienwohnungen übernachten. Aufgrund der Interpretation von Abbildung 3-1 im Kapitel 3 wurde geschätzt, dass Flims Laax Falera mit Abstand die tiefsten Anzahl solcher Kunden aufweist. Da</w:t>
      </w:r>
      <w:r w:rsidR="00140BF2">
        <w:rPr>
          <w:rFonts w:eastAsia="Times New Roman"/>
        </w:rPr>
        <w:t>s</w:t>
      </w:r>
      <w:r>
        <w:rPr>
          <w:rFonts w:eastAsia="Times New Roman"/>
        </w:rPr>
        <w:t xml:space="preserve"> die Schneesportschule eine der grössten der Schweiz ist, deutet darauf hin, dass unter den Bündner Skiorten der grösste Anteil der übernachtenden Kunden die Skischule in Flims Laax Falera</w:t>
      </w:r>
      <w:r w:rsidRPr="004170F6">
        <w:rPr>
          <w:rFonts w:eastAsia="Times New Roman"/>
        </w:rPr>
        <w:t xml:space="preserve"> </w:t>
      </w:r>
      <w:r>
        <w:rPr>
          <w:rFonts w:eastAsia="Times New Roman"/>
        </w:rPr>
        <w:lastRenderedPageBreak/>
        <w:t xml:space="preserve">besuchen. </w:t>
      </w:r>
      <w:r w:rsidR="00F913D0">
        <w:rPr>
          <w:rFonts w:asciiTheme="minorHAnsi" w:eastAsia="Times New Roman" w:hAnsiTheme="minorHAnsi"/>
        </w:rPr>
        <w:t xml:space="preserve">Dazu kommt, dass an der Best Skiresort Studie im November 2018 Laax als die „Beste Skischule“ in den Alpen ausgezeichnet worden war. Solche Indizen können als </w:t>
      </w:r>
      <w:r w:rsidR="00140BF2">
        <w:rPr>
          <w:rFonts w:eastAsia="Times New Roman"/>
        </w:rPr>
        <w:t xml:space="preserve">Zeichen der engen Verbundenheit </w:t>
      </w:r>
      <w:r>
        <w:rPr>
          <w:rFonts w:eastAsia="Times New Roman"/>
        </w:rPr>
        <w:t xml:space="preserve">der Destination </w:t>
      </w:r>
      <w:r w:rsidR="00140BF2">
        <w:rPr>
          <w:rFonts w:eastAsia="Times New Roman"/>
        </w:rPr>
        <w:t>zu</w:t>
      </w:r>
      <w:r>
        <w:rPr>
          <w:rFonts w:eastAsia="Times New Roman"/>
        </w:rPr>
        <w:t xml:space="preserve"> Kindern interpretiert werden.</w:t>
      </w:r>
    </w:p>
    <w:p w14:paraId="1E99D636" w14:textId="5EA36E1A" w:rsidR="00E94D36" w:rsidRDefault="00140BF2" w:rsidP="001712AC">
      <w:pPr>
        <w:pStyle w:val="WText"/>
        <w:rPr>
          <w:rFonts w:eastAsia="Times New Roman"/>
        </w:rPr>
      </w:pPr>
      <w:r>
        <w:rPr>
          <w:rFonts w:eastAsia="Times New Roman"/>
        </w:rPr>
        <w:t>Ein weiteres Kundenbindungselement ist die t</w:t>
      </w:r>
      <w:r w:rsidR="00E94D36">
        <w:rPr>
          <w:rFonts w:eastAsia="Times New Roman"/>
        </w:rPr>
        <w:t>iefgreifende Kommunikation mit Kunden</w:t>
      </w:r>
      <w:r>
        <w:rPr>
          <w:rFonts w:eastAsia="Times New Roman"/>
        </w:rPr>
        <w:t xml:space="preserve">. </w:t>
      </w:r>
      <w:r w:rsidR="00E94D36">
        <w:rPr>
          <w:rFonts w:eastAsia="Times New Roman"/>
        </w:rPr>
        <w:t xml:space="preserve">WAG strebt an, dass </w:t>
      </w:r>
      <w:r>
        <w:rPr>
          <w:rFonts w:eastAsia="Times New Roman"/>
        </w:rPr>
        <w:t xml:space="preserve">die </w:t>
      </w:r>
      <w:r w:rsidR="00E94D36">
        <w:rPr>
          <w:rFonts w:eastAsia="Times New Roman"/>
        </w:rPr>
        <w:t>Kunde</w:t>
      </w:r>
      <w:r>
        <w:rPr>
          <w:rFonts w:eastAsia="Times New Roman"/>
        </w:rPr>
        <w:t>n</w:t>
      </w:r>
      <w:r w:rsidR="00E94D36">
        <w:rPr>
          <w:rFonts w:eastAsia="Times New Roman"/>
        </w:rPr>
        <w:t xml:space="preserve"> ständig in Kontakt </w:t>
      </w:r>
      <w:r>
        <w:rPr>
          <w:rFonts w:eastAsia="Times New Roman"/>
        </w:rPr>
        <w:t xml:space="preserve">mit </w:t>
      </w:r>
      <w:r w:rsidR="00E94D36">
        <w:rPr>
          <w:rFonts w:eastAsia="Times New Roman"/>
        </w:rPr>
        <w:t>Flims Laax Falera steh</w:t>
      </w:r>
      <w:r>
        <w:rPr>
          <w:rFonts w:eastAsia="Times New Roman"/>
        </w:rPr>
        <w:t>en</w:t>
      </w:r>
      <w:r w:rsidR="00E94D36">
        <w:rPr>
          <w:rFonts w:eastAsia="Times New Roman"/>
        </w:rPr>
        <w:t xml:space="preserve">. </w:t>
      </w:r>
      <w:r>
        <w:rPr>
          <w:rFonts w:eastAsia="Times New Roman"/>
        </w:rPr>
        <w:t>W</w:t>
      </w:r>
      <w:r w:rsidR="00E94D36">
        <w:rPr>
          <w:rFonts w:eastAsia="Times New Roman"/>
        </w:rPr>
        <w:t xml:space="preserve">eil der Kunde sich nicht ständig in der Destination aufhält, muss WAG den Kontakt mit </w:t>
      </w:r>
      <w:r>
        <w:rPr>
          <w:rFonts w:eastAsia="Times New Roman"/>
        </w:rPr>
        <w:t>ihnen</w:t>
      </w:r>
      <w:r w:rsidR="00E94D36">
        <w:rPr>
          <w:rFonts w:eastAsia="Times New Roman"/>
        </w:rPr>
        <w:t xml:space="preserve"> zuhause erstellen. Die App soll </w:t>
      </w:r>
      <w:r>
        <w:rPr>
          <w:rFonts w:eastAsia="Times New Roman"/>
        </w:rPr>
        <w:t xml:space="preserve">die </w:t>
      </w:r>
      <w:r w:rsidR="00E94D36">
        <w:rPr>
          <w:rFonts w:eastAsia="Times New Roman"/>
        </w:rPr>
        <w:t xml:space="preserve">Kunden anregen, den Kontakt auch zuhause aufrechtzuerhalten. </w:t>
      </w:r>
      <w:r>
        <w:rPr>
          <w:rFonts w:eastAsia="Times New Roman"/>
        </w:rPr>
        <w:t xml:space="preserve">Die App ist so gestaltet, dass sie Emotionalität schürt und eine permanente Kommunikationsbrücke mit dem Kunden sicherstellt, </w:t>
      </w:r>
      <w:r w:rsidR="003648EF">
        <w:rPr>
          <w:rFonts w:eastAsia="Times New Roman"/>
        </w:rPr>
        <w:t>wodurch</w:t>
      </w:r>
      <w:r>
        <w:rPr>
          <w:rFonts w:eastAsia="Times New Roman"/>
        </w:rPr>
        <w:t xml:space="preserve"> d</w:t>
      </w:r>
      <w:r w:rsidR="00E94D36">
        <w:rPr>
          <w:rFonts w:eastAsia="Times New Roman"/>
        </w:rPr>
        <w:t xml:space="preserve">ie Destination für </w:t>
      </w:r>
      <w:r>
        <w:rPr>
          <w:rFonts w:eastAsia="Times New Roman"/>
        </w:rPr>
        <w:t xml:space="preserve">die </w:t>
      </w:r>
      <w:r w:rsidR="00E94D36">
        <w:rPr>
          <w:rFonts w:eastAsia="Times New Roman"/>
        </w:rPr>
        <w:t>Kunden</w:t>
      </w:r>
      <w:r>
        <w:rPr>
          <w:rFonts w:eastAsia="Times New Roman"/>
        </w:rPr>
        <w:t xml:space="preserve"> omnipräsent wird</w:t>
      </w:r>
      <w:r w:rsidR="00E94D36">
        <w:rPr>
          <w:rFonts w:eastAsia="Times New Roman"/>
        </w:rPr>
        <w:t xml:space="preserve">. </w:t>
      </w:r>
    </w:p>
    <w:p w14:paraId="0EBB96E2" w14:textId="7C55483F" w:rsidR="00E94D36" w:rsidRDefault="003F61A0" w:rsidP="001712AC">
      <w:pPr>
        <w:pStyle w:val="WText"/>
        <w:rPr>
          <w:rFonts w:eastAsia="Times New Roman"/>
        </w:rPr>
      </w:pPr>
      <w:r>
        <w:rPr>
          <w:rFonts w:eastAsia="Times New Roman"/>
        </w:rPr>
        <w:t>Auch d</w:t>
      </w:r>
      <w:r w:rsidR="00E94D36">
        <w:rPr>
          <w:rFonts w:eastAsia="Times New Roman"/>
        </w:rPr>
        <w:t xml:space="preserve">ie Begeisterung der Kunden für die zwei Anlagen mit </w:t>
      </w:r>
      <w:r w:rsidR="00E94D36" w:rsidRPr="001F20AE">
        <w:rPr>
          <w:rFonts w:eastAsia="Times New Roman"/>
          <w:i/>
        </w:rPr>
        <w:t>Deep-Connect</w:t>
      </w:r>
      <w:r w:rsidR="00E94D36">
        <w:rPr>
          <w:rFonts w:eastAsia="Times New Roman"/>
        </w:rPr>
        <w:t xml:space="preserve"> Wert, dem rocksresort und der Freestyle Academy</w:t>
      </w:r>
      <w:r>
        <w:rPr>
          <w:rFonts w:eastAsia="Times New Roman"/>
        </w:rPr>
        <w:t>, die bereits vorgestellt wurden, sind Kundenbindungselemente</w:t>
      </w:r>
      <w:r w:rsidR="00E94D36">
        <w:rPr>
          <w:rFonts w:eastAsia="Times New Roman"/>
        </w:rPr>
        <w:t xml:space="preserve">. Familien bauen ihre Ferien </w:t>
      </w:r>
      <w:r>
        <w:rPr>
          <w:rFonts w:eastAsia="Times New Roman"/>
        </w:rPr>
        <w:t xml:space="preserve">rund </w:t>
      </w:r>
      <w:r w:rsidR="00E94D36">
        <w:rPr>
          <w:rFonts w:eastAsia="Times New Roman"/>
        </w:rPr>
        <w:t>um die Besuche der Kinder in der Freestyle Academy und das rocksresort spricht ein neues Kundensegment an, welches die Destination vorher nicht besucht hatte. Beide binden die Kunden eng an die Destination. Im Fall vom rocksresort kann die enge Bindung an der Weiterempfehlungsrate von 93% abgelesen werden.</w:t>
      </w:r>
    </w:p>
    <w:p w14:paraId="647D223C" w14:textId="3188FB44" w:rsidR="004C7A35" w:rsidRDefault="004C7A35" w:rsidP="001712AC">
      <w:pPr>
        <w:pStyle w:val="WText"/>
        <w:rPr>
          <w:rFonts w:eastAsia="Times New Roman"/>
        </w:rPr>
      </w:pPr>
      <w:r>
        <w:rPr>
          <w:rFonts w:asciiTheme="minorHAnsi" w:eastAsia="Times New Roman" w:hAnsiTheme="minorHAnsi"/>
        </w:rPr>
        <w:t>Zusammengefasst weist die WAG eine hohe Loyalität unter den Gästen auf. In einer Umfrage antwortete 90 % der Gäste, dass sie wahrscheinlich, sehr wahrscheinlich oder sicher in den darauffolgenden 1 – 3 Jahren wiederkommen würden. Ein solches Resultat entspricht dem Parameter „fesselnden Lösungen“ in 5-D Wert Management.</w:t>
      </w:r>
    </w:p>
    <w:p w14:paraId="4D981798" w14:textId="1AD12D6B" w:rsidR="00E94D36" w:rsidRDefault="00E94D36" w:rsidP="001712AC">
      <w:pPr>
        <w:pStyle w:val="WText"/>
        <w:rPr>
          <w:rFonts w:eastAsia="Times New Roman"/>
        </w:rPr>
      </w:pPr>
      <w:r>
        <w:rPr>
          <w:rFonts w:eastAsia="Times New Roman"/>
        </w:rPr>
        <w:t>Im normativen Rahmen der WAG werden die Marktteilnehme</w:t>
      </w:r>
      <w:r w:rsidR="003F61A0">
        <w:rPr>
          <w:rFonts w:eastAsia="Times New Roman"/>
        </w:rPr>
        <w:t>nden</w:t>
      </w:r>
      <w:r>
        <w:rPr>
          <w:rFonts w:eastAsia="Times New Roman"/>
        </w:rPr>
        <w:t xml:space="preserve"> zu einem neuen Paradigma geführt – eine neue Art zu Denken und Handeln im Kontext einer neuen Welt in Wirt</w:t>
      </w:r>
      <w:r w:rsidR="003F61A0">
        <w:rPr>
          <w:rFonts w:eastAsia="Times New Roman"/>
        </w:rPr>
        <w:t>schaft</w:t>
      </w:r>
      <w:r>
        <w:rPr>
          <w:rFonts w:eastAsia="Times New Roman"/>
        </w:rPr>
        <w:t xml:space="preserve"> und Gesellschaft. Die </w:t>
      </w:r>
      <w:r w:rsidR="003F61A0">
        <w:rPr>
          <w:rFonts w:eastAsia="Times New Roman"/>
        </w:rPr>
        <w:t xml:space="preserve">loyalitätsschaffenden </w:t>
      </w:r>
      <w:r>
        <w:rPr>
          <w:rFonts w:eastAsia="Times New Roman"/>
        </w:rPr>
        <w:t xml:space="preserve">Lösungen zeigen das besondere am neuen Paradigma und bilden so Motivation, </w:t>
      </w:r>
      <w:r w:rsidR="003F61A0">
        <w:rPr>
          <w:rFonts w:eastAsia="Times New Roman"/>
        </w:rPr>
        <w:t>darauf</w:t>
      </w:r>
      <w:r>
        <w:rPr>
          <w:rFonts w:eastAsia="Times New Roman"/>
        </w:rPr>
        <w:t xml:space="preserve"> umzusteigen. Gleichzeitig bietet nur WAG Wert in </w:t>
      </w:r>
      <w:r w:rsidRPr="001F20AE">
        <w:rPr>
          <w:rFonts w:eastAsia="Times New Roman"/>
          <w:i/>
        </w:rPr>
        <w:t>Deep-Connect</w:t>
      </w:r>
      <w:r>
        <w:rPr>
          <w:rFonts w:eastAsia="Times New Roman"/>
        </w:rPr>
        <w:t xml:space="preserve"> an</w:t>
      </w:r>
      <w:r w:rsidR="00647CB0">
        <w:rPr>
          <w:rFonts w:eastAsia="Times New Roman"/>
        </w:rPr>
        <w:t xml:space="preserve"> – </w:t>
      </w:r>
      <w:r>
        <w:rPr>
          <w:rFonts w:eastAsia="Times New Roman"/>
        </w:rPr>
        <w:t xml:space="preserve">Kunden, welche diesen Wert suchen, können sich nur an </w:t>
      </w:r>
      <w:r w:rsidR="00F20D35">
        <w:rPr>
          <w:rFonts w:eastAsia="Times New Roman"/>
        </w:rPr>
        <w:t>WAG</w:t>
      </w:r>
      <w:r>
        <w:rPr>
          <w:rFonts w:eastAsia="Times New Roman"/>
        </w:rPr>
        <w:t xml:space="preserve"> wenden und sind somit an das Unternehmen gebunden. Der normative Rahmen und der Wettbewerbsvorteil unterstützen </w:t>
      </w:r>
      <w:r w:rsidR="00905AAE">
        <w:rPr>
          <w:rFonts w:eastAsia="Times New Roman"/>
        </w:rPr>
        <w:t xml:space="preserve">sich </w:t>
      </w:r>
      <w:r>
        <w:rPr>
          <w:rFonts w:eastAsia="Times New Roman"/>
        </w:rPr>
        <w:t>gegenseitig.</w:t>
      </w:r>
    </w:p>
    <w:p w14:paraId="20934E61" w14:textId="1A23EF23" w:rsidR="00E94D36" w:rsidRDefault="00E94D36" w:rsidP="001712AC">
      <w:pPr>
        <w:pStyle w:val="WText"/>
        <w:rPr>
          <w:rFonts w:eastAsia="Times New Roman"/>
        </w:rPr>
      </w:pPr>
      <w:r w:rsidRPr="007F3928">
        <w:rPr>
          <w:rFonts w:eastAsia="Times New Roman"/>
        </w:rPr>
        <w:t xml:space="preserve">Die Schlaufe </w:t>
      </w:r>
      <w:r>
        <w:rPr>
          <w:rFonts w:eastAsia="Times New Roman"/>
        </w:rPr>
        <w:t xml:space="preserve">in </w:t>
      </w:r>
      <w:r w:rsidRPr="001F20AE">
        <w:rPr>
          <w:rFonts w:eastAsia="Times New Roman"/>
          <w:i/>
        </w:rPr>
        <w:t>Deep-Connect</w:t>
      </w:r>
      <w:r>
        <w:rPr>
          <w:rFonts w:eastAsia="Times New Roman"/>
        </w:rPr>
        <w:t xml:space="preserve"> </w:t>
      </w:r>
      <w:r w:rsidR="00905AAE">
        <w:rPr>
          <w:rFonts w:eastAsia="Times New Roman"/>
        </w:rPr>
        <w:t>(</w:t>
      </w:r>
      <w:r>
        <w:rPr>
          <w:rFonts w:eastAsia="Times New Roman"/>
        </w:rPr>
        <w:t>neues normatives Paradigma, essenzielle Vernetzungen, selbst verkaufende Lösungen sowie</w:t>
      </w:r>
      <w:r w:rsidRPr="007F3928">
        <w:rPr>
          <w:rFonts w:eastAsia="Times New Roman"/>
        </w:rPr>
        <w:t xml:space="preserve"> fesselnde Lösungen</w:t>
      </w:r>
      <w:r w:rsidR="00905AAE">
        <w:rPr>
          <w:rFonts w:eastAsia="Times New Roman"/>
        </w:rPr>
        <w:t>)</w:t>
      </w:r>
      <w:r>
        <w:rPr>
          <w:rFonts w:eastAsia="Times New Roman"/>
        </w:rPr>
        <w:t xml:space="preserve"> formiert sich um neuartige Lösungen. Bei den Lösungen handelt es sich nicht unbedingt um neu</w:t>
      </w:r>
      <w:r w:rsidR="00905AAE">
        <w:rPr>
          <w:rFonts w:eastAsia="Times New Roman"/>
        </w:rPr>
        <w:t>e</w:t>
      </w:r>
      <w:r>
        <w:rPr>
          <w:rFonts w:eastAsia="Times New Roman"/>
        </w:rPr>
        <w:t xml:space="preserve"> Technologien</w:t>
      </w:r>
      <w:r w:rsidR="00905AAE">
        <w:rPr>
          <w:rFonts w:eastAsia="Times New Roman"/>
        </w:rPr>
        <w:t>,</w:t>
      </w:r>
      <w:r>
        <w:rPr>
          <w:rFonts w:eastAsia="Times New Roman"/>
        </w:rPr>
        <w:t xml:space="preserve"> sondern um das Zusammenbringen von bereits </w:t>
      </w:r>
      <w:r w:rsidR="00905AAE">
        <w:rPr>
          <w:rFonts w:eastAsia="Times New Roman"/>
        </w:rPr>
        <w:t>Bestehendem</w:t>
      </w:r>
      <w:r>
        <w:rPr>
          <w:rFonts w:eastAsia="Times New Roman"/>
        </w:rPr>
        <w:t xml:space="preserve"> in einer besonderen Art und Weise. Das </w:t>
      </w:r>
      <w:r w:rsidRPr="00F37E11">
        <w:rPr>
          <w:rFonts w:eastAsia="Times New Roman"/>
          <w:b/>
        </w:rPr>
        <w:t>Wachstum</w:t>
      </w:r>
      <w:r>
        <w:rPr>
          <w:rFonts w:eastAsia="Times New Roman"/>
        </w:rPr>
        <w:t xml:space="preserve"> in </w:t>
      </w:r>
      <w:r w:rsidRPr="001F20AE">
        <w:rPr>
          <w:rFonts w:eastAsia="Times New Roman"/>
          <w:i/>
        </w:rPr>
        <w:t>Deep-Connect</w:t>
      </w:r>
      <w:r>
        <w:rPr>
          <w:rFonts w:eastAsia="Times New Roman"/>
        </w:rPr>
        <w:t xml:space="preserve"> wird durch das Zusammenwachsen von Technologien vorangetrieben. </w:t>
      </w:r>
      <w:r w:rsidR="00905AAE">
        <w:rPr>
          <w:rFonts w:eastAsia="Times New Roman"/>
        </w:rPr>
        <w:t xml:space="preserve">Dabei sind </w:t>
      </w:r>
      <w:r>
        <w:rPr>
          <w:rFonts w:eastAsia="Times New Roman"/>
        </w:rPr>
        <w:t xml:space="preserve">Technologien nicht immer technisch, sondern können bspw. in der Management- oder Marketing-Praxis liegen. Das Unternehmen wächst in </w:t>
      </w:r>
      <w:r w:rsidRPr="001F20AE">
        <w:rPr>
          <w:rFonts w:eastAsia="Times New Roman"/>
          <w:i/>
        </w:rPr>
        <w:t>Deep-Connect</w:t>
      </w:r>
      <w:r>
        <w:rPr>
          <w:rFonts w:eastAsia="Times New Roman"/>
        </w:rPr>
        <w:t xml:space="preserve"> </w:t>
      </w:r>
      <w:r w:rsidR="00905AAE">
        <w:rPr>
          <w:rFonts w:eastAsia="Times New Roman"/>
        </w:rPr>
        <w:t xml:space="preserve">also </w:t>
      </w:r>
      <w:r>
        <w:rPr>
          <w:rFonts w:eastAsia="Times New Roman"/>
        </w:rPr>
        <w:t>durch die Konvergenz von Technologien</w:t>
      </w:r>
      <w:r w:rsidR="00905AAE">
        <w:rPr>
          <w:rFonts w:eastAsia="Times New Roman"/>
        </w:rPr>
        <w:t>,</w:t>
      </w:r>
      <w:r>
        <w:rPr>
          <w:rFonts w:eastAsia="Times New Roman"/>
        </w:rPr>
        <w:t xml:space="preserve"> woraus neue Lösungen entstehen, welche sich </w:t>
      </w:r>
      <w:r w:rsidR="00905AAE">
        <w:rPr>
          <w:rFonts w:eastAsia="Times New Roman"/>
        </w:rPr>
        <w:t xml:space="preserve">selbst </w:t>
      </w:r>
      <w:r>
        <w:rPr>
          <w:rFonts w:eastAsia="Times New Roman"/>
        </w:rPr>
        <w:t xml:space="preserve">an neue Kundengruppen verkaufen. </w:t>
      </w:r>
    </w:p>
    <w:p w14:paraId="4E32AF30" w14:textId="67C5D178" w:rsidR="00E94D36" w:rsidRDefault="00E94D36" w:rsidP="001712AC">
      <w:pPr>
        <w:pStyle w:val="WText"/>
        <w:rPr>
          <w:rFonts w:eastAsia="Times New Roman"/>
        </w:rPr>
      </w:pPr>
      <w:r>
        <w:rPr>
          <w:rFonts w:eastAsia="Times New Roman"/>
        </w:rPr>
        <w:t xml:space="preserve">Das Wachstum erfolgt auf zwei Pfaden, welche </w:t>
      </w:r>
      <w:r w:rsidR="00905AAE">
        <w:rPr>
          <w:rFonts w:eastAsia="Times New Roman"/>
        </w:rPr>
        <w:t>ineinandergreifen</w:t>
      </w:r>
      <w:r>
        <w:rPr>
          <w:rFonts w:eastAsia="Times New Roman"/>
        </w:rPr>
        <w:t>. Auf dem Pfad der Lösungen werden sowohl die bestehenden ständig verbessert als auch neue</w:t>
      </w:r>
      <w:r w:rsidR="00905AAE">
        <w:rPr>
          <w:rFonts w:eastAsia="Times New Roman"/>
        </w:rPr>
        <w:t>,</w:t>
      </w:r>
      <w:r>
        <w:rPr>
          <w:rFonts w:eastAsia="Times New Roman"/>
        </w:rPr>
        <w:t xml:space="preserve"> durch eine immer raffiniertere Konvergenz der Technologien</w:t>
      </w:r>
      <w:r w:rsidR="00905AAE">
        <w:rPr>
          <w:rFonts w:eastAsia="Times New Roman"/>
        </w:rPr>
        <w:t>,</w:t>
      </w:r>
      <w:r w:rsidRPr="0090565A">
        <w:rPr>
          <w:rFonts w:eastAsia="Times New Roman"/>
        </w:rPr>
        <w:t xml:space="preserve"> </w:t>
      </w:r>
      <w:r>
        <w:rPr>
          <w:rFonts w:eastAsia="Times New Roman"/>
        </w:rPr>
        <w:t xml:space="preserve">generiert. Auf dem Pfad der Kunden entwickelt das Unternehmen neue Methoden und Mechanismen, um Kunden zuerst auf die neuartigen Lösungen aufmerksam zu machen und sie anschliessend zu überzeugen, sich </w:t>
      </w:r>
      <w:r w:rsidR="00905AAE">
        <w:rPr>
          <w:rFonts w:eastAsia="Times New Roman"/>
        </w:rPr>
        <w:t>mit ihnen</w:t>
      </w:r>
      <w:r>
        <w:rPr>
          <w:rFonts w:eastAsia="Times New Roman"/>
        </w:rPr>
        <w:t xml:space="preserve"> vertraut zu machen. So wächst das Unternehmen nicht durch direkte Konkurrenz </w:t>
      </w:r>
      <w:r w:rsidR="00905AAE">
        <w:rPr>
          <w:rFonts w:eastAsia="Times New Roman"/>
        </w:rPr>
        <w:t xml:space="preserve">zu </w:t>
      </w:r>
      <w:r>
        <w:rPr>
          <w:rFonts w:eastAsia="Times New Roman"/>
        </w:rPr>
        <w:t xml:space="preserve">Mitbewerbern im Markt sondern </w:t>
      </w:r>
      <w:r>
        <w:rPr>
          <w:rFonts w:eastAsia="Times New Roman"/>
        </w:rPr>
        <w:lastRenderedPageBreak/>
        <w:t>durch das Meistern der Herausforderungen, Technologien in neuartiger Manier zu kombinieren sowie Kunden vom Nutzen des neuen Paradigmas zu überzeugen.</w:t>
      </w:r>
    </w:p>
    <w:p w14:paraId="09779703" w14:textId="291812C6" w:rsidR="00E94D36" w:rsidRDefault="00E94D36" w:rsidP="001712AC">
      <w:pPr>
        <w:pStyle w:val="WText"/>
        <w:rPr>
          <w:rFonts w:eastAsia="Times New Roman"/>
        </w:rPr>
      </w:pPr>
      <w:r>
        <w:rPr>
          <w:rFonts w:eastAsia="Times New Roman"/>
        </w:rPr>
        <w:t xml:space="preserve">Das rocksresort </w:t>
      </w:r>
      <w:r w:rsidR="00905AAE">
        <w:rPr>
          <w:rFonts w:eastAsia="Times New Roman"/>
        </w:rPr>
        <w:t xml:space="preserve">ist </w:t>
      </w:r>
      <w:r>
        <w:rPr>
          <w:rFonts w:eastAsia="Times New Roman"/>
        </w:rPr>
        <w:t xml:space="preserve">Beispiel einer solchen Konvergenz. Die Anlage beinhaltet </w:t>
      </w:r>
      <w:r w:rsidR="00905AAE">
        <w:rPr>
          <w:rFonts w:eastAsia="Times New Roman"/>
        </w:rPr>
        <w:t xml:space="preserve">das </w:t>
      </w:r>
      <w:r>
        <w:rPr>
          <w:rFonts w:eastAsia="Times New Roman"/>
        </w:rPr>
        <w:t>Zusammenbringen von zahlreichen</w:t>
      </w:r>
      <w:r w:rsidR="00B17BD1">
        <w:rPr>
          <w:rFonts w:eastAsia="Times New Roman"/>
        </w:rPr>
        <w:t xml:space="preserve"> </w:t>
      </w:r>
      <w:r>
        <w:rPr>
          <w:rFonts w:eastAsia="Times New Roman"/>
        </w:rPr>
        <w:t>Technologien</w:t>
      </w:r>
      <w:r w:rsidR="00905AAE">
        <w:rPr>
          <w:rFonts w:eastAsia="Times New Roman"/>
        </w:rPr>
        <w:t>, bestehend</w:t>
      </w:r>
      <w:r>
        <w:rPr>
          <w:rFonts w:eastAsia="Times New Roman"/>
        </w:rPr>
        <w:t xml:space="preserve"> aus einer Einkaufsmall, einer Residenz, einem Hotel und Ferienwohnungen aus mehreren Ansätzen in der Architektur, Energie und Bauweise</w:t>
      </w:r>
      <w:r w:rsidR="00905AAE">
        <w:rPr>
          <w:rFonts w:eastAsia="Times New Roman"/>
        </w:rPr>
        <w:t xml:space="preserve"> sowie</w:t>
      </w:r>
      <w:r>
        <w:rPr>
          <w:rFonts w:eastAsia="Times New Roman"/>
        </w:rPr>
        <w:t xml:space="preserve"> dem buy-to-use-and-let</w:t>
      </w:r>
      <w:r w:rsidR="00905AAE">
        <w:rPr>
          <w:rFonts w:eastAsia="Times New Roman"/>
        </w:rPr>
        <w:t>-</w:t>
      </w:r>
      <w:r>
        <w:rPr>
          <w:rFonts w:eastAsia="Times New Roman"/>
        </w:rPr>
        <w:t xml:space="preserve">Modell </w:t>
      </w:r>
      <w:r w:rsidR="00905AAE">
        <w:rPr>
          <w:rFonts w:eastAsia="Times New Roman"/>
        </w:rPr>
        <w:t>und</w:t>
      </w:r>
      <w:r>
        <w:rPr>
          <w:rFonts w:eastAsia="Times New Roman"/>
        </w:rPr>
        <w:t xml:space="preserve"> dem Pooling der Vermietungs-Einkünfte. Eine Konvergenz von mehreren Technologien ist auch in der Freestyle Academy, in der Bergstation Crap Sogn Gion, im Riders Hotel sowie in der Ski- und Snowboardschule</w:t>
      </w:r>
      <w:r w:rsidR="00905AAE" w:rsidRPr="00905AAE">
        <w:rPr>
          <w:rFonts w:eastAsia="Times New Roman"/>
        </w:rPr>
        <w:t xml:space="preserve"> </w:t>
      </w:r>
      <w:r w:rsidR="00905AAE">
        <w:rPr>
          <w:rFonts w:eastAsia="Times New Roman"/>
        </w:rPr>
        <w:t>vorhanden</w:t>
      </w:r>
      <w:r>
        <w:rPr>
          <w:rFonts w:eastAsia="Times New Roman"/>
        </w:rPr>
        <w:t>.</w:t>
      </w:r>
      <w:r w:rsidR="00B17BD1">
        <w:rPr>
          <w:rFonts w:eastAsia="Times New Roman"/>
        </w:rPr>
        <w:t xml:space="preserve"> </w:t>
      </w:r>
    </w:p>
    <w:p w14:paraId="4BE90802" w14:textId="447D5387" w:rsidR="00E94D36" w:rsidRDefault="00E94D36" w:rsidP="001712AC">
      <w:pPr>
        <w:pStyle w:val="WText"/>
        <w:rPr>
          <w:rFonts w:eastAsia="Times New Roman"/>
        </w:rPr>
      </w:pPr>
      <w:r>
        <w:rPr>
          <w:rFonts w:eastAsia="Times New Roman"/>
        </w:rPr>
        <w:t xml:space="preserve">Die ganzheitlich denkenden Kunden der WAG in </w:t>
      </w:r>
      <w:r w:rsidRPr="001F20AE">
        <w:rPr>
          <w:rFonts w:eastAsia="Times New Roman"/>
          <w:i/>
        </w:rPr>
        <w:t>Deep-Connect</w:t>
      </w:r>
      <w:r>
        <w:rPr>
          <w:rFonts w:eastAsia="Times New Roman"/>
        </w:rPr>
        <w:t xml:space="preserve"> können aus dem In- und Ausland stammen. </w:t>
      </w:r>
      <w:r w:rsidR="00494A57">
        <w:rPr>
          <w:rFonts w:eastAsia="Times New Roman"/>
        </w:rPr>
        <w:t xml:space="preserve">Insofern als </w:t>
      </w:r>
      <w:r>
        <w:rPr>
          <w:rFonts w:eastAsia="Times New Roman"/>
        </w:rPr>
        <w:t xml:space="preserve">die Wertgenerierung in den Kontexten der lokalen Region, im Kanton und in der Schweiz ein signifikantes Element der Anziehungskraft des Angebotes in </w:t>
      </w:r>
      <w:r w:rsidRPr="001F20AE">
        <w:rPr>
          <w:rFonts w:eastAsia="Times New Roman"/>
          <w:i/>
        </w:rPr>
        <w:t>Deep-Connect</w:t>
      </w:r>
      <w:r>
        <w:rPr>
          <w:rFonts w:eastAsia="Times New Roman"/>
        </w:rPr>
        <w:t xml:space="preserve"> bildet, wird das Wachstum eher aufgrund inländischen Kunden erfolgen. Wert wird jedoch </w:t>
      </w:r>
      <w:r w:rsidR="00494A57">
        <w:rPr>
          <w:rFonts w:eastAsia="Times New Roman"/>
        </w:rPr>
        <w:t xml:space="preserve">auch </w:t>
      </w:r>
      <w:r>
        <w:rPr>
          <w:rFonts w:eastAsia="Times New Roman"/>
        </w:rPr>
        <w:t xml:space="preserve">in Kontexten generiert, welche ausländische Kunden ebenso </w:t>
      </w:r>
      <w:r w:rsidR="00494A57">
        <w:rPr>
          <w:rFonts w:eastAsia="Times New Roman"/>
        </w:rPr>
        <w:t>schätzen</w:t>
      </w:r>
      <w:r>
        <w:rPr>
          <w:rFonts w:eastAsia="Times New Roman"/>
        </w:rPr>
        <w:t xml:space="preserve">. Somit ist, ausgehend von der kleinen Kundenbasis heute, das Wachstumspotenzial in </w:t>
      </w:r>
      <w:r w:rsidRPr="001F20AE">
        <w:rPr>
          <w:rFonts w:eastAsia="Times New Roman"/>
          <w:i/>
        </w:rPr>
        <w:t>Deep-Connect</w:t>
      </w:r>
      <w:r>
        <w:rPr>
          <w:rFonts w:eastAsia="Times New Roman"/>
        </w:rPr>
        <w:t xml:space="preserve"> beträchtlich. Das Wachstum der WAG in Deep-Connect ist jedoch den Einschränkungen, welche </w:t>
      </w:r>
      <w:r w:rsidR="00494A57">
        <w:rPr>
          <w:rFonts w:eastAsia="Times New Roman"/>
        </w:rPr>
        <w:t xml:space="preserve">dem Aufbau des neuen Paradigmas </w:t>
      </w:r>
      <w:r>
        <w:rPr>
          <w:rFonts w:eastAsia="Times New Roman"/>
        </w:rPr>
        <w:t>inhärent sind</w:t>
      </w:r>
      <w:r w:rsidR="00494A57">
        <w:rPr>
          <w:rFonts w:eastAsia="Times New Roman"/>
        </w:rPr>
        <w:t>, ausgesetzt:</w:t>
      </w:r>
      <w:r>
        <w:rPr>
          <w:rFonts w:eastAsia="Times New Roman"/>
        </w:rPr>
        <w:t xml:space="preserve"> </w:t>
      </w:r>
      <w:r w:rsidR="00494A57">
        <w:rPr>
          <w:rFonts w:eastAsia="Times New Roman"/>
        </w:rPr>
        <w:t>Den</w:t>
      </w:r>
      <w:r>
        <w:rPr>
          <w:rFonts w:eastAsia="Times New Roman"/>
        </w:rPr>
        <w:t xml:space="preserve"> Herausforderungen, Technologien neuartig zu kombinieren sowie Kundenpräferenzen in neue Richtungen zu lenken. Vielleicht ist die Voraussetzung für ein rasches Wachstum eine kritische Masse an Lösungen </w:t>
      </w:r>
      <w:r w:rsidR="002B3758">
        <w:rPr>
          <w:rFonts w:eastAsia="Times New Roman"/>
        </w:rPr>
        <w:t>als auch</w:t>
      </w:r>
      <w:r>
        <w:rPr>
          <w:rFonts w:eastAsia="Times New Roman"/>
        </w:rPr>
        <w:t xml:space="preserve"> überzeugten Kunden, welche das Entstehen von weiteren Lösungen und Kunden beschleunigt.</w:t>
      </w:r>
    </w:p>
    <w:p w14:paraId="300E0FAA" w14:textId="3B3C9C39" w:rsidR="00C40F9A" w:rsidRPr="007F3928" w:rsidRDefault="00C40F9A" w:rsidP="001712AC">
      <w:pPr>
        <w:pStyle w:val="WText"/>
        <w:rPr>
          <w:rFonts w:eastAsia="Times New Roman"/>
        </w:rPr>
      </w:pPr>
      <w:r>
        <w:t xml:space="preserve">MPV 2 in </w:t>
      </w:r>
      <w:r w:rsidRPr="007C5665">
        <w:rPr>
          <w:i/>
        </w:rPr>
        <w:t>Deep-Connect</w:t>
      </w:r>
      <w:r>
        <w:t xml:space="preserve"> kann als ein neues Paradigma von essenziell verbundenen Elementen zusammengefasst werden.</w:t>
      </w:r>
    </w:p>
    <w:p w14:paraId="40DE0EA1" w14:textId="7B5DF21C" w:rsidR="00F61CCA" w:rsidRPr="00D52B85" w:rsidRDefault="004B2E5E" w:rsidP="003F5473">
      <w:pPr>
        <w:pStyle w:val="WUntertitel"/>
      </w:pPr>
      <w:bookmarkStart w:id="3" w:name="_Toc437524153"/>
      <w:r>
        <w:t>Fazit</w:t>
      </w:r>
      <w:r w:rsidR="003F5473">
        <w:t xml:space="preserve"> Management-Praxisvorteil 2</w:t>
      </w:r>
      <w:bookmarkEnd w:id="3"/>
    </w:p>
    <w:p w14:paraId="6FBAE1A8" w14:textId="15530DBD" w:rsidR="00E00516" w:rsidRDefault="00DA70DE" w:rsidP="003F5473">
      <w:pPr>
        <w:pStyle w:val="WText"/>
      </w:pPr>
      <w:r>
        <w:t>In den Bündner Alpen</w:t>
      </w:r>
      <w:r w:rsidR="008015D2">
        <w:t>tourismus</w:t>
      </w:r>
      <w:r>
        <w:t xml:space="preserve"> </w:t>
      </w:r>
      <w:r w:rsidR="00003422">
        <w:t xml:space="preserve">war </w:t>
      </w:r>
      <w:r>
        <w:t xml:space="preserve">St. Moritz </w:t>
      </w:r>
      <w:r w:rsidR="008015D2">
        <w:t xml:space="preserve">mit einer Ausrichtung der externen </w:t>
      </w:r>
      <w:r w:rsidR="00B27348">
        <w:t>Nachfrageschnittstellen</w:t>
      </w:r>
      <w:r w:rsidR="008015D2">
        <w:t xml:space="preserve"> auf gehobene internationale Gäste, die einzige Quelle von Nachfrage im mittleren 19. Jahrhundert, </w:t>
      </w:r>
      <w:r w:rsidR="00003422">
        <w:t>First Mover</w:t>
      </w:r>
      <w:r w:rsidR="0033199D">
        <w:t>.</w:t>
      </w:r>
      <w:r w:rsidR="00003422">
        <w:t xml:space="preserve"> Davos</w:t>
      </w:r>
      <w:r w:rsidR="0033199D">
        <w:t xml:space="preserve"> folgte </w:t>
      </w:r>
      <w:r w:rsidR="008015D2">
        <w:t>kurz darauf</w:t>
      </w:r>
      <w:r w:rsidR="0033199D">
        <w:t xml:space="preserve"> mit der gleichen Ausrichtung im MPV 2 auf das</w:t>
      </w:r>
      <w:r w:rsidR="008015D2">
        <w:t>,</w:t>
      </w:r>
      <w:r w:rsidR="0033199D">
        <w:t xml:space="preserve"> nach wie vor</w:t>
      </w:r>
      <w:r w:rsidR="008015D2">
        <w:t>,</w:t>
      </w:r>
      <w:r w:rsidR="0033199D">
        <w:t xml:space="preserve"> einzige nennen</w:t>
      </w:r>
      <w:r>
        <w:t>s</w:t>
      </w:r>
      <w:r w:rsidR="0033199D">
        <w:t>werte Segment</w:t>
      </w:r>
      <w:r>
        <w:t xml:space="preserve">. Dies </w:t>
      </w:r>
      <w:r w:rsidR="008015D2">
        <w:t xml:space="preserve">führte </w:t>
      </w:r>
      <w:r w:rsidR="00255F59">
        <w:t xml:space="preserve">vermutlich </w:t>
      </w:r>
      <w:r w:rsidR="0033199D">
        <w:t xml:space="preserve">zum ersten und vielleicht </w:t>
      </w:r>
      <w:r w:rsidR="00003422">
        <w:t>einzigen direkten Kampf zwischen grossen Destinationen in Graubünden</w:t>
      </w:r>
      <w:r w:rsidR="0033199D">
        <w:t xml:space="preserve">, </w:t>
      </w:r>
      <w:r w:rsidR="008015D2">
        <w:t xml:space="preserve">bei dem </w:t>
      </w:r>
      <w:r w:rsidR="0033199D">
        <w:t xml:space="preserve">Davos das Nachsehen hatte. St. Moritz blieb als First Mover mit Primärwert in </w:t>
      </w:r>
      <w:r w:rsidR="0033199D" w:rsidRPr="001F20AE">
        <w:rPr>
          <w:i/>
        </w:rPr>
        <w:t>Degree</w:t>
      </w:r>
      <w:r w:rsidR="0033199D">
        <w:t xml:space="preserve"> während Davos sich zum First Mover in </w:t>
      </w:r>
      <w:r w:rsidR="0033199D" w:rsidRPr="001F20AE">
        <w:rPr>
          <w:i/>
        </w:rPr>
        <w:t>Dexterity</w:t>
      </w:r>
      <w:r>
        <w:t xml:space="preserve"> wandelte</w:t>
      </w:r>
      <w:r w:rsidR="0033199D">
        <w:t xml:space="preserve">. Es folgte Lenzerheide als First Mover in </w:t>
      </w:r>
      <w:r w:rsidR="0033199D" w:rsidRPr="001F20AE">
        <w:rPr>
          <w:i/>
        </w:rPr>
        <w:t>Deed</w:t>
      </w:r>
      <w:r w:rsidR="0033199D">
        <w:t xml:space="preserve"> und </w:t>
      </w:r>
      <w:r w:rsidR="008015D2">
        <w:t>dann</w:t>
      </w:r>
      <w:r w:rsidR="0033199D">
        <w:t xml:space="preserve"> Flims Laax Falera in </w:t>
      </w:r>
      <w:r w:rsidR="0033199D" w:rsidRPr="001F20AE">
        <w:rPr>
          <w:i/>
        </w:rPr>
        <w:t>Delight</w:t>
      </w:r>
      <w:r w:rsidR="0033199D">
        <w:t xml:space="preserve"> und </w:t>
      </w:r>
      <w:r w:rsidR="0033199D" w:rsidRPr="001F20AE">
        <w:rPr>
          <w:i/>
        </w:rPr>
        <w:t>Deep-Connect</w:t>
      </w:r>
      <w:r w:rsidR="0033199D">
        <w:t>.</w:t>
      </w:r>
      <w:r w:rsidR="008D0288">
        <w:t xml:space="preserve"> Mit der Ausnahme von Davos waren </w:t>
      </w:r>
      <w:r w:rsidR="008015D2">
        <w:t xml:space="preserve">alle </w:t>
      </w:r>
      <w:r w:rsidR="008D0288">
        <w:t xml:space="preserve">Destinationen First Mover einer Dimension und sind </w:t>
      </w:r>
      <w:r w:rsidR="008015D2">
        <w:t xml:space="preserve">dieser </w:t>
      </w:r>
      <w:r w:rsidR="008D0288">
        <w:t>treu geblieben. Di</w:t>
      </w:r>
      <w:r>
        <w:t>e</w:t>
      </w:r>
      <w:r w:rsidR="004A3CD9">
        <w:t xml:space="preserve"> stet</w:t>
      </w:r>
      <w:r w:rsidR="00A93063">
        <w:t>ige B</w:t>
      </w:r>
      <w:r w:rsidR="008D0288">
        <w:t>esinnung auf die Wurzeln</w:t>
      </w:r>
      <w:r>
        <w:t xml:space="preserve"> im Primärwert</w:t>
      </w:r>
      <w:r w:rsidR="008D0288">
        <w:t xml:space="preserve"> ist vermutlich auf zwei Faktoren zurückzuführen. Erstens</w:t>
      </w:r>
      <w:r w:rsidR="008015D2">
        <w:t xml:space="preserve"> standen die Destinationen, </w:t>
      </w:r>
      <w:r w:rsidR="008D0288">
        <w:t xml:space="preserve">wie in der Diskussion von MWF 5 im Kapitel 3 aufgeführt, </w:t>
      </w:r>
      <w:r w:rsidR="008015D2">
        <w:t xml:space="preserve">nicht </w:t>
      </w:r>
      <w:r w:rsidR="008D0288">
        <w:t>unter einheitliche</w:t>
      </w:r>
      <w:r w:rsidR="008015D2">
        <w:t>r</w:t>
      </w:r>
      <w:r w:rsidR="008D0288">
        <w:t xml:space="preserve"> Führung</w:t>
      </w:r>
      <w:r w:rsidR="0021353A">
        <w:t>, was dazu führt, dass sich</w:t>
      </w:r>
      <w:r w:rsidR="008D0288">
        <w:t xml:space="preserve"> </w:t>
      </w:r>
      <w:r w:rsidR="0021353A">
        <w:t>eine gemeinsam etablierte</w:t>
      </w:r>
      <w:r w:rsidR="008D0288">
        <w:t xml:space="preserve"> Stossrichtung </w:t>
      </w:r>
      <w:r w:rsidR="0021353A">
        <w:t>als</w:t>
      </w:r>
      <w:r w:rsidR="008D0288">
        <w:t xml:space="preserve"> </w:t>
      </w:r>
      <w:r w:rsidR="00255F59">
        <w:t xml:space="preserve">am </w:t>
      </w:r>
      <w:r w:rsidR="0021353A">
        <w:t xml:space="preserve">nächsten </w:t>
      </w:r>
      <w:r w:rsidR="00255F59">
        <w:t>liegend</w:t>
      </w:r>
      <w:r w:rsidR="008D0288">
        <w:t>e Ausrichtung</w:t>
      </w:r>
      <w:r w:rsidR="0021353A">
        <w:t xml:space="preserve"> weitergeführt wird</w:t>
      </w:r>
      <w:r w:rsidR="008D0288">
        <w:t>. Zweitens</w:t>
      </w:r>
      <w:r w:rsidR="0021353A">
        <w:t xml:space="preserve"> </w:t>
      </w:r>
      <w:r>
        <w:t>ha</w:t>
      </w:r>
      <w:r w:rsidR="00E00516">
        <w:t>tte das Vorhandensein eines Angebot auf Stufe Primärwert</w:t>
      </w:r>
      <w:r w:rsidR="0021353A">
        <w:t xml:space="preserve"> in jeder Dimension</w:t>
      </w:r>
      <w:r w:rsidR="00E00516">
        <w:t xml:space="preserve"> eine Art Kanalisierung des Angebots </w:t>
      </w:r>
      <w:r w:rsidR="0021353A">
        <w:t>bewirk</w:t>
      </w:r>
      <w:r w:rsidR="00E00516">
        <w:t xml:space="preserve">t; sprich die eigenen Stärken </w:t>
      </w:r>
      <w:r w:rsidR="0021353A">
        <w:t xml:space="preserve">werden genutzt </w:t>
      </w:r>
      <w:r w:rsidR="00E00516">
        <w:t xml:space="preserve">und der Wettbewerb mit einem besseren platzierten Konkurrenten </w:t>
      </w:r>
      <w:r w:rsidR="0021353A">
        <w:t>ausgewichen</w:t>
      </w:r>
      <w:r w:rsidR="00E00516">
        <w:t>.</w:t>
      </w:r>
      <w:r w:rsidR="008D0288">
        <w:t xml:space="preserve"> </w:t>
      </w:r>
      <w:r w:rsidR="00E00516">
        <w:t>Der Erfolg jeder Destination in der eigenen Dimension mit Primärwert weist auf eine hochentwickel</w:t>
      </w:r>
      <w:r w:rsidR="009C3BFD">
        <w:t>te Fähigkeit der Destinationen</w:t>
      </w:r>
      <w:r w:rsidR="0021353A">
        <w:t xml:space="preserve"> hin</w:t>
      </w:r>
      <w:r w:rsidR="009C3BFD">
        <w:t>,</w:t>
      </w:r>
      <w:r w:rsidR="00E00516">
        <w:t xml:space="preserve"> die Prä</w:t>
      </w:r>
      <w:r w:rsidR="009110BD">
        <w:t xml:space="preserve">ferenzen einer erheblichen </w:t>
      </w:r>
      <w:r w:rsidR="009110BD">
        <w:lastRenderedPageBreak/>
        <w:t xml:space="preserve">Anzahl Kunden auf ihren starken </w:t>
      </w:r>
      <w:r w:rsidR="00881660">
        <w:t>Ds</w:t>
      </w:r>
      <w:r w:rsidR="009110BD">
        <w:t xml:space="preserve"> </w:t>
      </w:r>
      <w:r w:rsidR="0021353A">
        <w:t>umzulenken</w:t>
      </w:r>
      <w:r w:rsidR="009110BD">
        <w:t>.</w:t>
      </w:r>
    </w:p>
    <w:p w14:paraId="45C5F731" w14:textId="417C8ADA" w:rsidR="009E452B" w:rsidRDefault="009110BD" w:rsidP="003F5473">
      <w:pPr>
        <w:pStyle w:val="WText"/>
      </w:pPr>
      <w:r>
        <w:t>Im Gegensatz zur gestreuten Differenzierung der Primärwerte der Destinationen deutet hingegen d</w:t>
      </w:r>
      <w:r w:rsidR="00E00516">
        <w:t xml:space="preserve">ie </w:t>
      </w:r>
      <w:r>
        <w:t xml:space="preserve">einheitliche </w:t>
      </w:r>
      <w:r w:rsidR="00E00516">
        <w:t>Verbreitung</w:t>
      </w:r>
      <w:r>
        <w:t xml:space="preserve"> </w:t>
      </w:r>
      <w:r w:rsidR="0021353A">
        <w:t xml:space="preserve">von starkem Wert in </w:t>
      </w:r>
      <w:r w:rsidR="0021353A" w:rsidRPr="001F20AE">
        <w:rPr>
          <w:i/>
        </w:rPr>
        <w:t>Deed</w:t>
      </w:r>
      <w:r w:rsidR="0021353A">
        <w:t xml:space="preserve"> </w:t>
      </w:r>
      <w:r>
        <w:t>bei allen Destinationen</w:t>
      </w:r>
      <w:r w:rsidR="00E00516">
        <w:t xml:space="preserve"> </w:t>
      </w:r>
      <w:r>
        <w:t>auf die gemeinsame Fähigkeit</w:t>
      </w:r>
      <w:r w:rsidR="0021353A">
        <w:t xml:space="preserve"> hin</w:t>
      </w:r>
      <w:r>
        <w:t xml:space="preserve">, auf Kundenbedürfnisse unternehmerisch zu reagieren. Die Parameter von MPV 2 in </w:t>
      </w:r>
      <w:r w:rsidRPr="001F20AE">
        <w:rPr>
          <w:i/>
        </w:rPr>
        <w:t>Deed</w:t>
      </w:r>
      <w:r>
        <w:t xml:space="preserve"> </w:t>
      </w:r>
      <w:r w:rsidR="0021353A">
        <w:t>(</w:t>
      </w:r>
      <w:r>
        <w:t>Meistern des Alltags, Initiative und Agilität, Abstimmung zwischen Technologie und Bedürfnisse, hohe Trefferquote sowie Wahrnehmung von einmaligen Chancen</w:t>
      </w:r>
      <w:r w:rsidR="0021353A">
        <w:t>)</w:t>
      </w:r>
      <w:r>
        <w:t xml:space="preserve"> waren in jeder Destination ausreichend vorhanden bzw. entwickelt, um starke</w:t>
      </w:r>
      <w:r w:rsidR="0021353A">
        <w:t>n</w:t>
      </w:r>
      <w:r>
        <w:t xml:space="preserve"> Wert in dieser D </w:t>
      </w:r>
      <w:r w:rsidR="0021353A">
        <w:t>weiterzu</w:t>
      </w:r>
      <w:r>
        <w:t xml:space="preserve">entwickeln und anbieten zu können. </w:t>
      </w:r>
      <w:r w:rsidR="0021353A">
        <w:t xml:space="preserve">Der </w:t>
      </w:r>
      <w:r w:rsidR="009E452B">
        <w:t>anscheinend</w:t>
      </w:r>
      <w:r>
        <w:t xml:space="preserve"> intri</w:t>
      </w:r>
      <w:r w:rsidR="009E452B">
        <w:t>nsische Charakter von Bergtourismus</w:t>
      </w:r>
      <w:r>
        <w:t xml:space="preserve"> als aktive Ferien </w:t>
      </w:r>
      <w:r w:rsidR="00BA2B3E">
        <w:t>führte</w:t>
      </w:r>
      <w:r w:rsidR="009E452B">
        <w:t xml:space="preserve"> dazu, dass jede Destination auf die wachsenden und dynamischen Kundenbedürfnisse in dieser Hinsicht erfolgreich </w:t>
      </w:r>
      <w:r w:rsidR="009C3BFD">
        <w:t>reagiert hat; bei Lenzerheide auf Stufe Primärwert und bei den anderen auf Stufe Sekundärwert.</w:t>
      </w:r>
    </w:p>
    <w:p w14:paraId="12042ADB" w14:textId="148F4CA7" w:rsidR="004B2E5E" w:rsidRDefault="009E452B" w:rsidP="003F5473">
      <w:pPr>
        <w:pStyle w:val="WText"/>
      </w:pPr>
      <w:r>
        <w:t xml:space="preserve">Im </w:t>
      </w:r>
      <w:r w:rsidR="0021353A">
        <w:t xml:space="preserve">Zusammenspiel </w:t>
      </w:r>
      <w:r>
        <w:t xml:space="preserve">von Beeinflussung durch Primärwert und Reaktion durch Sekundärwert in den Wertdimensionen, </w:t>
      </w:r>
      <w:r w:rsidR="0021353A">
        <w:t xml:space="preserve">das </w:t>
      </w:r>
      <w:r>
        <w:t xml:space="preserve">den Services-Markt in den Bündner Alpen prägt, </w:t>
      </w:r>
      <w:r w:rsidR="0021353A">
        <w:t xml:space="preserve">stechen </w:t>
      </w:r>
      <w:r>
        <w:t xml:space="preserve">zwei gezielten Anstösse als First Mover im Markt </w:t>
      </w:r>
      <w:r w:rsidR="0021353A">
        <w:t>hervor</w:t>
      </w:r>
      <w:r>
        <w:t xml:space="preserve">. Flims Laax Falera hat es geschafft, </w:t>
      </w:r>
      <w:r w:rsidR="0021353A">
        <w:t xml:space="preserve">sich </w:t>
      </w:r>
      <w:r>
        <w:t xml:space="preserve">als erste </w:t>
      </w:r>
      <w:r w:rsidR="0021353A">
        <w:t xml:space="preserve">Destination </w:t>
      </w:r>
      <w:r>
        <w:t xml:space="preserve">auf Freestyler </w:t>
      </w:r>
      <w:r w:rsidR="0021353A">
        <w:t>aus</w:t>
      </w:r>
      <w:r>
        <w:t xml:space="preserve">zurichten und somit Sekundärwert in </w:t>
      </w:r>
      <w:r w:rsidRPr="001F20AE">
        <w:rPr>
          <w:i/>
        </w:rPr>
        <w:t>Degree</w:t>
      </w:r>
      <w:r w:rsidR="009C3BFD">
        <w:t xml:space="preserve"> an</w:t>
      </w:r>
      <w:r w:rsidR="0021353A">
        <w:t>zu</w:t>
      </w:r>
      <w:r w:rsidR="009C3BFD">
        <w:t>bieten</w:t>
      </w:r>
      <w:r w:rsidR="009B610B">
        <w:t xml:space="preserve"> und hat als </w:t>
      </w:r>
      <w:r>
        <w:t>erste</w:t>
      </w:r>
      <w:r w:rsidR="009B610B">
        <w:t>s</w:t>
      </w:r>
      <w:r>
        <w:t xml:space="preserve"> das Potenzial des Internets </w:t>
      </w:r>
      <w:r w:rsidR="009B610B">
        <w:t>ergriffen</w:t>
      </w:r>
      <w:r>
        <w:t xml:space="preserve"> und somit</w:t>
      </w:r>
      <w:r w:rsidR="009C3BFD">
        <w:t xml:space="preserve"> die Angebote</w:t>
      </w:r>
      <w:r>
        <w:t xml:space="preserve"> in</w:t>
      </w:r>
      <w:r w:rsidR="009C3BFD">
        <w:t xml:space="preserve"> </w:t>
      </w:r>
      <w:r w:rsidR="009C3BFD" w:rsidRPr="001F20AE">
        <w:rPr>
          <w:i/>
        </w:rPr>
        <w:t>Dexterity</w:t>
      </w:r>
      <w:r w:rsidR="009C3BFD">
        <w:t>,</w:t>
      </w:r>
      <w:r>
        <w:t xml:space="preserve"> </w:t>
      </w:r>
      <w:r w:rsidRPr="001F20AE">
        <w:rPr>
          <w:i/>
        </w:rPr>
        <w:t>Deed</w:t>
      </w:r>
      <w:r w:rsidR="009C3BFD">
        <w:t xml:space="preserve"> und </w:t>
      </w:r>
      <w:r w:rsidR="009C3BFD" w:rsidRPr="001F20AE">
        <w:rPr>
          <w:i/>
        </w:rPr>
        <w:t>Delight</w:t>
      </w:r>
      <w:r>
        <w:t xml:space="preserve"> </w:t>
      </w:r>
      <w:r w:rsidR="009C3BFD">
        <w:t>verstärken</w:t>
      </w:r>
      <w:r>
        <w:t xml:space="preserve"> können.</w:t>
      </w:r>
    </w:p>
    <w:p w14:paraId="49A54110" w14:textId="73290F0C" w:rsidR="004B2E5E" w:rsidRPr="00D52B85" w:rsidRDefault="004B2E5E" w:rsidP="003F5473">
      <w:pPr>
        <w:pStyle w:val="WUntertitel"/>
      </w:pPr>
      <w:bookmarkStart w:id="4" w:name="_Toc437524154"/>
      <w:r>
        <w:t>Erkenntnisse für das 5-D Wert Management in MPV 2</w:t>
      </w:r>
      <w:bookmarkEnd w:id="4"/>
    </w:p>
    <w:p w14:paraId="63BDE557" w14:textId="45462BCA" w:rsidR="004B2E5E" w:rsidRDefault="00BA2B3E" w:rsidP="003F5473">
      <w:pPr>
        <w:pStyle w:val="WText"/>
      </w:pPr>
      <w:r>
        <w:t xml:space="preserve">Analog </w:t>
      </w:r>
      <w:r w:rsidR="009B610B">
        <w:t xml:space="preserve">zu </w:t>
      </w:r>
      <w:r>
        <w:t xml:space="preserve">den Schlussbemerkungen im vorherigen Kapitel ähnelt </w:t>
      </w:r>
      <w:r w:rsidR="009B610B">
        <w:t xml:space="preserve">WAG der </w:t>
      </w:r>
      <w:r w:rsidR="00E9371D">
        <w:t>Unternehmensführung bei Amazon</w:t>
      </w:r>
      <w:r w:rsidR="009B610B">
        <w:t>,</w:t>
      </w:r>
      <w:r>
        <w:t xml:space="preserve"> insofern als die Gruppe in der Lage war und ist, </w:t>
      </w:r>
      <w:r w:rsidR="00E9371D">
        <w:t xml:space="preserve">neue </w:t>
      </w:r>
      <w:r>
        <w:t>Angebote</w:t>
      </w:r>
      <w:r w:rsidR="00E9371D">
        <w:t xml:space="preserve"> auf Stufe Sekundärwert in vier</w:t>
      </w:r>
      <w:r>
        <w:t xml:space="preserve"> Dimensionen </w:t>
      </w:r>
      <w:r w:rsidR="009B610B">
        <w:t xml:space="preserve">zu </w:t>
      </w:r>
      <w:r>
        <w:t>entwickeln</w:t>
      </w:r>
      <w:r w:rsidR="009B610B">
        <w:t>,</w:t>
      </w:r>
      <w:r>
        <w:t xml:space="preserve"> um auf neue Kundenpräferenzen reagieren zu können. </w:t>
      </w:r>
      <w:r w:rsidR="009B610B">
        <w:t>WAG</w:t>
      </w:r>
      <w:r w:rsidR="00E9371D">
        <w:t xml:space="preserve"> weist in der Führung der externen </w:t>
      </w:r>
      <w:r w:rsidR="00B27348">
        <w:t>Nachfrageschnittstellen</w:t>
      </w:r>
      <w:r w:rsidR="00E9371D">
        <w:t xml:space="preserve"> die Doppelfähigkeit auf, eine grosse Anzahl Kunden zu beeinflussen und </w:t>
      </w:r>
      <w:r w:rsidR="009B610B">
        <w:t xml:space="preserve">sich </w:t>
      </w:r>
      <w:r w:rsidR="00E9371D">
        <w:t xml:space="preserve">gleichzeitig von den Kundenmassen </w:t>
      </w:r>
      <w:r w:rsidR="009B610B">
        <w:t xml:space="preserve">inspirieren zu lassen und </w:t>
      </w:r>
      <w:r w:rsidR="00E9371D">
        <w:t xml:space="preserve">darauf zu reagieren. Die </w:t>
      </w:r>
      <w:r w:rsidR="009B610B">
        <w:t xml:space="preserve">anderen </w:t>
      </w:r>
      <w:r w:rsidR="00E9371D">
        <w:t xml:space="preserve">Destinationen ähneln </w:t>
      </w:r>
      <w:r w:rsidR="009B610B">
        <w:t xml:space="preserve">der </w:t>
      </w:r>
      <w:r w:rsidR="00E9371D">
        <w:t>Unternehmensführung bei Autoherstellern</w:t>
      </w:r>
      <w:r w:rsidR="009B610B">
        <w:t>,</w:t>
      </w:r>
      <w:r w:rsidR="004A3CD9">
        <w:t xml:space="preserve"> </w:t>
      </w:r>
      <w:r w:rsidR="009B610B">
        <w:t>indem</w:t>
      </w:r>
      <w:r w:rsidR="004A3CD9">
        <w:t xml:space="preserve"> sie fähig waren und sind, neue</w:t>
      </w:r>
      <w:r w:rsidR="00E9371D">
        <w:t xml:space="preserve"> Angebot</w:t>
      </w:r>
      <w:r w:rsidR="004A3CD9">
        <w:t>e</w:t>
      </w:r>
      <w:r w:rsidR="00E9371D">
        <w:t xml:space="preserve"> in der primären D </w:t>
      </w:r>
      <w:r w:rsidR="004A3CD9">
        <w:t>stetig</w:t>
      </w:r>
      <w:r w:rsidR="00E9371D">
        <w:t xml:space="preserve"> weiterzuentwickeln</w:t>
      </w:r>
      <w:r w:rsidR="004B2E5E">
        <w:t>.</w:t>
      </w:r>
      <w:r w:rsidR="004A3CD9">
        <w:t xml:space="preserve"> </w:t>
      </w:r>
      <w:r w:rsidR="009B610B">
        <w:t>Sie</w:t>
      </w:r>
      <w:r w:rsidR="004A3CD9">
        <w:t xml:space="preserve"> weisen in der Führung der externen </w:t>
      </w:r>
      <w:r w:rsidR="00B27348">
        <w:t>Nachfrageschnittstellen</w:t>
      </w:r>
      <w:r w:rsidR="004A3CD9">
        <w:t xml:space="preserve"> in erster Linie die </w:t>
      </w:r>
      <w:r w:rsidR="009B610B">
        <w:t>Fäh</w:t>
      </w:r>
      <w:r w:rsidR="003648EF">
        <w:t>i</w:t>
      </w:r>
      <w:r w:rsidR="009B610B">
        <w:t xml:space="preserve">gkeit </w:t>
      </w:r>
      <w:r w:rsidR="004A3CD9">
        <w:t xml:space="preserve">auf, eine grosse Anzahl Kunden von der </w:t>
      </w:r>
      <w:r w:rsidR="009B610B">
        <w:t xml:space="preserve">Attraktivität </w:t>
      </w:r>
      <w:r w:rsidR="004A3CD9">
        <w:t>ihre</w:t>
      </w:r>
      <w:r w:rsidR="009B610B">
        <w:t>r</w:t>
      </w:r>
      <w:r w:rsidR="004A3CD9">
        <w:t xml:space="preserve"> Angebote in der primären D zu überzeugen. In zweiter Lin</w:t>
      </w:r>
      <w:r w:rsidR="0014648E">
        <w:t>ie verfügen sie über das Können</w:t>
      </w:r>
      <w:r w:rsidR="004A3CD9">
        <w:t xml:space="preserve"> </w:t>
      </w:r>
      <w:r w:rsidR="009B610B">
        <w:t xml:space="preserve">der </w:t>
      </w:r>
      <w:r w:rsidR="004A3CD9">
        <w:t>Vielfalt an Kundenpräferenzen für Aktivferien entgegenzukommen.</w:t>
      </w:r>
    </w:p>
    <w:p w14:paraId="47F24822" w14:textId="727ED6C3" w:rsidR="004D754B" w:rsidRPr="00D52B85" w:rsidRDefault="00466F21" w:rsidP="001F20AE">
      <w:pPr>
        <w:pStyle w:val="WText"/>
      </w:pPr>
      <w:r>
        <w:t>.</w:t>
      </w:r>
    </w:p>
    <w:sectPr w:rsidR="004D754B" w:rsidRPr="00D52B85" w:rsidSect="00B850C2">
      <w:footerReference w:type="even" r:id="rId15"/>
      <w:footerReference w:type="default" r:id="rId16"/>
      <w:footerReference w:type="first" r:id="rId17"/>
      <w:type w:val="nextColumn"/>
      <w:pgSz w:w="11520" w:h="14400"/>
      <w:pgMar w:top="1094" w:right="864" w:bottom="1094" w:left="1094" w:header="576" w:footer="432" w:gutter="202"/>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ED777B" w15:done="0"/>
  <w15:commentEx w15:paraId="583F8515" w15:done="0"/>
  <w15:commentEx w15:paraId="0762EF55" w15:done="0"/>
  <w15:commentEx w15:paraId="131D9B55" w15:done="0"/>
  <w15:commentEx w15:paraId="31562B79" w15:done="0"/>
  <w15:commentEx w15:paraId="1F90C3C0" w15:done="0"/>
  <w15:commentEx w15:paraId="3E93DDC5" w15:done="0"/>
  <w15:commentEx w15:paraId="0EB2C99D" w15:done="0"/>
  <w15:commentEx w15:paraId="418AEC93" w15:done="0"/>
  <w15:commentEx w15:paraId="06ECDE76" w15:done="0"/>
  <w15:commentEx w15:paraId="0DEF8C2C" w15:done="0"/>
  <w15:commentEx w15:paraId="3DEB4188" w15:done="0"/>
  <w15:commentEx w15:paraId="0D74112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ED777B" w16cid:durableId="20840B90"/>
  <w16cid:commentId w16cid:paraId="583F8515" w16cid:durableId="20840E78"/>
  <w16cid:commentId w16cid:paraId="0762EF55" w16cid:durableId="208683B2"/>
  <w16cid:commentId w16cid:paraId="131D9B55" w16cid:durableId="2087E262"/>
  <w16cid:commentId w16cid:paraId="31562B79" w16cid:durableId="20A7C722"/>
  <w16cid:commentId w16cid:paraId="1F90C3C0" w16cid:durableId="20A8F70F"/>
  <w16cid:commentId w16cid:paraId="3E93DDC5" w16cid:durableId="20AA2BAE"/>
  <w16cid:commentId w16cid:paraId="0EB2C99D" w16cid:durableId="20AA2C4B"/>
  <w16cid:commentId w16cid:paraId="418AEC93" w16cid:durableId="20AA3630"/>
  <w16cid:commentId w16cid:paraId="06ECDE76" w16cid:durableId="20AA6B98"/>
  <w16cid:commentId w16cid:paraId="0DEF8C2C" w16cid:durableId="20AA6D80"/>
  <w16cid:commentId w16cid:paraId="3DEB4188" w16cid:durableId="20AA6E09"/>
  <w16cid:commentId w16cid:paraId="0D74112A" w16cid:durableId="20AA7080"/>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D9425" w14:textId="77777777" w:rsidR="00D62565" w:rsidRDefault="00D62565" w:rsidP="00393498">
      <w:pPr>
        <w:spacing w:after="0" w:line="240" w:lineRule="auto"/>
      </w:pPr>
      <w:r>
        <w:separator/>
      </w:r>
    </w:p>
  </w:endnote>
  <w:endnote w:type="continuationSeparator" w:id="0">
    <w:p w14:paraId="12E0EFA6" w14:textId="77777777" w:rsidR="00D62565" w:rsidRDefault="00D62565" w:rsidP="00393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Times">
    <w:panose1 w:val="02000500000000000000"/>
    <w:charset w:val="4D"/>
    <w:family w:val="roman"/>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MS Gothic">
    <w:altName w:val="ＭＳ ゴシック"/>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Roman">
    <w:altName w:val="Times New Roman"/>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C8EED" w14:textId="77777777" w:rsidR="00D62565" w:rsidRDefault="00D62565" w:rsidP="00D6256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02681">
      <w:rPr>
        <w:rStyle w:val="PageNumber"/>
      </w:rPr>
      <w:t>42</w:t>
    </w:r>
    <w:r>
      <w:rPr>
        <w:rStyle w:val="PageNumber"/>
      </w:rPr>
      <w:fldChar w:fldCharType="end"/>
    </w:r>
  </w:p>
  <w:p w14:paraId="5A94D642" w14:textId="77777777" w:rsidR="00D62565" w:rsidRDefault="00D62565" w:rsidP="000645AB">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DD264" w14:textId="77777777" w:rsidR="00D62565" w:rsidRDefault="00D62565" w:rsidP="00D6256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02681">
      <w:rPr>
        <w:rStyle w:val="PageNumber"/>
      </w:rPr>
      <w:t>43</w:t>
    </w:r>
    <w:r>
      <w:rPr>
        <w:rStyle w:val="PageNumber"/>
      </w:rPr>
      <w:fldChar w:fldCharType="end"/>
    </w:r>
  </w:p>
  <w:p w14:paraId="5EFD8B17" w14:textId="77777777" w:rsidR="00D62565" w:rsidRDefault="00D62565" w:rsidP="000645AB">
    <w:pPr>
      <w:pStyle w:val="Footer"/>
      <w:ind w:right="360"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2C7D4" w14:textId="77777777" w:rsidR="00D62565" w:rsidRPr="00F718AB" w:rsidRDefault="00D62565"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2681">
      <w:rPr>
        <w:rStyle w:val="PageNumber"/>
        <w:szCs w:val="18"/>
      </w:rPr>
      <w:t>1</w:t>
    </w:r>
    <w:r w:rsidRPr="00F718AB">
      <w:rPr>
        <w:rStyle w:val="PageNumber"/>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2BB740" w14:textId="77777777" w:rsidR="00D62565" w:rsidRDefault="00D62565" w:rsidP="00393498">
      <w:pPr>
        <w:spacing w:after="0" w:line="240" w:lineRule="auto"/>
      </w:pPr>
      <w:r>
        <w:separator/>
      </w:r>
    </w:p>
  </w:footnote>
  <w:footnote w:type="continuationSeparator" w:id="0">
    <w:p w14:paraId="096AA903" w14:textId="77777777" w:rsidR="00D62565" w:rsidRDefault="00D62565" w:rsidP="00393498">
      <w:pPr>
        <w:spacing w:after="0" w:line="240" w:lineRule="auto"/>
      </w:pPr>
      <w:r>
        <w:continuationSeparator/>
      </w:r>
    </w:p>
  </w:footnote>
  <w:footnote w:id="1">
    <w:p w14:paraId="253AA893" w14:textId="77777777" w:rsidR="00602681" w:rsidRPr="00C57ABB" w:rsidRDefault="00602681" w:rsidP="00602681">
      <w:pPr>
        <w:pStyle w:val="FootnoteText"/>
        <w:rPr>
          <w:lang w:val="de-DE"/>
        </w:rPr>
      </w:pPr>
      <w:r>
        <w:rPr>
          <w:rStyle w:val="FootnoteReference"/>
        </w:rPr>
        <w:footnoteRef/>
      </w:r>
      <w:r>
        <w:t xml:space="preserve"> </w:t>
      </w:r>
      <w:r w:rsidRPr="00C57ABB">
        <w:rPr>
          <w:rFonts w:asciiTheme="minorHAnsi" w:hAnsiTheme="minorHAnsi"/>
          <w:kern w:val="22"/>
          <w:sz w:val="20"/>
          <w:szCs w:val="20"/>
        </w:rPr>
        <w:t xml:space="preserve">Dieser Text, geschrieben von Benjamin Wall und Alexandra Huber, ist eine detailliertere Behandlung des Stoffes im gleichlautenden Kapitel des Buches, </w:t>
      </w:r>
      <w:r w:rsidRPr="00C57ABB">
        <w:rPr>
          <w:rFonts w:asciiTheme="minorHAnsi" w:hAnsiTheme="minorHAnsi"/>
          <w:b/>
          <w:kern w:val="22"/>
          <w:sz w:val="20"/>
          <w:szCs w:val="20"/>
        </w:rPr>
        <w:t xml:space="preserve">Aufschwung in den Alpen: </w:t>
      </w:r>
      <w:r w:rsidRPr="00C57ABB">
        <w:rPr>
          <w:rFonts w:asciiTheme="minorHAnsi" w:hAnsiTheme="minorHAnsi" w:cs="Times Roman"/>
          <w:b/>
          <w:noProof w:val="0"/>
          <w:color w:val="000000"/>
          <w:sz w:val="20"/>
          <w:szCs w:val="20"/>
        </w:rPr>
        <w:t xml:space="preserve">5-D Wert Management in Graubünden mit Fokus auf die Weisse Arena Gruppe in </w:t>
      </w:r>
      <w:proofErr w:type="spellStart"/>
      <w:r w:rsidRPr="00C57ABB">
        <w:rPr>
          <w:rFonts w:asciiTheme="minorHAnsi" w:hAnsiTheme="minorHAnsi" w:cs="Times Roman"/>
          <w:b/>
          <w:noProof w:val="0"/>
          <w:color w:val="000000"/>
          <w:sz w:val="20"/>
          <w:szCs w:val="20"/>
        </w:rPr>
        <w:t>Flims</w:t>
      </w:r>
      <w:proofErr w:type="spellEnd"/>
      <w:r w:rsidRPr="00C57ABB">
        <w:rPr>
          <w:rFonts w:asciiTheme="minorHAnsi" w:hAnsiTheme="minorHAnsi" w:cs="Times Roman"/>
          <w:b/>
          <w:noProof w:val="0"/>
          <w:color w:val="000000"/>
          <w:sz w:val="20"/>
          <w:szCs w:val="20"/>
        </w:rPr>
        <w:t xml:space="preserve"> </w:t>
      </w:r>
      <w:proofErr w:type="spellStart"/>
      <w:r w:rsidRPr="00C57ABB">
        <w:rPr>
          <w:rFonts w:asciiTheme="minorHAnsi" w:hAnsiTheme="minorHAnsi" w:cs="Times Roman"/>
          <w:b/>
          <w:noProof w:val="0"/>
          <w:color w:val="000000"/>
          <w:sz w:val="20"/>
          <w:szCs w:val="20"/>
        </w:rPr>
        <w:t>Laax</w:t>
      </w:r>
      <w:proofErr w:type="spellEnd"/>
      <w:r w:rsidRPr="00C57ABB">
        <w:rPr>
          <w:rFonts w:asciiTheme="minorHAnsi" w:hAnsiTheme="minorHAnsi" w:cs="Times Roman"/>
          <w:b/>
          <w:noProof w:val="0"/>
          <w:color w:val="000000"/>
          <w:sz w:val="20"/>
          <w:szCs w:val="20"/>
        </w:rPr>
        <w:t xml:space="preserve"> </w:t>
      </w:r>
      <w:proofErr w:type="spellStart"/>
      <w:r w:rsidRPr="00C57ABB">
        <w:rPr>
          <w:rFonts w:asciiTheme="minorHAnsi" w:hAnsiTheme="minorHAnsi" w:cs="Times Roman"/>
          <w:b/>
          <w:noProof w:val="0"/>
          <w:color w:val="000000"/>
          <w:sz w:val="20"/>
          <w:szCs w:val="20"/>
        </w:rPr>
        <w:t>Falera</w:t>
      </w:r>
      <w:proofErr w:type="spellEnd"/>
      <w:r w:rsidRPr="00C57ABB">
        <w:rPr>
          <w:rFonts w:asciiTheme="minorHAnsi" w:hAnsiTheme="minorHAnsi" w:cs="Times Roman"/>
          <w:noProof w:val="0"/>
          <w:color w:val="000000"/>
          <w:sz w:val="20"/>
          <w:szCs w:val="20"/>
        </w:rPr>
        <w:t xml:space="preserve"> (</w:t>
      </w:r>
      <w:proofErr w:type="spellStart"/>
      <w:r w:rsidRPr="00C57ABB">
        <w:rPr>
          <w:rFonts w:asciiTheme="minorHAnsi" w:hAnsiTheme="minorHAnsi" w:cs="Times Roman"/>
          <w:noProof w:val="0"/>
          <w:color w:val="000000"/>
          <w:sz w:val="20"/>
          <w:szCs w:val="20"/>
        </w:rPr>
        <w:t>Somedia</w:t>
      </w:r>
      <w:proofErr w:type="spellEnd"/>
      <w:r w:rsidRPr="00C57ABB">
        <w:rPr>
          <w:rFonts w:asciiTheme="minorHAnsi" w:hAnsiTheme="minorHAnsi" w:cs="Times Roman"/>
          <w:noProof w:val="0"/>
          <w:color w:val="000000"/>
          <w:sz w:val="20"/>
          <w:szCs w:val="20"/>
        </w:rPr>
        <w:t xml:space="preserve"> Buchverlag, Glarus/Chur, 2020). Der Text wird der Öffentlichkeit frei zur Verfügung gestellt. Keine Zitierung oh</w:t>
      </w:r>
      <w:r>
        <w:rPr>
          <w:rFonts w:asciiTheme="minorHAnsi" w:hAnsiTheme="minorHAnsi" w:cs="Times Roman"/>
          <w:noProof w:val="0"/>
          <w:color w:val="000000"/>
          <w:sz w:val="20"/>
          <w:szCs w:val="20"/>
        </w:rPr>
        <w:t>ne ausdrückliche Genehmigung einer der</w:t>
      </w:r>
      <w:r w:rsidRPr="00C57ABB">
        <w:rPr>
          <w:rFonts w:asciiTheme="minorHAnsi" w:hAnsiTheme="minorHAnsi" w:cs="Times Roman"/>
          <w:noProof w:val="0"/>
          <w:color w:val="000000"/>
          <w:sz w:val="20"/>
          <w:szCs w:val="20"/>
        </w:rPr>
        <w:t xml:space="preserve"> Autor</w:t>
      </w:r>
      <w:r>
        <w:rPr>
          <w:rFonts w:asciiTheme="minorHAnsi" w:hAnsiTheme="minorHAnsi" w:cs="Times Roman"/>
          <w:noProof w:val="0"/>
          <w:color w:val="000000"/>
          <w:sz w:val="20"/>
          <w:szCs w:val="20"/>
        </w:rPr>
        <w:t>en</w:t>
      </w:r>
      <w:r w:rsidRPr="00C57ABB">
        <w:rPr>
          <w:rFonts w:asciiTheme="minorHAnsi" w:hAnsiTheme="minorHAnsi" w:cs="Times Roman"/>
          <w:noProof w:val="0"/>
          <w:color w:val="000000"/>
        </w:rPr>
        <w:t>.</w:t>
      </w:r>
      <w:r>
        <w:rPr>
          <w:rFonts w:asciiTheme="minorHAnsi" w:hAnsiTheme="minorHAnsi" w:cs="Times Roman"/>
          <w:noProof w:val="0"/>
          <w:color w:val="000000"/>
        </w:rPr>
        <w:t xml:space="preserve">  </w:t>
      </w:r>
      <w:r>
        <w:rPr>
          <w:rFonts w:cs="Times Roman"/>
          <w:noProof w:val="0"/>
          <w:color w:val="000000"/>
        </w:rPr>
        <w:t>©</w:t>
      </w:r>
      <w:r>
        <w:rPr>
          <w:rFonts w:asciiTheme="minorHAnsi" w:hAnsiTheme="minorHAnsi" w:cs="Times Roman"/>
          <w:noProof w:val="0"/>
          <w:color w:val="000000"/>
        </w:rPr>
        <w:t xml:space="preserve"> </w:t>
      </w:r>
      <w:r w:rsidRPr="00C57ABB">
        <w:rPr>
          <w:rFonts w:asciiTheme="minorHAnsi" w:hAnsiTheme="minorHAnsi" w:cs="Times Roman"/>
          <w:noProof w:val="0"/>
          <w:color w:val="000000"/>
          <w:sz w:val="20"/>
          <w:szCs w:val="20"/>
        </w:rPr>
        <w:t>Benjamin Wall und Alexandra Huber</w:t>
      </w:r>
      <w:r>
        <w:rPr>
          <w:rFonts w:asciiTheme="minorHAnsi" w:hAnsiTheme="minorHAnsi" w:cs="Times Roman"/>
          <w:noProof w:val="0"/>
          <w:color w:val="000000"/>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489D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8B1809"/>
    <w:multiLevelType w:val="hybridMultilevel"/>
    <w:tmpl w:val="B002D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275C8"/>
    <w:multiLevelType w:val="hybridMultilevel"/>
    <w:tmpl w:val="98FEEBCC"/>
    <w:lvl w:ilvl="0" w:tplc="0409000F">
      <w:start w:val="1"/>
      <w:numFmt w:val="decimal"/>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
    <w:nsid w:val="0BCD656F"/>
    <w:multiLevelType w:val="hybridMultilevel"/>
    <w:tmpl w:val="3B30EF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Palatino Linotype"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Palatino Linotype"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Palatino Linotype"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11175269"/>
    <w:multiLevelType w:val="hybridMultilevel"/>
    <w:tmpl w:val="14E26928"/>
    <w:lvl w:ilvl="0" w:tplc="0CA450D2">
      <w:numFmt w:val="bullet"/>
      <w:lvlText w:val="-"/>
      <w:lvlJc w:val="left"/>
      <w:pPr>
        <w:ind w:left="720" w:hanging="360"/>
      </w:pPr>
      <w:rPr>
        <w:rFonts w:ascii="Cambria" w:eastAsia="Calibri" w:hAnsi="Cambria" w:cs="Times New Roman" w:hint="default"/>
      </w:rPr>
    </w:lvl>
    <w:lvl w:ilvl="1" w:tplc="08070003" w:tentative="1">
      <w:start w:val="1"/>
      <w:numFmt w:val="bullet"/>
      <w:lvlText w:val="o"/>
      <w:lvlJc w:val="left"/>
      <w:pPr>
        <w:ind w:left="1440" w:hanging="360"/>
      </w:pPr>
      <w:rPr>
        <w:rFonts w:ascii="Courier New" w:hAnsi="Courier New" w:cs="Palatino Linotype"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Palatino Linotype"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Palatino Linotype"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11657C07"/>
    <w:multiLevelType w:val="hybridMultilevel"/>
    <w:tmpl w:val="FD5AF5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27A014D"/>
    <w:multiLevelType w:val="hybridMultilevel"/>
    <w:tmpl w:val="6BE22074"/>
    <w:lvl w:ilvl="0" w:tplc="66122AC8">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6631901"/>
    <w:multiLevelType w:val="hybridMultilevel"/>
    <w:tmpl w:val="CABE7804"/>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8">
    <w:nsid w:val="1C6874D7"/>
    <w:multiLevelType w:val="hybridMultilevel"/>
    <w:tmpl w:val="9C6C6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DB59B0"/>
    <w:multiLevelType w:val="hybridMultilevel"/>
    <w:tmpl w:val="7214E4DE"/>
    <w:lvl w:ilvl="0" w:tplc="3B9409B2">
      <w:start w:val="16"/>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0226CC8"/>
    <w:multiLevelType w:val="hybridMultilevel"/>
    <w:tmpl w:val="E796F778"/>
    <w:lvl w:ilvl="0" w:tplc="51AEF3E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21904BDB"/>
    <w:multiLevelType w:val="hybridMultilevel"/>
    <w:tmpl w:val="92507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B546D5"/>
    <w:multiLevelType w:val="hybridMultilevel"/>
    <w:tmpl w:val="48A2F5D4"/>
    <w:lvl w:ilvl="0" w:tplc="0409000F">
      <w:start w:val="1"/>
      <w:numFmt w:val="decimal"/>
      <w:lvlText w:val="%1."/>
      <w:lvlJc w:val="left"/>
      <w:pPr>
        <w:ind w:left="1493" w:hanging="360"/>
      </w:pPr>
    </w:lvl>
    <w:lvl w:ilvl="1" w:tplc="04090019">
      <w:start w:val="1"/>
      <w:numFmt w:val="lowerLetter"/>
      <w:lvlText w:val="%2."/>
      <w:lvlJc w:val="left"/>
      <w:pPr>
        <w:ind w:left="2213" w:hanging="360"/>
      </w:pPr>
    </w:lvl>
    <w:lvl w:ilvl="2" w:tplc="0409001B">
      <w:start w:val="1"/>
      <w:numFmt w:val="lowerRoman"/>
      <w:lvlText w:val="%3."/>
      <w:lvlJc w:val="right"/>
      <w:pPr>
        <w:ind w:left="2933" w:hanging="180"/>
      </w:pPr>
    </w:lvl>
    <w:lvl w:ilvl="3" w:tplc="0409000F">
      <w:start w:val="1"/>
      <w:numFmt w:val="decimal"/>
      <w:lvlText w:val="%4."/>
      <w:lvlJc w:val="left"/>
      <w:pPr>
        <w:ind w:left="3653" w:hanging="360"/>
      </w:pPr>
    </w:lvl>
    <w:lvl w:ilvl="4" w:tplc="04090019">
      <w:start w:val="1"/>
      <w:numFmt w:val="lowerLetter"/>
      <w:lvlText w:val="%5."/>
      <w:lvlJc w:val="left"/>
      <w:pPr>
        <w:ind w:left="4373" w:hanging="360"/>
      </w:pPr>
    </w:lvl>
    <w:lvl w:ilvl="5" w:tplc="0409001B">
      <w:start w:val="1"/>
      <w:numFmt w:val="lowerRoman"/>
      <w:lvlText w:val="%6."/>
      <w:lvlJc w:val="right"/>
      <w:pPr>
        <w:ind w:left="5093" w:hanging="180"/>
      </w:pPr>
    </w:lvl>
    <w:lvl w:ilvl="6" w:tplc="0409000F">
      <w:start w:val="1"/>
      <w:numFmt w:val="decimal"/>
      <w:lvlText w:val="%7."/>
      <w:lvlJc w:val="left"/>
      <w:pPr>
        <w:ind w:left="5813" w:hanging="360"/>
      </w:pPr>
    </w:lvl>
    <w:lvl w:ilvl="7" w:tplc="04090019">
      <w:start w:val="1"/>
      <w:numFmt w:val="lowerLetter"/>
      <w:lvlText w:val="%8."/>
      <w:lvlJc w:val="left"/>
      <w:pPr>
        <w:ind w:left="6533" w:hanging="360"/>
      </w:pPr>
    </w:lvl>
    <w:lvl w:ilvl="8" w:tplc="0409001B">
      <w:start w:val="1"/>
      <w:numFmt w:val="lowerRoman"/>
      <w:lvlText w:val="%9."/>
      <w:lvlJc w:val="right"/>
      <w:pPr>
        <w:ind w:left="7253" w:hanging="180"/>
      </w:pPr>
    </w:lvl>
  </w:abstractNum>
  <w:abstractNum w:abstractNumId="14">
    <w:nsid w:val="227A575F"/>
    <w:multiLevelType w:val="hybridMultilevel"/>
    <w:tmpl w:val="2D5C7F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3332484"/>
    <w:multiLevelType w:val="hybridMultilevel"/>
    <w:tmpl w:val="3750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DB7679"/>
    <w:multiLevelType w:val="hybridMultilevel"/>
    <w:tmpl w:val="179280F2"/>
    <w:lvl w:ilvl="0" w:tplc="27DEFE3E">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3F3560"/>
    <w:multiLevelType w:val="hybridMultilevel"/>
    <w:tmpl w:val="D962444E"/>
    <w:lvl w:ilvl="0" w:tplc="90EAE41E">
      <w:numFmt w:val="bullet"/>
      <w:lvlText w:val="-"/>
      <w:lvlJc w:val="left"/>
      <w:pPr>
        <w:ind w:left="1080" w:hanging="360"/>
      </w:pPr>
      <w:rPr>
        <w:rFonts w:ascii="Cambria" w:eastAsia="Calibri" w:hAnsi="Cambria"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D5A1294"/>
    <w:multiLevelType w:val="hybridMultilevel"/>
    <w:tmpl w:val="F16440F0"/>
    <w:lvl w:ilvl="0" w:tplc="04090001">
      <w:start w:val="1"/>
      <w:numFmt w:val="bullet"/>
      <w:lvlText w:val=""/>
      <w:lvlJc w:val="left"/>
      <w:pPr>
        <w:ind w:left="1507"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9000338"/>
    <w:multiLevelType w:val="hybridMultilevel"/>
    <w:tmpl w:val="31E6A5A2"/>
    <w:lvl w:ilvl="0" w:tplc="51AEF3E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B0166BF"/>
    <w:multiLevelType w:val="hybridMultilevel"/>
    <w:tmpl w:val="EB441916"/>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21">
    <w:nsid w:val="3DF344D0"/>
    <w:multiLevelType w:val="hybridMultilevel"/>
    <w:tmpl w:val="57B89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8B7B95"/>
    <w:multiLevelType w:val="hybridMultilevel"/>
    <w:tmpl w:val="90D0FE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12C7F52"/>
    <w:multiLevelType w:val="hybridMultilevel"/>
    <w:tmpl w:val="0F1E468C"/>
    <w:lvl w:ilvl="0" w:tplc="3F866A1C">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87F0476"/>
    <w:multiLevelType w:val="hybridMultilevel"/>
    <w:tmpl w:val="A6709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6D1929"/>
    <w:multiLevelType w:val="hybridMultilevel"/>
    <w:tmpl w:val="E2DA5FA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Wingding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Wingdings"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Wingdings"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52444ABD"/>
    <w:multiLevelType w:val="hybridMultilevel"/>
    <w:tmpl w:val="D4C2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4D27B3"/>
    <w:multiLevelType w:val="hybridMultilevel"/>
    <w:tmpl w:val="7A26A2C8"/>
    <w:lvl w:ilvl="0" w:tplc="8A625004">
      <w:numFmt w:val="bullet"/>
      <w:lvlText w:val="-"/>
      <w:lvlJc w:val="left"/>
      <w:pPr>
        <w:ind w:left="720" w:hanging="360"/>
      </w:pPr>
      <w:rPr>
        <w:rFonts w:ascii="Cambria" w:eastAsia="Cambria"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5E2E73"/>
    <w:multiLevelType w:val="hybridMultilevel"/>
    <w:tmpl w:val="49D01168"/>
    <w:lvl w:ilvl="0" w:tplc="0D248470">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2A4A85"/>
    <w:multiLevelType w:val="hybridMultilevel"/>
    <w:tmpl w:val="25E2D2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C6F4BD5"/>
    <w:multiLevelType w:val="hybridMultilevel"/>
    <w:tmpl w:val="358A7D7A"/>
    <w:lvl w:ilvl="0" w:tplc="3C421274">
      <w:start w:val="25"/>
      <w:numFmt w:val="bullet"/>
      <w:lvlText w:val="-"/>
      <w:lvlJc w:val="left"/>
      <w:pPr>
        <w:ind w:left="1080" w:hanging="360"/>
      </w:pPr>
      <w:rPr>
        <w:rFonts w:ascii="Cambria" w:eastAsia="Calibri"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EB05CC3"/>
    <w:multiLevelType w:val="hybridMultilevel"/>
    <w:tmpl w:val="E74259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10F3FFE"/>
    <w:multiLevelType w:val="hybridMultilevel"/>
    <w:tmpl w:val="73BC66C2"/>
    <w:lvl w:ilvl="0" w:tplc="8CE6C27A">
      <w:start w:val="1"/>
      <w:numFmt w:val="bullet"/>
      <w:lvlText w:val="-"/>
      <w:lvlJc w:val="left"/>
      <w:pPr>
        <w:ind w:left="1080" w:hanging="360"/>
      </w:pPr>
      <w:rPr>
        <w:rFonts w:ascii="Cambria" w:eastAsia="MS Mincho" w:hAnsi="Cambria"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63376B8"/>
    <w:multiLevelType w:val="hybridMultilevel"/>
    <w:tmpl w:val="6830533C"/>
    <w:lvl w:ilvl="0" w:tplc="0B1CA032">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7C1ADF"/>
    <w:multiLevelType w:val="hybridMultilevel"/>
    <w:tmpl w:val="37C4C5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87C3B76"/>
    <w:multiLevelType w:val="hybridMultilevel"/>
    <w:tmpl w:val="96C81F40"/>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36">
    <w:nsid w:val="6CEC5A59"/>
    <w:multiLevelType w:val="hybridMultilevel"/>
    <w:tmpl w:val="2A5ED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6F5B26"/>
    <w:multiLevelType w:val="hybridMultilevel"/>
    <w:tmpl w:val="9FF649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FF9603C"/>
    <w:multiLevelType w:val="hybridMultilevel"/>
    <w:tmpl w:val="0F1E468C"/>
    <w:lvl w:ilvl="0" w:tplc="3F866A1C">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15C3803"/>
    <w:multiLevelType w:val="hybridMultilevel"/>
    <w:tmpl w:val="1F28A5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2393DF1"/>
    <w:multiLevelType w:val="hybridMultilevel"/>
    <w:tmpl w:val="F4FE7E10"/>
    <w:lvl w:ilvl="0" w:tplc="51AEF3E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2A74403"/>
    <w:multiLevelType w:val="multilevel"/>
    <w:tmpl w:val="714C05D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w:eastAsiaTheme="minorEastAsia" w:hAnsi="Times" w:cs="Time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694280"/>
    <w:multiLevelType w:val="multilevel"/>
    <w:tmpl w:val="CF6C0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0F08A8"/>
    <w:multiLevelType w:val="hybridMultilevel"/>
    <w:tmpl w:val="A378B268"/>
    <w:lvl w:ilvl="0" w:tplc="0409000F">
      <w:start w:val="1"/>
      <w:numFmt w:val="decimal"/>
      <w:lvlText w:val="%1."/>
      <w:lvlJc w:val="left"/>
      <w:pPr>
        <w:ind w:left="1493" w:hanging="360"/>
      </w:pPr>
    </w:lvl>
    <w:lvl w:ilvl="1" w:tplc="04090019">
      <w:start w:val="1"/>
      <w:numFmt w:val="lowerLetter"/>
      <w:lvlText w:val="%2."/>
      <w:lvlJc w:val="left"/>
      <w:pPr>
        <w:ind w:left="2213" w:hanging="360"/>
      </w:pPr>
    </w:lvl>
    <w:lvl w:ilvl="2" w:tplc="0409001B">
      <w:start w:val="1"/>
      <w:numFmt w:val="lowerRoman"/>
      <w:lvlText w:val="%3."/>
      <w:lvlJc w:val="right"/>
      <w:pPr>
        <w:ind w:left="2933" w:hanging="180"/>
      </w:pPr>
    </w:lvl>
    <w:lvl w:ilvl="3" w:tplc="0409000F">
      <w:start w:val="1"/>
      <w:numFmt w:val="decimal"/>
      <w:lvlText w:val="%4."/>
      <w:lvlJc w:val="left"/>
      <w:pPr>
        <w:ind w:left="3653" w:hanging="360"/>
      </w:pPr>
    </w:lvl>
    <w:lvl w:ilvl="4" w:tplc="04090019">
      <w:start w:val="1"/>
      <w:numFmt w:val="lowerLetter"/>
      <w:lvlText w:val="%5."/>
      <w:lvlJc w:val="left"/>
      <w:pPr>
        <w:ind w:left="4373" w:hanging="360"/>
      </w:pPr>
    </w:lvl>
    <w:lvl w:ilvl="5" w:tplc="0409001B">
      <w:start w:val="1"/>
      <w:numFmt w:val="lowerRoman"/>
      <w:lvlText w:val="%6."/>
      <w:lvlJc w:val="right"/>
      <w:pPr>
        <w:ind w:left="5093" w:hanging="180"/>
      </w:pPr>
    </w:lvl>
    <w:lvl w:ilvl="6" w:tplc="0409000F">
      <w:start w:val="1"/>
      <w:numFmt w:val="decimal"/>
      <w:lvlText w:val="%7."/>
      <w:lvlJc w:val="left"/>
      <w:pPr>
        <w:ind w:left="5813" w:hanging="360"/>
      </w:pPr>
    </w:lvl>
    <w:lvl w:ilvl="7" w:tplc="04090019">
      <w:start w:val="1"/>
      <w:numFmt w:val="lowerLetter"/>
      <w:lvlText w:val="%8."/>
      <w:lvlJc w:val="left"/>
      <w:pPr>
        <w:ind w:left="6533" w:hanging="360"/>
      </w:pPr>
    </w:lvl>
    <w:lvl w:ilvl="8" w:tplc="0409001B">
      <w:start w:val="1"/>
      <w:numFmt w:val="lowerRoman"/>
      <w:lvlText w:val="%9."/>
      <w:lvlJc w:val="right"/>
      <w:pPr>
        <w:ind w:left="7253" w:hanging="180"/>
      </w:pPr>
    </w:lvl>
  </w:abstractNum>
  <w:abstractNum w:abstractNumId="44">
    <w:nsid w:val="79BD1A83"/>
    <w:multiLevelType w:val="hybridMultilevel"/>
    <w:tmpl w:val="C1E4F47C"/>
    <w:lvl w:ilvl="0" w:tplc="78EA2CA2">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C72D4C"/>
    <w:multiLevelType w:val="hybridMultilevel"/>
    <w:tmpl w:val="DD14E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7E6C9D"/>
    <w:multiLevelType w:val="hybridMultilevel"/>
    <w:tmpl w:val="04081A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7"/>
  </w:num>
  <w:num w:numId="3">
    <w:abstractNumId w:val="5"/>
  </w:num>
  <w:num w:numId="4">
    <w:abstractNumId w:val="39"/>
  </w:num>
  <w:num w:numId="5">
    <w:abstractNumId w:val="34"/>
  </w:num>
  <w:num w:numId="6">
    <w:abstractNumId w:val="23"/>
  </w:num>
  <w:num w:numId="7">
    <w:abstractNumId w:val="3"/>
  </w:num>
  <w:num w:numId="8">
    <w:abstractNumId w:val="37"/>
  </w:num>
  <w:num w:numId="9">
    <w:abstractNumId w:val="28"/>
  </w:num>
  <w:num w:numId="10">
    <w:abstractNumId w:val="15"/>
  </w:num>
  <w:num w:numId="11">
    <w:abstractNumId w:val="25"/>
  </w:num>
  <w:num w:numId="12">
    <w:abstractNumId w:val="4"/>
  </w:num>
  <w:num w:numId="13">
    <w:abstractNumId w:val="33"/>
  </w:num>
  <w:num w:numId="14">
    <w:abstractNumId w:val="8"/>
  </w:num>
  <w:num w:numId="15">
    <w:abstractNumId w:val="27"/>
  </w:num>
  <w:num w:numId="16">
    <w:abstractNumId w:val="0"/>
  </w:num>
  <w:num w:numId="17">
    <w:abstractNumId w:val="45"/>
  </w:num>
  <w:num w:numId="18">
    <w:abstractNumId w:val="22"/>
  </w:num>
  <w:num w:numId="19">
    <w:abstractNumId w:val="17"/>
  </w:num>
  <w:num w:numId="20">
    <w:abstractNumId w:val="32"/>
  </w:num>
  <w:num w:numId="21">
    <w:abstractNumId w:val="2"/>
  </w:num>
  <w:num w:numId="22">
    <w:abstractNumId w:val="35"/>
  </w:num>
  <w:num w:numId="23">
    <w:abstractNumId w:val="20"/>
  </w:num>
  <w:num w:numId="24">
    <w:abstractNumId w:val="41"/>
  </w:num>
  <w:num w:numId="25">
    <w:abstractNumId w:val="42"/>
  </w:num>
  <w:num w:numId="26">
    <w:abstractNumId w:val="30"/>
  </w:num>
  <w:num w:numId="27">
    <w:abstractNumId w:val="38"/>
  </w:num>
  <w:num w:numId="28">
    <w:abstractNumId w:val="18"/>
  </w:num>
  <w:num w:numId="29">
    <w:abstractNumId w:val="12"/>
  </w:num>
  <w:num w:numId="30">
    <w:abstractNumId w:val="31"/>
  </w:num>
  <w:num w:numId="31">
    <w:abstractNumId w:val="1"/>
  </w:num>
  <w:num w:numId="32">
    <w:abstractNumId w:val="24"/>
  </w:num>
  <w:num w:numId="33">
    <w:abstractNumId w:val="26"/>
  </w:num>
  <w:num w:numId="34">
    <w:abstractNumId w:val="21"/>
  </w:num>
  <w:num w:numId="35">
    <w:abstractNumId w:val="44"/>
  </w:num>
  <w:num w:numId="36">
    <w:abstractNumId w:val="29"/>
  </w:num>
  <w:num w:numId="37">
    <w:abstractNumId w:val="16"/>
  </w:num>
  <w:num w:numId="38">
    <w:abstractNumId w:val="36"/>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14"/>
  </w:num>
  <w:num w:numId="43">
    <w:abstractNumId w:val="6"/>
  </w:num>
  <w:num w:numId="44">
    <w:abstractNumId w:val="40"/>
  </w:num>
  <w:num w:numId="45">
    <w:abstractNumId w:val="46"/>
  </w:num>
  <w:num w:numId="46">
    <w:abstractNumId w:val="10"/>
  </w:num>
  <w:num w:numId="47">
    <w:abstractNumId w:val="9"/>
  </w:num>
  <w:num w:numId="48">
    <w:abstractNumId w:val="13"/>
  </w:num>
  <w:num w:numId="49">
    <w:abstractNumId w:val="43"/>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ber, Alexandra (SI CM)">
    <w15:presenceInfo w15:providerId="AD" w15:userId="S::huber.alexandra@siemens.com::8b896045-3061-4ff4-91cb-91a848723f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mirrorMargins/>
  <w:activeWritingStyle w:appName="MSWord" w:lang="en-US" w:vendorID="64" w:dllVersion="131078" w:nlCheck="1" w:checkStyle="1"/>
  <w:activeWritingStyle w:appName="MSWord" w:lang="de-CH" w:vendorID="64" w:dllVersion="131078" w:nlCheck="1" w:checkStyle="1"/>
  <w:activeWritingStyle w:appName="MSWord" w:lang="de-DE" w:vendorID="64" w:dllVersion="131078" w:nlCheck="1" w:checkStyle="1"/>
  <w:proofState w:spelling="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432"/>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19A"/>
    <w:rsid w:val="0000003E"/>
    <w:rsid w:val="000001C8"/>
    <w:rsid w:val="000003E8"/>
    <w:rsid w:val="0000045C"/>
    <w:rsid w:val="00001068"/>
    <w:rsid w:val="00001DEE"/>
    <w:rsid w:val="00002178"/>
    <w:rsid w:val="00002399"/>
    <w:rsid w:val="000024F2"/>
    <w:rsid w:val="00002567"/>
    <w:rsid w:val="00002574"/>
    <w:rsid w:val="000028A5"/>
    <w:rsid w:val="00002C91"/>
    <w:rsid w:val="00003196"/>
    <w:rsid w:val="000032B9"/>
    <w:rsid w:val="00003422"/>
    <w:rsid w:val="00003735"/>
    <w:rsid w:val="00003927"/>
    <w:rsid w:val="00003965"/>
    <w:rsid w:val="00003F6C"/>
    <w:rsid w:val="000040B1"/>
    <w:rsid w:val="000042D2"/>
    <w:rsid w:val="00004C34"/>
    <w:rsid w:val="00004F7F"/>
    <w:rsid w:val="0000512F"/>
    <w:rsid w:val="000051D9"/>
    <w:rsid w:val="00005EE3"/>
    <w:rsid w:val="000068A5"/>
    <w:rsid w:val="00006B8C"/>
    <w:rsid w:val="00006C99"/>
    <w:rsid w:val="000072F3"/>
    <w:rsid w:val="000077B4"/>
    <w:rsid w:val="0001001B"/>
    <w:rsid w:val="00010876"/>
    <w:rsid w:val="00010CB6"/>
    <w:rsid w:val="00010DE2"/>
    <w:rsid w:val="00010E0B"/>
    <w:rsid w:val="000110EB"/>
    <w:rsid w:val="000113D4"/>
    <w:rsid w:val="00011768"/>
    <w:rsid w:val="00011805"/>
    <w:rsid w:val="00011A3E"/>
    <w:rsid w:val="00011D6F"/>
    <w:rsid w:val="00011E39"/>
    <w:rsid w:val="0001236B"/>
    <w:rsid w:val="000125F8"/>
    <w:rsid w:val="00012694"/>
    <w:rsid w:val="000127D5"/>
    <w:rsid w:val="0001287D"/>
    <w:rsid w:val="00012E31"/>
    <w:rsid w:val="0001318A"/>
    <w:rsid w:val="0001377B"/>
    <w:rsid w:val="000139CF"/>
    <w:rsid w:val="0001422E"/>
    <w:rsid w:val="00014519"/>
    <w:rsid w:val="000156F6"/>
    <w:rsid w:val="00015BD6"/>
    <w:rsid w:val="0001600C"/>
    <w:rsid w:val="00016581"/>
    <w:rsid w:val="00016918"/>
    <w:rsid w:val="000169A6"/>
    <w:rsid w:val="00016A92"/>
    <w:rsid w:val="00017795"/>
    <w:rsid w:val="00017B84"/>
    <w:rsid w:val="0002015E"/>
    <w:rsid w:val="00020227"/>
    <w:rsid w:val="000203CA"/>
    <w:rsid w:val="00020729"/>
    <w:rsid w:val="000208B3"/>
    <w:rsid w:val="00020CAE"/>
    <w:rsid w:val="00020CE7"/>
    <w:rsid w:val="00020D68"/>
    <w:rsid w:val="00020DBE"/>
    <w:rsid w:val="0002128C"/>
    <w:rsid w:val="00021369"/>
    <w:rsid w:val="00021910"/>
    <w:rsid w:val="00021CFD"/>
    <w:rsid w:val="00021E7C"/>
    <w:rsid w:val="000220ED"/>
    <w:rsid w:val="00022171"/>
    <w:rsid w:val="00022322"/>
    <w:rsid w:val="0002257B"/>
    <w:rsid w:val="00022F93"/>
    <w:rsid w:val="000236F8"/>
    <w:rsid w:val="0002389C"/>
    <w:rsid w:val="0002390A"/>
    <w:rsid w:val="00023B08"/>
    <w:rsid w:val="00023CD0"/>
    <w:rsid w:val="0002412E"/>
    <w:rsid w:val="00024BE9"/>
    <w:rsid w:val="00024CAB"/>
    <w:rsid w:val="00025C81"/>
    <w:rsid w:val="000266AF"/>
    <w:rsid w:val="000268A0"/>
    <w:rsid w:val="00027777"/>
    <w:rsid w:val="00027AF5"/>
    <w:rsid w:val="0003037A"/>
    <w:rsid w:val="00030817"/>
    <w:rsid w:val="00030AC8"/>
    <w:rsid w:val="00030AC9"/>
    <w:rsid w:val="00030DB6"/>
    <w:rsid w:val="00030F00"/>
    <w:rsid w:val="00031252"/>
    <w:rsid w:val="000314D2"/>
    <w:rsid w:val="000316A2"/>
    <w:rsid w:val="000317C3"/>
    <w:rsid w:val="00031C4D"/>
    <w:rsid w:val="00032775"/>
    <w:rsid w:val="000331A8"/>
    <w:rsid w:val="0003387F"/>
    <w:rsid w:val="000348E0"/>
    <w:rsid w:val="00034BE2"/>
    <w:rsid w:val="00034E7E"/>
    <w:rsid w:val="00035409"/>
    <w:rsid w:val="00035C44"/>
    <w:rsid w:val="00035D48"/>
    <w:rsid w:val="00035DAB"/>
    <w:rsid w:val="00035E3D"/>
    <w:rsid w:val="00036A73"/>
    <w:rsid w:val="00036A7B"/>
    <w:rsid w:val="00037771"/>
    <w:rsid w:val="00037F44"/>
    <w:rsid w:val="00037FBC"/>
    <w:rsid w:val="000407D1"/>
    <w:rsid w:val="00040CF0"/>
    <w:rsid w:val="0004108E"/>
    <w:rsid w:val="00041183"/>
    <w:rsid w:val="000411FC"/>
    <w:rsid w:val="00041681"/>
    <w:rsid w:val="00041814"/>
    <w:rsid w:val="00041971"/>
    <w:rsid w:val="00041DA2"/>
    <w:rsid w:val="00041FA0"/>
    <w:rsid w:val="0004207C"/>
    <w:rsid w:val="00042B64"/>
    <w:rsid w:val="00042C75"/>
    <w:rsid w:val="000434B0"/>
    <w:rsid w:val="000435B8"/>
    <w:rsid w:val="000437CC"/>
    <w:rsid w:val="00043B15"/>
    <w:rsid w:val="00043DEE"/>
    <w:rsid w:val="00044668"/>
    <w:rsid w:val="000456ED"/>
    <w:rsid w:val="00045A78"/>
    <w:rsid w:val="00045CEA"/>
    <w:rsid w:val="000462B7"/>
    <w:rsid w:val="00046482"/>
    <w:rsid w:val="0004670E"/>
    <w:rsid w:val="0004692C"/>
    <w:rsid w:val="00046B89"/>
    <w:rsid w:val="0004721F"/>
    <w:rsid w:val="0004742C"/>
    <w:rsid w:val="000476AD"/>
    <w:rsid w:val="0004783D"/>
    <w:rsid w:val="00047C16"/>
    <w:rsid w:val="00047D77"/>
    <w:rsid w:val="00050BEE"/>
    <w:rsid w:val="00050CC1"/>
    <w:rsid w:val="00050D0C"/>
    <w:rsid w:val="00050D1D"/>
    <w:rsid w:val="00051BBD"/>
    <w:rsid w:val="00051CDC"/>
    <w:rsid w:val="00052A6F"/>
    <w:rsid w:val="00052B0F"/>
    <w:rsid w:val="00052E28"/>
    <w:rsid w:val="00052F08"/>
    <w:rsid w:val="0005317B"/>
    <w:rsid w:val="00053963"/>
    <w:rsid w:val="0005491D"/>
    <w:rsid w:val="00054EC5"/>
    <w:rsid w:val="00055219"/>
    <w:rsid w:val="00055599"/>
    <w:rsid w:val="00055820"/>
    <w:rsid w:val="00055FB7"/>
    <w:rsid w:val="0005695D"/>
    <w:rsid w:val="00056BD6"/>
    <w:rsid w:val="00057072"/>
    <w:rsid w:val="000571FA"/>
    <w:rsid w:val="00057499"/>
    <w:rsid w:val="00057DA7"/>
    <w:rsid w:val="00057DD3"/>
    <w:rsid w:val="00057F63"/>
    <w:rsid w:val="00057FB0"/>
    <w:rsid w:val="00057FC6"/>
    <w:rsid w:val="000600F1"/>
    <w:rsid w:val="0006063C"/>
    <w:rsid w:val="00060AD5"/>
    <w:rsid w:val="00060DA6"/>
    <w:rsid w:val="000615A3"/>
    <w:rsid w:val="0006167A"/>
    <w:rsid w:val="00061BCB"/>
    <w:rsid w:val="00062154"/>
    <w:rsid w:val="00062501"/>
    <w:rsid w:val="000628C1"/>
    <w:rsid w:val="00062A6E"/>
    <w:rsid w:val="00062F6E"/>
    <w:rsid w:val="00063175"/>
    <w:rsid w:val="0006349E"/>
    <w:rsid w:val="00063CC3"/>
    <w:rsid w:val="00064282"/>
    <w:rsid w:val="000645AB"/>
    <w:rsid w:val="00064636"/>
    <w:rsid w:val="00064884"/>
    <w:rsid w:val="00064BA2"/>
    <w:rsid w:val="00064DC6"/>
    <w:rsid w:val="00065506"/>
    <w:rsid w:val="00065965"/>
    <w:rsid w:val="00065A82"/>
    <w:rsid w:val="00065D69"/>
    <w:rsid w:val="00066A8B"/>
    <w:rsid w:val="00066B9F"/>
    <w:rsid w:val="00066C5B"/>
    <w:rsid w:val="00066EA0"/>
    <w:rsid w:val="00066F04"/>
    <w:rsid w:val="00067A23"/>
    <w:rsid w:val="00067AF1"/>
    <w:rsid w:val="00067DD8"/>
    <w:rsid w:val="0007039D"/>
    <w:rsid w:val="00070D49"/>
    <w:rsid w:val="0007128C"/>
    <w:rsid w:val="000719B4"/>
    <w:rsid w:val="000719DA"/>
    <w:rsid w:val="00071B15"/>
    <w:rsid w:val="00071BAC"/>
    <w:rsid w:val="00071C86"/>
    <w:rsid w:val="00072506"/>
    <w:rsid w:val="00072987"/>
    <w:rsid w:val="0007309B"/>
    <w:rsid w:val="00073B54"/>
    <w:rsid w:val="00073D84"/>
    <w:rsid w:val="000744DF"/>
    <w:rsid w:val="000745A3"/>
    <w:rsid w:val="00074600"/>
    <w:rsid w:val="00074CEA"/>
    <w:rsid w:val="00074E01"/>
    <w:rsid w:val="00074EAB"/>
    <w:rsid w:val="0007545A"/>
    <w:rsid w:val="0007551D"/>
    <w:rsid w:val="000755BC"/>
    <w:rsid w:val="00075817"/>
    <w:rsid w:val="00075C35"/>
    <w:rsid w:val="00075EC7"/>
    <w:rsid w:val="0007610B"/>
    <w:rsid w:val="0007662B"/>
    <w:rsid w:val="00076C6B"/>
    <w:rsid w:val="00076CA4"/>
    <w:rsid w:val="00076F71"/>
    <w:rsid w:val="000771A2"/>
    <w:rsid w:val="0007760E"/>
    <w:rsid w:val="00077884"/>
    <w:rsid w:val="00077EDC"/>
    <w:rsid w:val="00080055"/>
    <w:rsid w:val="000802B0"/>
    <w:rsid w:val="000806C9"/>
    <w:rsid w:val="000808E1"/>
    <w:rsid w:val="00081147"/>
    <w:rsid w:val="00081448"/>
    <w:rsid w:val="00081623"/>
    <w:rsid w:val="00081A74"/>
    <w:rsid w:val="0008210A"/>
    <w:rsid w:val="00082308"/>
    <w:rsid w:val="0008287A"/>
    <w:rsid w:val="00082F36"/>
    <w:rsid w:val="000830D4"/>
    <w:rsid w:val="000836DF"/>
    <w:rsid w:val="000838BE"/>
    <w:rsid w:val="00083E7A"/>
    <w:rsid w:val="00083EBF"/>
    <w:rsid w:val="0008417D"/>
    <w:rsid w:val="000844BE"/>
    <w:rsid w:val="00084BB6"/>
    <w:rsid w:val="00084D31"/>
    <w:rsid w:val="00084FBD"/>
    <w:rsid w:val="00085C12"/>
    <w:rsid w:val="00085D14"/>
    <w:rsid w:val="00085D20"/>
    <w:rsid w:val="00085EA6"/>
    <w:rsid w:val="00085FB4"/>
    <w:rsid w:val="000861A0"/>
    <w:rsid w:val="000862A6"/>
    <w:rsid w:val="00087241"/>
    <w:rsid w:val="00087631"/>
    <w:rsid w:val="000876CD"/>
    <w:rsid w:val="000877E1"/>
    <w:rsid w:val="00087874"/>
    <w:rsid w:val="00087EB8"/>
    <w:rsid w:val="00090002"/>
    <w:rsid w:val="00090419"/>
    <w:rsid w:val="000904CA"/>
    <w:rsid w:val="0009062C"/>
    <w:rsid w:val="0009098E"/>
    <w:rsid w:val="00090EC0"/>
    <w:rsid w:val="00091564"/>
    <w:rsid w:val="00091655"/>
    <w:rsid w:val="00091694"/>
    <w:rsid w:val="00091CF6"/>
    <w:rsid w:val="00091F79"/>
    <w:rsid w:val="0009204F"/>
    <w:rsid w:val="00092937"/>
    <w:rsid w:val="00092A8E"/>
    <w:rsid w:val="00092BE7"/>
    <w:rsid w:val="00092D04"/>
    <w:rsid w:val="00092D61"/>
    <w:rsid w:val="00092EEA"/>
    <w:rsid w:val="00094735"/>
    <w:rsid w:val="00094AB7"/>
    <w:rsid w:val="00094F0A"/>
    <w:rsid w:val="000955AB"/>
    <w:rsid w:val="000956A3"/>
    <w:rsid w:val="00095D8D"/>
    <w:rsid w:val="00095E84"/>
    <w:rsid w:val="0009619D"/>
    <w:rsid w:val="000963CC"/>
    <w:rsid w:val="00096931"/>
    <w:rsid w:val="000969F6"/>
    <w:rsid w:val="00096DB6"/>
    <w:rsid w:val="00096DC1"/>
    <w:rsid w:val="00096EBC"/>
    <w:rsid w:val="0009720D"/>
    <w:rsid w:val="0009730C"/>
    <w:rsid w:val="000974C1"/>
    <w:rsid w:val="0009755C"/>
    <w:rsid w:val="00097940"/>
    <w:rsid w:val="00097BDF"/>
    <w:rsid w:val="00097C50"/>
    <w:rsid w:val="00097EC8"/>
    <w:rsid w:val="000A0028"/>
    <w:rsid w:val="000A01A2"/>
    <w:rsid w:val="000A0368"/>
    <w:rsid w:val="000A0649"/>
    <w:rsid w:val="000A06EF"/>
    <w:rsid w:val="000A0B9B"/>
    <w:rsid w:val="000A0C0F"/>
    <w:rsid w:val="000A0C6F"/>
    <w:rsid w:val="000A0E10"/>
    <w:rsid w:val="000A0E5B"/>
    <w:rsid w:val="000A12D2"/>
    <w:rsid w:val="000A1398"/>
    <w:rsid w:val="000A145F"/>
    <w:rsid w:val="000A155F"/>
    <w:rsid w:val="000A1D1B"/>
    <w:rsid w:val="000A2B0A"/>
    <w:rsid w:val="000A30EA"/>
    <w:rsid w:val="000A3185"/>
    <w:rsid w:val="000A3449"/>
    <w:rsid w:val="000A3BAA"/>
    <w:rsid w:val="000A3D24"/>
    <w:rsid w:val="000A3FD0"/>
    <w:rsid w:val="000A4066"/>
    <w:rsid w:val="000A40A3"/>
    <w:rsid w:val="000A4BEA"/>
    <w:rsid w:val="000A52B7"/>
    <w:rsid w:val="000A5304"/>
    <w:rsid w:val="000A535B"/>
    <w:rsid w:val="000A577E"/>
    <w:rsid w:val="000A6A6A"/>
    <w:rsid w:val="000A6C5E"/>
    <w:rsid w:val="000A6E5B"/>
    <w:rsid w:val="000A76E7"/>
    <w:rsid w:val="000A7B06"/>
    <w:rsid w:val="000A7CA1"/>
    <w:rsid w:val="000B0AB3"/>
    <w:rsid w:val="000B0D05"/>
    <w:rsid w:val="000B1599"/>
    <w:rsid w:val="000B2096"/>
    <w:rsid w:val="000B24F1"/>
    <w:rsid w:val="000B2AA7"/>
    <w:rsid w:val="000B32B5"/>
    <w:rsid w:val="000B3CFE"/>
    <w:rsid w:val="000B3F3E"/>
    <w:rsid w:val="000B3F85"/>
    <w:rsid w:val="000B4067"/>
    <w:rsid w:val="000B40FD"/>
    <w:rsid w:val="000B42BE"/>
    <w:rsid w:val="000B4A68"/>
    <w:rsid w:val="000B5511"/>
    <w:rsid w:val="000B5C53"/>
    <w:rsid w:val="000B66F0"/>
    <w:rsid w:val="000B69FB"/>
    <w:rsid w:val="000B6A99"/>
    <w:rsid w:val="000B6AB1"/>
    <w:rsid w:val="000B6B0A"/>
    <w:rsid w:val="000B6D54"/>
    <w:rsid w:val="000B742D"/>
    <w:rsid w:val="000B757B"/>
    <w:rsid w:val="000B783C"/>
    <w:rsid w:val="000B7EB7"/>
    <w:rsid w:val="000C0542"/>
    <w:rsid w:val="000C057B"/>
    <w:rsid w:val="000C05E8"/>
    <w:rsid w:val="000C08D4"/>
    <w:rsid w:val="000C0B00"/>
    <w:rsid w:val="000C0D9E"/>
    <w:rsid w:val="000C118C"/>
    <w:rsid w:val="000C1692"/>
    <w:rsid w:val="000C19C3"/>
    <w:rsid w:val="000C1C3E"/>
    <w:rsid w:val="000C1D21"/>
    <w:rsid w:val="000C1E26"/>
    <w:rsid w:val="000C2036"/>
    <w:rsid w:val="000C2130"/>
    <w:rsid w:val="000C2341"/>
    <w:rsid w:val="000C24B9"/>
    <w:rsid w:val="000C2CBE"/>
    <w:rsid w:val="000C374D"/>
    <w:rsid w:val="000C3A19"/>
    <w:rsid w:val="000C3BE3"/>
    <w:rsid w:val="000C3F1F"/>
    <w:rsid w:val="000C40C6"/>
    <w:rsid w:val="000C423B"/>
    <w:rsid w:val="000C4766"/>
    <w:rsid w:val="000C49C7"/>
    <w:rsid w:val="000C4E69"/>
    <w:rsid w:val="000C4F79"/>
    <w:rsid w:val="000C511C"/>
    <w:rsid w:val="000C51BB"/>
    <w:rsid w:val="000C5B04"/>
    <w:rsid w:val="000C5BDB"/>
    <w:rsid w:val="000C605E"/>
    <w:rsid w:val="000C6746"/>
    <w:rsid w:val="000C68D4"/>
    <w:rsid w:val="000C6B53"/>
    <w:rsid w:val="000C6F54"/>
    <w:rsid w:val="000C71B6"/>
    <w:rsid w:val="000C757C"/>
    <w:rsid w:val="000C79A7"/>
    <w:rsid w:val="000C7A0B"/>
    <w:rsid w:val="000C7B37"/>
    <w:rsid w:val="000C7C20"/>
    <w:rsid w:val="000C7FFC"/>
    <w:rsid w:val="000D03DE"/>
    <w:rsid w:val="000D0AE4"/>
    <w:rsid w:val="000D0BEE"/>
    <w:rsid w:val="000D128D"/>
    <w:rsid w:val="000D24FB"/>
    <w:rsid w:val="000D252A"/>
    <w:rsid w:val="000D2D76"/>
    <w:rsid w:val="000D2E77"/>
    <w:rsid w:val="000D31AF"/>
    <w:rsid w:val="000D31C6"/>
    <w:rsid w:val="000D3215"/>
    <w:rsid w:val="000D3C0D"/>
    <w:rsid w:val="000D3CE1"/>
    <w:rsid w:val="000D46BD"/>
    <w:rsid w:val="000D48F1"/>
    <w:rsid w:val="000D53D5"/>
    <w:rsid w:val="000D5567"/>
    <w:rsid w:val="000D5BB2"/>
    <w:rsid w:val="000D5CCA"/>
    <w:rsid w:val="000D6048"/>
    <w:rsid w:val="000D6176"/>
    <w:rsid w:val="000D6236"/>
    <w:rsid w:val="000D65B0"/>
    <w:rsid w:val="000D6B3A"/>
    <w:rsid w:val="000D6BEE"/>
    <w:rsid w:val="000D6E30"/>
    <w:rsid w:val="000D6E71"/>
    <w:rsid w:val="000D6EC4"/>
    <w:rsid w:val="000D706E"/>
    <w:rsid w:val="000D7376"/>
    <w:rsid w:val="000D77AF"/>
    <w:rsid w:val="000D7ACD"/>
    <w:rsid w:val="000D7E80"/>
    <w:rsid w:val="000E05B8"/>
    <w:rsid w:val="000E065C"/>
    <w:rsid w:val="000E1488"/>
    <w:rsid w:val="000E1822"/>
    <w:rsid w:val="000E1B24"/>
    <w:rsid w:val="000E2600"/>
    <w:rsid w:val="000E2BD8"/>
    <w:rsid w:val="000E3374"/>
    <w:rsid w:val="000E3C03"/>
    <w:rsid w:val="000E3FB2"/>
    <w:rsid w:val="000E415B"/>
    <w:rsid w:val="000E4410"/>
    <w:rsid w:val="000E441B"/>
    <w:rsid w:val="000E4846"/>
    <w:rsid w:val="000E4A5C"/>
    <w:rsid w:val="000E4C67"/>
    <w:rsid w:val="000E52B9"/>
    <w:rsid w:val="000E5AB3"/>
    <w:rsid w:val="000E5AED"/>
    <w:rsid w:val="000E5E2C"/>
    <w:rsid w:val="000E65DF"/>
    <w:rsid w:val="000E6EF4"/>
    <w:rsid w:val="000E6F86"/>
    <w:rsid w:val="000E6FFC"/>
    <w:rsid w:val="000E72AA"/>
    <w:rsid w:val="000E792C"/>
    <w:rsid w:val="000E7F29"/>
    <w:rsid w:val="000F0410"/>
    <w:rsid w:val="000F0BDB"/>
    <w:rsid w:val="000F12CE"/>
    <w:rsid w:val="000F1E82"/>
    <w:rsid w:val="000F1FE9"/>
    <w:rsid w:val="000F22C9"/>
    <w:rsid w:val="000F22D6"/>
    <w:rsid w:val="000F242E"/>
    <w:rsid w:val="000F2BA9"/>
    <w:rsid w:val="000F2C82"/>
    <w:rsid w:val="000F2D5D"/>
    <w:rsid w:val="000F2F78"/>
    <w:rsid w:val="000F3CB4"/>
    <w:rsid w:val="000F4142"/>
    <w:rsid w:val="000F43D1"/>
    <w:rsid w:val="000F523E"/>
    <w:rsid w:val="000F5374"/>
    <w:rsid w:val="000F557A"/>
    <w:rsid w:val="000F5BD7"/>
    <w:rsid w:val="000F6425"/>
    <w:rsid w:val="000F66C1"/>
    <w:rsid w:val="000F6E1C"/>
    <w:rsid w:val="000F6ED1"/>
    <w:rsid w:val="000F7416"/>
    <w:rsid w:val="000F79B6"/>
    <w:rsid w:val="000F7CC3"/>
    <w:rsid w:val="00100200"/>
    <w:rsid w:val="00100664"/>
    <w:rsid w:val="00100D76"/>
    <w:rsid w:val="00100F6D"/>
    <w:rsid w:val="00101043"/>
    <w:rsid w:val="00101301"/>
    <w:rsid w:val="00101CD5"/>
    <w:rsid w:val="00101EAC"/>
    <w:rsid w:val="00101EDA"/>
    <w:rsid w:val="0010210F"/>
    <w:rsid w:val="00102152"/>
    <w:rsid w:val="0010251F"/>
    <w:rsid w:val="001025D0"/>
    <w:rsid w:val="001028C1"/>
    <w:rsid w:val="00102982"/>
    <w:rsid w:val="00102E11"/>
    <w:rsid w:val="00102FAE"/>
    <w:rsid w:val="00103187"/>
    <w:rsid w:val="0010340D"/>
    <w:rsid w:val="001038B3"/>
    <w:rsid w:val="00104192"/>
    <w:rsid w:val="00104C81"/>
    <w:rsid w:val="00104E30"/>
    <w:rsid w:val="00104FD9"/>
    <w:rsid w:val="00105277"/>
    <w:rsid w:val="00105289"/>
    <w:rsid w:val="0010567C"/>
    <w:rsid w:val="001058F0"/>
    <w:rsid w:val="00105A79"/>
    <w:rsid w:val="00105F84"/>
    <w:rsid w:val="001061AD"/>
    <w:rsid w:val="0010692C"/>
    <w:rsid w:val="00107F29"/>
    <w:rsid w:val="001100E5"/>
    <w:rsid w:val="00110119"/>
    <w:rsid w:val="001108B0"/>
    <w:rsid w:val="00110D04"/>
    <w:rsid w:val="00110DEF"/>
    <w:rsid w:val="0011154C"/>
    <w:rsid w:val="0011188B"/>
    <w:rsid w:val="00111AFB"/>
    <w:rsid w:val="00112453"/>
    <w:rsid w:val="00112752"/>
    <w:rsid w:val="001132C9"/>
    <w:rsid w:val="00113507"/>
    <w:rsid w:val="00113972"/>
    <w:rsid w:val="00113E7C"/>
    <w:rsid w:val="001143FB"/>
    <w:rsid w:val="0011475B"/>
    <w:rsid w:val="00114760"/>
    <w:rsid w:val="0011479A"/>
    <w:rsid w:val="00114A7D"/>
    <w:rsid w:val="00114F69"/>
    <w:rsid w:val="00115025"/>
    <w:rsid w:val="001151D0"/>
    <w:rsid w:val="0011563D"/>
    <w:rsid w:val="001156E7"/>
    <w:rsid w:val="00115802"/>
    <w:rsid w:val="00115A37"/>
    <w:rsid w:val="00115AE2"/>
    <w:rsid w:val="00115ED1"/>
    <w:rsid w:val="001164BC"/>
    <w:rsid w:val="0011664B"/>
    <w:rsid w:val="00116867"/>
    <w:rsid w:val="00116986"/>
    <w:rsid w:val="00116C39"/>
    <w:rsid w:val="00116CC7"/>
    <w:rsid w:val="00116CF8"/>
    <w:rsid w:val="00117356"/>
    <w:rsid w:val="0011751F"/>
    <w:rsid w:val="00117632"/>
    <w:rsid w:val="001179EC"/>
    <w:rsid w:val="00117BDC"/>
    <w:rsid w:val="00117E2C"/>
    <w:rsid w:val="00117E5E"/>
    <w:rsid w:val="00117F3C"/>
    <w:rsid w:val="00117F58"/>
    <w:rsid w:val="001204E0"/>
    <w:rsid w:val="001208D1"/>
    <w:rsid w:val="00120953"/>
    <w:rsid w:val="00120A59"/>
    <w:rsid w:val="00120B1C"/>
    <w:rsid w:val="00120F08"/>
    <w:rsid w:val="00120F78"/>
    <w:rsid w:val="001214EC"/>
    <w:rsid w:val="001215B1"/>
    <w:rsid w:val="0012176A"/>
    <w:rsid w:val="001218F5"/>
    <w:rsid w:val="00121EC5"/>
    <w:rsid w:val="00122036"/>
    <w:rsid w:val="001220E8"/>
    <w:rsid w:val="001222F3"/>
    <w:rsid w:val="00122422"/>
    <w:rsid w:val="0012289E"/>
    <w:rsid w:val="00122AAB"/>
    <w:rsid w:val="001230E8"/>
    <w:rsid w:val="001233F8"/>
    <w:rsid w:val="00123A29"/>
    <w:rsid w:val="0012417F"/>
    <w:rsid w:val="0012436C"/>
    <w:rsid w:val="0012457A"/>
    <w:rsid w:val="001246FA"/>
    <w:rsid w:val="00124BEA"/>
    <w:rsid w:val="00124D5C"/>
    <w:rsid w:val="00124DF5"/>
    <w:rsid w:val="00125048"/>
    <w:rsid w:val="001254B0"/>
    <w:rsid w:val="00125662"/>
    <w:rsid w:val="0012569C"/>
    <w:rsid w:val="00125781"/>
    <w:rsid w:val="00125A61"/>
    <w:rsid w:val="00125D18"/>
    <w:rsid w:val="001264D6"/>
    <w:rsid w:val="00126727"/>
    <w:rsid w:val="001276FB"/>
    <w:rsid w:val="00127832"/>
    <w:rsid w:val="00127A87"/>
    <w:rsid w:val="00127E19"/>
    <w:rsid w:val="00127FDF"/>
    <w:rsid w:val="00127FFC"/>
    <w:rsid w:val="0013012B"/>
    <w:rsid w:val="0013033C"/>
    <w:rsid w:val="001304CB"/>
    <w:rsid w:val="00130A12"/>
    <w:rsid w:val="00130E80"/>
    <w:rsid w:val="00130FA8"/>
    <w:rsid w:val="00131052"/>
    <w:rsid w:val="001316EF"/>
    <w:rsid w:val="001318F3"/>
    <w:rsid w:val="00131E0A"/>
    <w:rsid w:val="00131EB1"/>
    <w:rsid w:val="00131FE3"/>
    <w:rsid w:val="0013210E"/>
    <w:rsid w:val="001321CF"/>
    <w:rsid w:val="001322E7"/>
    <w:rsid w:val="0013265B"/>
    <w:rsid w:val="00132CF3"/>
    <w:rsid w:val="0013311A"/>
    <w:rsid w:val="0013364B"/>
    <w:rsid w:val="00133827"/>
    <w:rsid w:val="00134657"/>
    <w:rsid w:val="0013470F"/>
    <w:rsid w:val="00134B11"/>
    <w:rsid w:val="00134BE1"/>
    <w:rsid w:val="001353FF"/>
    <w:rsid w:val="0013563C"/>
    <w:rsid w:val="001357BD"/>
    <w:rsid w:val="001359F9"/>
    <w:rsid w:val="00135B1F"/>
    <w:rsid w:val="001363EB"/>
    <w:rsid w:val="00136447"/>
    <w:rsid w:val="001366FE"/>
    <w:rsid w:val="00136CA8"/>
    <w:rsid w:val="00137B99"/>
    <w:rsid w:val="00140091"/>
    <w:rsid w:val="00140189"/>
    <w:rsid w:val="0014056D"/>
    <w:rsid w:val="001407D1"/>
    <w:rsid w:val="00140A8A"/>
    <w:rsid w:val="00140B0D"/>
    <w:rsid w:val="00140BF2"/>
    <w:rsid w:val="00140E18"/>
    <w:rsid w:val="00141392"/>
    <w:rsid w:val="001413CF"/>
    <w:rsid w:val="001416E9"/>
    <w:rsid w:val="0014188E"/>
    <w:rsid w:val="00141CC2"/>
    <w:rsid w:val="0014222C"/>
    <w:rsid w:val="0014274E"/>
    <w:rsid w:val="0014297E"/>
    <w:rsid w:val="00142AD0"/>
    <w:rsid w:val="00142F38"/>
    <w:rsid w:val="00142F47"/>
    <w:rsid w:val="00143475"/>
    <w:rsid w:val="00143A7D"/>
    <w:rsid w:val="00143CCE"/>
    <w:rsid w:val="00143DB0"/>
    <w:rsid w:val="001455AB"/>
    <w:rsid w:val="00145806"/>
    <w:rsid w:val="00145AA1"/>
    <w:rsid w:val="00145BFC"/>
    <w:rsid w:val="00146419"/>
    <w:rsid w:val="0014648E"/>
    <w:rsid w:val="001465E6"/>
    <w:rsid w:val="0014678D"/>
    <w:rsid w:val="00146FE6"/>
    <w:rsid w:val="00147B0F"/>
    <w:rsid w:val="001500E1"/>
    <w:rsid w:val="001503CB"/>
    <w:rsid w:val="001511BB"/>
    <w:rsid w:val="0015157A"/>
    <w:rsid w:val="00151BA3"/>
    <w:rsid w:val="00152122"/>
    <w:rsid w:val="00152276"/>
    <w:rsid w:val="0015336D"/>
    <w:rsid w:val="00153451"/>
    <w:rsid w:val="0015370C"/>
    <w:rsid w:val="0015377F"/>
    <w:rsid w:val="001538AE"/>
    <w:rsid w:val="00153CFA"/>
    <w:rsid w:val="00153F24"/>
    <w:rsid w:val="001540E8"/>
    <w:rsid w:val="00154949"/>
    <w:rsid w:val="00154D2F"/>
    <w:rsid w:val="00154E0C"/>
    <w:rsid w:val="00154EC5"/>
    <w:rsid w:val="0015543F"/>
    <w:rsid w:val="00155786"/>
    <w:rsid w:val="001559A5"/>
    <w:rsid w:val="001563BE"/>
    <w:rsid w:val="0015680B"/>
    <w:rsid w:val="00156C30"/>
    <w:rsid w:val="00156D38"/>
    <w:rsid w:val="0015741B"/>
    <w:rsid w:val="001577E5"/>
    <w:rsid w:val="00157A4C"/>
    <w:rsid w:val="00157C70"/>
    <w:rsid w:val="00157CB2"/>
    <w:rsid w:val="0016014D"/>
    <w:rsid w:val="00160424"/>
    <w:rsid w:val="00160645"/>
    <w:rsid w:val="0016086A"/>
    <w:rsid w:val="0016095B"/>
    <w:rsid w:val="001612A3"/>
    <w:rsid w:val="00161560"/>
    <w:rsid w:val="00161A2E"/>
    <w:rsid w:val="00161B1C"/>
    <w:rsid w:val="00162282"/>
    <w:rsid w:val="001631E3"/>
    <w:rsid w:val="00163278"/>
    <w:rsid w:val="00164570"/>
    <w:rsid w:val="001645D0"/>
    <w:rsid w:val="00164AAC"/>
    <w:rsid w:val="00164C65"/>
    <w:rsid w:val="001654A1"/>
    <w:rsid w:val="00166476"/>
    <w:rsid w:val="00166543"/>
    <w:rsid w:val="00166595"/>
    <w:rsid w:val="001668CD"/>
    <w:rsid w:val="0016696E"/>
    <w:rsid w:val="00166B20"/>
    <w:rsid w:val="00166E0C"/>
    <w:rsid w:val="00166EB6"/>
    <w:rsid w:val="00166F7C"/>
    <w:rsid w:val="0016754A"/>
    <w:rsid w:val="0016782D"/>
    <w:rsid w:val="00167A12"/>
    <w:rsid w:val="00167EF2"/>
    <w:rsid w:val="00170173"/>
    <w:rsid w:val="001702D1"/>
    <w:rsid w:val="001706E5"/>
    <w:rsid w:val="00170B4E"/>
    <w:rsid w:val="00170D50"/>
    <w:rsid w:val="00170E0F"/>
    <w:rsid w:val="001712AC"/>
    <w:rsid w:val="00171708"/>
    <w:rsid w:val="00171F77"/>
    <w:rsid w:val="001722DA"/>
    <w:rsid w:val="001729F0"/>
    <w:rsid w:val="00173357"/>
    <w:rsid w:val="00173981"/>
    <w:rsid w:val="00173BAD"/>
    <w:rsid w:val="00174581"/>
    <w:rsid w:val="00174A87"/>
    <w:rsid w:val="00174DC7"/>
    <w:rsid w:val="00174E95"/>
    <w:rsid w:val="001750C7"/>
    <w:rsid w:val="00175538"/>
    <w:rsid w:val="00175641"/>
    <w:rsid w:val="0017576B"/>
    <w:rsid w:val="0017588D"/>
    <w:rsid w:val="00175AE1"/>
    <w:rsid w:val="00175B38"/>
    <w:rsid w:val="00176B3A"/>
    <w:rsid w:val="00176C4B"/>
    <w:rsid w:val="00176D43"/>
    <w:rsid w:val="00177091"/>
    <w:rsid w:val="00177399"/>
    <w:rsid w:val="00177791"/>
    <w:rsid w:val="00177C1E"/>
    <w:rsid w:val="00177D97"/>
    <w:rsid w:val="00177DF1"/>
    <w:rsid w:val="001805FB"/>
    <w:rsid w:val="00180976"/>
    <w:rsid w:val="0018125F"/>
    <w:rsid w:val="00181347"/>
    <w:rsid w:val="0018156C"/>
    <w:rsid w:val="00181629"/>
    <w:rsid w:val="0018206B"/>
    <w:rsid w:val="001821CD"/>
    <w:rsid w:val="00182403"/>
    <w:rsid w:val="001824F0"/>
    <w:rsid w:val="001826C4"/>
    <w:rsid w:val="0018387C"/>
    <w:rsid w:val="00183935"/>
    <w:rsid w:val="0018395A"/>
    <w:rsid w:val="00184340"/>
    <w:rsid w:val="00184CCA"/>
    <w:rsid w:val="00185254"/>
    <w:rsid w:val="00185301"/>
    <w:rsid w:val="00185858"/>
    <w:rsid w:val="00185E8E"/>
    <w:rsid w:val="00186B45"/>
    <w:rsid w:val="00187140"/>
    <w:rsid w:val="001872E4"/>
    <w:rsid w:val="001873D6"/>
    <w:rsid w:val="00187600"/>
    <w:rsid w:val="00187D20"/>
    <w:rsid w:val="0019009F"/>
    <w:rsid w:val="00190216"/>
    <w:rsid w:val="00190621"/>
    <w:rsid w:val="00190B01"/>
    <w:rsid w:val="00191278"/>
    <w:rsid w:val="0019137B"/>
    <w:rsid w:val="001916C3"/>
    <w:rsid w:val="00191821"/>
    <w:rsid w:val="00191AB3"/>
    <w:rsid w:val="00191EE1"/>
    <w:rsid w:val="001924FA"/>
    <w:rsid w:val="0019296F"/>
    <w:rsid w:val="00192B39"/>
    <w:rsid w:val="00192C18"/>
    <w:rsid w:val="001937C9"/>
    <w:rsid w:val="0019401D"/>
    <w:rsid w:val="001941AF"/>
    <w:rsid w:val="001941C2"/>
    <w:rsid w:val="001941E2"/>
    <w:rsid w:val="001941F4"/>
    <w:rsid w:val="0019427B"/>
    <w:rsid w:val="00194378"/>
    <w:rsid w:val="00194A3B"/>
    <w:rsid w:val="00194A8D"/>
    <w:rsid w:val="00194AA6"/>
    <w:rsid w:val="00194D7F"/>
    <w:rsid w:val="00194ECB"/>
    <w:rsid w:val="00195C93"/>
    <w:rsid w:val="00195CA6"/>
    <w:rsid w:val="00195DE0"/>
    <w:rsid w:val="001962A2"/>
    <w:rsid w:val="0019662E"/>
    <w:rsid w:val="00196F58"/>
    <w:rsid w:val="001972A1"/>
    <w:rsid w:val="0019775E"/>
    <w:rsid w:val="00197CFE"/>
    <w:rsid w:val="00197F43"/>
    <w:rsid w:val="001A02D9"/>
    <w:rsid w:val="001A067D"/>
    <w:rsid w:val="001A0A82"/>
    <w:rsid w:val="001A0BA5"/>
    <w:rsid w:val="001A0CBF"/>
    <w:rsid w:val="001A0FC7"/>
    <w:rsid w:val="001A117A"/>
    <w:rsid w:val="001A1379"/>
    <w:rsid w:val="001A15F6"/>
    <w:rsid w:val="001A17B6"/>
    <w:rsid w:val="001A1FB7"/>
    <w:rsid w:val="001A2085"/>
    <w:rsid w:val="001A2777"/>
    <w:rsid w:val="001A298B"/>
    <w:rsid w:val="001A30CF"/>
    <w:rsid w:val="001A324E"/>
    <w:rsid w:val="001A33EF"/>
    <w:rsid w:val="001A3A9F"/>
    <w:rsid w:val="001A3ACE"/>
    <w:rsid w:val="001A3EB4"/>
    <w:rsid w:val="001A3F37"/>
    <w:rsid w:val="001A4A32"/>
    <w:rsid w:val="001A51F8"/>
    <w:rsid w:val="001A5218"/>
    <w:rsid w:val="001A5885"/>
    <w:rsid w:val="001A58F3"/>
    <w:rsid w:val="001A5AEC"/>
    <w:rsid w:val="001A5B2B"/>
    <w:rsid w:val="001A6152"/>
    <w:rsid w:val="001A6419"/>
    <w:rsid w:val="001A6975"/>
    <w:rsid w:val="001A6B47"/>
    <w:rsid w:val="001A6DBE"/>
    <w:rsid w:val="001A6E02"/>
    <w:rsid w:val="001A74EC"/>
    <w:rsid w:val="001A7C8D"/>
    <w:rsid w:val="001B0006"/>
    <w:rsid w:val="001B00CA"/>
    <w:rsid w:val="001B0176"/>
    <w:rsid w:val="001B07F8"/>
    <w:rsid w:val="001B0A82"/>
    <w:rsid w:val="001B0B63"/>
    <w:rsid w:val="001B0D67"/>
    <w:rsid w:val="001B16E0"/>
    <w:rsid w:val="001B1D55"/>
    <w:rsid w:val="001B208A"/>
    <w:rsid w:val="001B2174"/>
    <w:rsid w:val="001B236E"/>
    <w:rsid w:val="001B3497"/>
    <w:rsid w:val="001B39E8"/>
    <w:rsid w:val="001B410B"/>
    <w:rsid w:val="001B41E5"/>
    <w:rsid w:val="001B4224"/>
    <w:rsid w:val="001B42AA"/>
    <w:rsid w:val="001B4A19"/>
    <w:rsid w:val="001B4ACE"/>
    <w:rsid w:val="001B4B5B"/>
    <w:rsid w:val="001B500C"/>
    <w:rsid w:val="001B5355"/>
    <w:rsid w:val="001B5818"/>
    <w:rsid w:val="001B58B9"/>
    <w:rsid w:val="001B5ACB"/>
    <w:rsid w:val="001B5EF2"/>
    <w:rsid w:val="001B5FFA"/>
    <w:rsid w:val="001B6397"/>
    <w:rsid w:val="001B695E"/>
    <w:rsid w:val="001B6E72"/>
    <w:rsid w:val="001B6EE5"/>
    <w:rsid w:val="001B77E7"/>
    <w:rsid w:val="001B78A5"/>
    <w:rsid w:val="001B7EB0"/>
    <w:rsid w:val="001B7F34"/>
    <w:rsid w:val="001C0EE7"/>
    <w:rsid w:val="001C13E6"/>
    <w:rsid w:val="001C19DC"/>
    <w:rsid w:val="001C19EF"/>
    <w:rsid w:val="001C1D0E"/>
    <w:rsid w:val="001C1E10"/>
    <w:rsid w:val="001C2136"/>
    <w:rsid w:val="001C22B0"/>
    <w:rsid w:val="001C2858"/>
    <w:rsid w:val="001C28B1"/>
    <w:rsid w:val="001C304A"/>
    <w:rsid w:val="001C365E"/>
    <w:rsid w:val="001C3775"/>
    <w:rsid w:val="001C37FF"/>
    <w:rsid w:val="001C391A"/>
    <w:rsid w:val="001C4913"/>
    <w:rsid w:val="001C4C6B"/>
    <w:rsid w:val="001C4FD4"/>
    <w:rsid w:val="001C5245"/>
    <w:rsid w:val="001C529F"/>
    <w:rsid w:val="001C538A"/>
    <w:rsid w:val="001C55AA"/>
    <w:rsid w:val="001C55E3"/>
    <w:rsid w:val="001C5769"/>
    <w:rsid w:val="001C60CA"/>
    <w:rsid w:val="001C647E"/>
    <w:rsid w:val="001C6DD0"/>
    <w:rsid w:val="001C6E89"/>
    <w:rsid w:val="001C7400"/>
    <w:rsid w:val="001C7A55"/>
    <w:rsid w:val="001C7BB8"/>
    <w:rsid w:val="001D0694"/>
    <w:rsid w:val="001D0823"/>
    <w:rsid w:val="001D08A2"/>
    <w:rsid w:val="001D0C0B"/>
    <w:rsid w:val="001D118F"/>
    <w:rsid w:val="001D13A7"/>
    <w:rsid w:val="001D1548"/>
    <w:rsid w:val="001D1729"/>
    <w:rsid w:val="001D1AC8"/>
    <w:rsid w:val="001D1F33"/>
    <w:rsid w:val="001D294F"/>
    <w:rsid w:val="001D2D27"/>
    <w:rsid w:val="001D3035"/>
    <w:rsid w:val="001D3716"/>
    <w:rsid w:val="001D3C19"/>
    <w:rsid w:val="001D3F9C"/>
    <w:rsid w:val="001D402E"/>
    <w:rsid w:val="001D42DF"/>
    <w:rsid w:val="001D43BA"/>
    <w:rsid w:val="001D43FE"/>
    <w:rsid w:val="001D48EA"/>
    <w:rsid w:val="001D497F"/>
    <w:rsid w:val="001D4B0B"/>
    <w:rsid w:val="001D4C9A"/>
    <w:rsid w:val="001D504F"/>
    <w:rsid w:val="001D5B3F"/>
    <w:rsid w:val="001D5B56"/>
    <w:rsid w:val="001D5E61"/>
    <w:rsid w:val="001D5F56"/>
    <w:rsid w:val="001D6090"/>
    <w:rsid w:val="001D623A"/>
    <w:rsid w:val="001D6B82"/>
    <w:rsid w:val="001D6CA5"/>
    <w:rsid w:val="001D6E9B"/>
    <w:rsid w:val="001D6F1B"/>
    <w:rsid w:val="001D749E"/>
    <w:rsid w:val="001D74B1"/>
    <w:rsid w:val="001D7AF9"/>
    <w:rsid w:val="001D7BB0"/>
    <w:rsid w:val="001D7E54"/>
    <w:rsid w:val="001D7EDE"/>
    <w:rsid w:val="001E01F6"/>
    <w:rsid w:val="001E029C"/>
    <w:rsid w:val="001E03B4"/>
    <w:rsid w:val="001E0784"/>
    <w:rsid w:val="001E08C8"/>
    <w:rsid w:val="001E0912"/>
    <w:rsid w:val="001E11A4"/>
    <w:rsid w:val="001E11D0"/>
    <w:rsid w:val="001E15B9"/>
    <w:rsid w:val="001E1BCF"/>
    <w:rsid w:val="001E238E"/>
    <w:rsid w:val="001E23C2"/>
    <w:rsid w:val="001E23F2"/>
    <w:rsid w:val="001E26E1"/>
    <w:rsid w:val="001E2998"/>
    <w:rsid w:val="001E29DD"/>
    <w:rsid w:val="001E2F79"/>
    <w:rsid w:val="001E304B"/>
    <w:rsid w:val="001E31C5"/>
    <w:rsid w:val="001E35E0"/>
    <w:rsid w:val="001E3640"/>
    <w:rsid w:val="001E3CD4"/>
    <w:rsid w:val="001E3E02"/>
    <w:rsid w:val="001E3F41"/>
    <w:rsid w:val="001E4303"/>
    <w:rsid w:val="001E4667"/>
    <w:rsid w:val="001E4828"/>
    <w:rsid w:val="001E4904"/>
    <w:rsid w:val="001E49DB"/>
    <w:rsid w:val="001E4D08"/>
    <w:rsid w:val="001E4F5A"/>
    <w:rsid w:val="001E4FF0"/>
    <w:rsid w:val="001E5106"/>
    <w:rsid w:val="001E53BA"/>
    <w:rsid w:val="001E5A2D"/>
    <w:rsid w:val="001E6207"/>
    <w:rsid w:val="001E6A2A"/>
    <w:rsid w:val="001E7237"/>
    <w:rsid w:val="001E74DB"/>
    <w:rsid w:val="001E7C7E"/>
    <w:rsid w:val="001E7F43"/>
    <w:rsid w:val="001F03BC"/>
    <w:rsid w:val="001F0908"/>
    <w:rsid w:val="001F0EE4"/>
    <w:rsid w:val="001F15B0"/>
    <w:rsid w:val="001F196D"/>
    <w:rsid w:val="001F20AE"/>
    <w:rsid w:val="001F21E7"/>
    <w:rsid w:val="001F2A7A"/>
    <w:rsid w:val="001F2CB4"/>
    <w:rsid w:val="001F2F8B"/>
    <w:rsid w:val="001F3073"/>
    <w:rsid w:val="001F327F"/>
    <w:rsid w:val="001F330E"/>
    <w:rsid w:val="001F3DA8"/>
    <w:rsid w:val="001F418E"/>
    <w:rsid w:val="001F42A0"/>
    <w:rsid w:val="001F4829"/>
    <w:rsid w:val="001F4872"/>
    <w:rsid w:val="001F4B61"/>
    <w:rsid w:val="001F53C9"/>
    <w:rsid w:val="001F6548"/>
    <w:rsid w:val="001F6A2D"/>
    <w:rsid w:val="001F6AEA"/>
    <w:rsid w:val="001F6BAF"/>
    <w:rsid w:val="001F711A"/>
    <w:rsid w:val="001F77A6"/>
    <w:rsid w:val="001F7DF7"/>
    <w:rsid w:val="001F7F7D"/>
    <w:rsid w:val="002000C0"/>
    <w:rsid w:val="0020094A"/>
    <w:rsid w:val="002013D2"/>
    <w:rsid w:val="0020141B"/>
    <w:rsid w:val="0020180E"/>
    <w:rsid w:val="002018BF"/>
    <w:rsid w:val="00201EF0"/>
    <w:rsid w:val="00202250"/>
    <w:rsid w:val="00202609"/>
    <w:rsid w:val="00202760"/>
    <w:rsid w:val="00203613"/>
    <w:rsid w:val="002038B5"/>
    <w:rsid w:val="00203B7F"/>
    <w:rsid w:val="00203C9D"/>
    <w:rsid w:val="00203E4C"/>
    <w:rsid w:val="002040CD"/>
    <w:rsid w:val="00204120"/>
    <w:rsid w:val="0020425D"/>
    <w:rsid w:val="002046D5"/>
    <w:rsid w:val="002046F9"/>
    <w:rsid w:val="002047B5"/>
    <w:rsid w:val="0020483D"/>
    <w:rsid w:val="00204890"/>
    <w:rsid w:val="00204D1F"/>
    <w:rsid w:val="002051D9"/>
    <w:rsid w:val="00205555"/>
    <w:rsid w:val="002057A3"/>
    <w:rsid w:val="00205B6F"/>
    <w:rsid w:val="00205CAA"/>
    <w:rsid w:val="00205F6F"/>
    <w:rsid w:val="0020610D"/>
    <w:rsid w:val="00206318"/>
    <w:rsid w:val="00206567"/>
    <w:rsid w:val="002066FB"/>
    <w:rsid w:val="00206914"/>
    <w:rsid w:val="00206D3D"/>
    <w:rsid w:val="00206EE4"/>
    <w:rsid w:val="00207236"/>
    <w:rsid w:val="002075B6"/>
    <w:rsid w:val="002078C4"/>
    <w:rsid w:val="0021022B"/>
    <w:rsid w:val="00210354"/>
    <w:rsid w:val="00210C7F"/>
    <w:rsid w:val="00210EAC"/>
    <w:rsid w:val="00211288"/>
    <w:rsid w:val="00211DF3"/>
    <w:rsid w:val="00211F52"/>
    <w:rsid w:val="00212763"/>
    <w:rsid w:val="00212B63"/>
    <w:rsid w:val="00212F21"/>
    <w:rsid w:val="00212F39"/>
    <w:rsid w:val="00213027"/>
    <w:rsid w:val="0021307B"/>
    <w:rsid w:val="0021353A"/>
    <w:rsid w:val="00213548"/>
    <w:rsid w:val="002135CC"/>
    <w:rsid w:val="00213619"/>
    <w:rsid w:val="00213FE9"/>
    <w:rsid w:val="002140BE"/>
    <w:rsid w:val="002140F6"/>
    <w:rsid w:val="0021468E"/>
    <w:rsid w:val="00214766"/>
    <w:rsid w:val="002148A7"/>
    <w:rsid w:val="00214A07"/>
    <w:rsid w:val="00214B7B"/>
    <w:rsid w:val="00215985"/>
    <w:rsid w:val="00215E18"/>
    <w:rsid w:val="00216032"/>
    <w:rsid w:val="0021629B"/>
    <w:rsid w:val="00216C44"/>
    <w:rsid w:val="002175E9"/>
    <w:rsid w:val="00217B82"/>
    <w:rsid w:val="00217C4C"/>
    <w:rsid w:val="00220A23"/>
    <w:rsid w:val="00220A88"/>
    <w:rsid w:val="002212D1"/>
    <w:rsid w:val="002215AB"/>
    <w:rsid w:val="002218A6"/>
    <w:rsid w:val="002218C1"/>
    <w:rsid w:val="00221EE7"/>
    <w:rsid w:val="00221F5A"/>
    <w:rsid w:val="00222393"/>
    <w:rsid w:val="00222A2C"/>
    <w:rsid w:val="00222DBE"/>
    <w:rsid w:val="00222E89"/>
    <w:rsid w:val="00222EEA"/>
    <w:rsid w:val="00223583"/>
    <w:rsid w:val="00224943"/>
    <w:rsid w:val="00224998"/>
    <w:rsid w:val="00224C86"/>
    <w:rsid w:val="00224CE0"/>
    <w:rsid w:val="00225150"/>
    <w:rsid w:val="00225330"/>
    <w:rsid w:val="0022540F"/>
    <w:rsid w:val="00225443"/>
    <w:rsid w:val="00225A26"/>
    <w:rsid w:val="00225C28"/>
    <w:rsid w:val="002263AD"/>
    <w:rsid w:val="002263FF"/>
    <w:rsid w:val="00227F4F"/>
    <w:rsid w:val="002303CC"/>
    <w:rsid w:val="00230550"/>
    <w:rsid w:val="002309BB"/>
    <w:rsid w:val="002309F2"/>
    <w:rsid w:val="00230AEE"/>
    <w:rsid w:val="00230BBE"/>
    <w:rsid w:val="00230C39"/>
    <w:rsid w:val="00231365"/>
    <w:rsid w:val="00231493"/>
    <w:rsid w:val="002314E5"/>
    <w:rsid w:val="0023182E"/>
    <w:rsid w:val="00231F58"/>
    <w:rsid w:val="002326CD"/>
    <w:rsid w:val="00232C05"/>
    <w:rsid w:val="00233224"/>
    <w:rsid w:val="00233285"/>
    <w:rsid w:val="0023339B"/>
    <w:rsid w:val="002334CF"/>
    <w:rsid w:val="00233D5C"/>
    <w:rsid w:val="00233E33"/>
    <w:rsid w:val="00233EAD"/>
    <w:rsid w:val="002345C9"/>
    <w:rsid w:val="00234D35"/>
    <w:rsid w:val="002350BE"/>
    <w:rsid w:val="00235577"/>
    <w:rsid w:val="0023571A"/>
    <w:rsid w:val="0023581E"/>
    <w:rsid w:val="00235A4C"/>
    <w:rsid w:val="00235BBA"/>
    <w:rsid w:val="0023692C"/>
    <w:rsid w:val="00236CC2"/>
    <w:rsid w:val="00236E6B"/>
    <w:rsid w:val="0023706B"/>
    <w:rsid w:val="0023753E"/>
    <w:rsid w:val="002378AA"/>
    <w:rsid w:val="002378DC"/>
    <w:rsid w:val="00237DCA"/>
    <w:rsid w:val="00237E7E"/>
    <w:rsid w:val="00237EF9"/>
    <w:rsid w:val="002402F0"/>
    <w:rsid w:val="0024048C"/>
    <w:rsid w:val="002405F7"/>
    <w:rsid w:val="00240A8D"/>
    <w:rsid w:val="00240C53"/>
    <w:rsid w:val="00240F2E"/>
    <w:rsid w:val="0024101C"/>
    <w:rsid w:val="00241467"/>
    <w:rsid w:val="00241900"/>
    <w:rsid w:val="00241A72"/>
    <w:rsid w:val="00241CB8"/>
    <w:rsid w:val="00241DC4"/>
    <w:rsid w:val="002420AD"/>
    <w:rsid w:val="002420CB"/>
    <w:rsid w:val="002423E7"/>
    <w:rsid w:val="002425D4"/>
    <w:rsid w:val="0024294E"/>
    <w:rsid w:val="00242A86"/>
    <w:rsid w:val="00243178"/>
    <w:rsid w:val="002434B7"/>
    <w:rsid w:val="00243743"/>
    <w:rsid w:val="00243B41"/>
    <w:rsid w:val="0024520B"/>
    <w:rsid w:val="00245500"/>
    <w:rsid w:val="002460E2"/>
    <w:rsid w:val="0024625A"/>
    <w:rsid w:val="002462ED"/>
    <w:rsid w:val="00246568"/>
    <w:rsid w:val="0024688E"/>
    <w:rsid w:val="002469A7"/>
    <w:rsid w:val="00246AD8"/>
    <w:rsid w:val="00246D6D"/>
    <w:rsid w:val="002470DA"/>
    <w:rsid w:val="00247434"/>
    <w:rsid w:val="00247CD4"/>
    <w:rsid w:val="00250B32"/>
    <w:rsid w:val="002514CF"/>
    <w:rsid w:val="002514E9"/>
    <w:rsid w:val="002515D0"/>
    <w:rsid w:val="00251692"/>
    <w:rsid w:val="0025176F"/>
    <w:rsid w:val="0025193B"/>
    <w:rsid w:val="00251D81"/>
    <w:rsid w:val="00251EF8"/>
    <w:rsid w:val="002521BE"/>
    <w:rsid w:val="00252898"/>
    <w:rsid w:val="002528B2"/>
    <w:rsid w:val="00252928"/>
    <w:rsid w:val="00252C80"/>
    <w:rsid w:val="00253CCE"/>
    <w:rsid w:val="00253F84"/>
    <w:rsid w:val="0025418E"/>
    <w:rsid w:val="00254A04"/>
    <w:rsid w:val="00254CCA"/>
    <w:rsid w:val="00254E86"/>
    <w:rsid w:val="00254FBF"/>
    <w:rsid w:val="002552DB"/>
    <w:rsid w:val="00255BF0"/>
    <w:rsid w:val="00255D25"/>
    <w:rsid w:val="00255F59"/>
    <w:rsid w:val="00256B1E"/>
    <w:rsid w:val="00257729"/>
    <w:rsid w:val="0025776B"/>
    <w:rsid w:val="00257B41"/>
    <w:rsid w:val="00257EFE"/>
    <w:rsid w:val="00260A51"/>
    <w:rsid w:val="00261304"/>
    <w:rsid w:val="00261702"/>
    <w:rsid w:val="00261A17"/>
    <w:rsid w:val="00261B9D"/>
    <w:rsid w:val="00261C4E"/>
    <w:rsid w:val="00261E14"/>
    <w:rsid w:val="002622BB"/>
    <w:rsid w:val="002623DE"/>
    <w:rsid w:val="00262431"/>
    <w:rsid w:val="002626E5"/>
    <w:rsid w:val="00263261"/>
    <w:rsid w:val="00263C5C"/>
    <w:rsid w:val="002647DD"/>
    <w:rsid w:val="002649CA"/>
    <w:rsid w:val="002654E6"/>
    <w:rsid w:val="002658C3"/>
    <w:rsid w:val="00265AB4"/>
    <w:rsid w:val="00266053"/>
    <w:rsid w:val="00266760"/>
    <w:rsid w:val="00266890"/>
    <w:rsid w:val="0026696D"/>
    <w:rsid w:val="00266F18"/>
    <w:rsid w:val="002670AA"/>
    <w:rsid w:val="00267C2E"/>
    <w:rsid w:val="00267E3D"/>
    <w:rsid w:val="00270002"/>
    <w:rsid w:val="00270150"/>
    <w:rsid w:val="002710AE"/>
    <w:rsid w:val="00271EF5"/>
    <w:rsid w:val="0027217E"/>
    <w:rsid w:val="00272CDB"/>
    <w:rsid w:val="00272E4A"/>
    <w:rsid w:val="00272E89"/>
    <w:rsid w:val="0027315A"/>
    <w:rsid w:val="00273BEB"/>
    <w:rsid w:val="00273E89"/>
    <w:rsid w:val="00273F46"/>
    <w:rsid w:val="00274034"/>
    <w:rsid w:val="00274077"/>
    <w:rsid w:val="002747E9"/>
    <w:rsid w:val="00274B49"/>
    <w:rsid w:val="00274BB6"/>
    <w:rsid w:val="00274C8A"/>
    <w:rsid w:val="00275032"/>
    <w:rsid w:val="00275111"/>
    <w:rsid w:val="00275191"/>
    <w:rsid w:val="0027519B"/>
    <w:rsid w:val="0027552E"/>
    <w:rsid w:val="00275684"/>
    <w:rsid w:val="002759A9"/>
    <w:rsid w:val="00276287"/>
    <w:rsid w:val="00276772"/>
    <w:rsid w:val="0027682C"/>
    <w:rsid w:val="00277E10"/>
    <w:rsid w:val="00277EBF"/>
    <w:rsid w:val="002802E1"/>
    <w:rsid w:val="00280305"/>
    <w:rsid w:val="002803C1"/>
    <w:rsid w:val="00280626"/>
    <w:rsid w:val="00280984"/>
    <w:rsid w:val="0028139F"/>
    <w:rsid w:val="002815F7"/>
    <w:rsid w:val="002819FE"/>
    <w:rsid w:val="00281A71"/>
    <w:rsid w:val="00282906"/>
    <w:rsid w:val="002829DC"/>
    <w:rsid w:val="00282A68"/>
    <w:rsid w:val="00282D44"/>
    <w:rsid w:val="00282F33"/>
    <w:rsid w:val="00282F38"/>
    <w:rsid w:val="00282FC0"/>
    <w:rsid w:val="0028366A"/>
    <w:rsid w:val="00283C3E"/>
    <w:rsid w:val="00283C42"/>
    <w:rsid w:val="0028488F"/>
    <w:rsid w:val="00284B4B"/>
    <w:rsid w:val="00284F05"/>
    <w:rsid w:val="00284FBE"/>
    <w:rsid w:val="002851B9"/>
    <w:rsid w:val="00285213"/>
    <w:rsid w:val="00286855"/>
    <w:rsid w:val="00286CBF"/>
    <w:rsid w:val="002871B6"/>
    <w:rsid w:val="002878EF"/>
    <w:rsid w:val="00287B51"/>
    <w:rsid w:val="00287C0C"/>
    <w:rsid w:val="00287C49"/>
    <w:rsid w:val="00290429"/>
    <w:rsid w:val="0029077F"/>
    <w:rsid w:val="0029086D"/>
    <w:rsid w:val="00290979"/>
    <w:rsid w:val="00290AC3"/>
    <w:rsid w:val="00291270"/>
    <w:rsid w:val="002913B7"/>
    <w:rsid w:val="00291941"/>
    <w:rsid w:val="002919A5"/>
    <w:rsid w:val="00291D58"/>
    <w:rsid w:val="00292B3F"/>
    <w:rsid w:val="00292C2A"/>
    <w:rsid w:val="002937E7"/>
    <w:rsid w:val="00293CE9"/>
    <w:rsid w:val="00294473"/>
    <w:rsid w:val="00294D58"/>
    <w:rsid w:val="002955A3"/>
    <w:rsid w:val="00295839"/>
    <w:rsid w:val="00296A95"/>
    <w:rsid w:val="00296B8A"/>
    <w:rsid w:val="00296C66"/>
    <w:rsid w:val="002972FB"/>
    <w:rsid w:val="00297560"/>
    <w:rsid w:val="002977A8"/>
    <w:rsid w:val="00297F0D"/>
    <w:rsid w:val="00297F71"/>
    <w:rsid w:val="002A01B0"/>
    <w:rsid w:val="002A0624"/>
    <w:rsid w:val="002A0BA7"/>
    <w:rsid w:val="002A0C7B"/>
    <w:rsid w:val="002A0DD9"/>
    <w:rsid w:val="002A1A9D"/>
    <w:rsid w:val="002A1E16"/>
    <w:rsid w:val="002A1F09"/>
    <w:rsid w:val="002A1FD1"/>
    <w:rsid w:val="002A1FEE"/>
    <w:rsid w:val="002A20B0"/>
    <w:rsid w:val="002A25C6"/>
    <w:rsid w:val="002A260C"/>
    <w:rsid w:val="002A29F4"/>
    <w:rsid w:val="002A2F83"/>
    <w:rsid w:val="002A32A7"/>
    <w:rsid w:val="002A3B4E"/>
    <w:rsid w:val="002A3E0D"/>
    <w:rsid w:val="002A3E63"/>
    <w:rsid w:val="002A42BD"/>
    <w:rsid w:val="002A466D"/>
    <w:rsid w:val="002A497C"/>
    <w:rsid w:val="002A4992"/>
    <w:rsid w:val="002A4BD5"/>
    <w:rsid w:val="002A4C38"/>
    <w:rsid w:val="002A5034"/>
    <w:rsid w:val="002A5D85"/>
    <w:rsid w:val="002A5E75"/>
    <w:rsid w:val="002A616C"/>
    <w:rsid w:val="002A6376"/>
    <w:rsid w:val="002A6493"/>
    <w:rsid w:val="002A68DA"/>
    <w:rsid w:val="002A69C5"/>
    <w:rsid w:val="002A6D9F"/>
    <w:rsid w:val="002A6DB3"/>
    <w:rsid w:val="002A77E1"/>
    <w:rsid w:val="002A7DC3"/>
    <w:rsid w:val="002B0F5F"/>
    <w:rsid w:val="002B121C"/>
    <w:rsid w:val="002B1CD6"/>
    <w:rsid w:val="002B1FA1"/>
    <w:rsid w:val="002B292F"/>
    <w:rsid w:val="002B2B74"/>
    <w:rsid w:val="002B2FF7"/>
    <w:rsid w:val="002B3101"/>
    <w:rsid w:val="002B316E"/>
    <w:rsid w:val="002B3758"/>
    <w:rsid w:val="002B386B"/>
    <w:rsid w:val="002B3FE3"/>
    <w:rsid w:val="002B4167"/>
    <w:rsid w:val="002B4205"/>
    <w:rsid w:val="002B589F"/>
    <w:rsid w:val="002B5EDC"/>
    <w:rsid w:val="002B5F34"/>
    <w:rsid w:val="002B6395"/>
    <w:rsid w:val="002B63B7"/>
    <w:rsid w:val="002B6566"/>
    <w:rsid w:val="002B67B3"/>
    <w:rsid w:val="002B6823"/>
    <w:rsid w:val="002B70D8"/>
    <w:rsid w:val="002B77B8"/>
    <w:rsid w:val="002B780A"/>
    <w:rsid w:val="002B78F0"/>
    <w:rsid w:val="002B7A1D"/>
    <w:rsid w:val="002B7D7E"/>
    <w:rsid w:val="002C049A"/>
    <w:rsid w:val="002C08C1"/>
    <w:rsid w:val="002C0C19"/>
    <w:rsid w:val="002C0FFB"/>
    <w:rsid w:val="002C10BB"/>
    <w:rsid w:val="002C174E"/>
    <w:rsid w:val="002C19BF"/>
    <w:rsid w:val="002C1A68"/>
    <w:rsid w:val="002C2BA3"/>
    <w:rsid w:val="002C3048"/>
    <w:rsid w:val="002C308B"/>
    <w:rsid w:val="002C316E"/>
    <w:rsid w:val="002C32A5"/>
    <w:rsid w:val="002C339B"/>
    <w:rsid w:val="002C355A"/>
    <w:rsid w:val="002C38B2"/>
    <w:rsid w:val="002C3AAF"/>
    <w:rsid w:val="002C3B7E"/>
    <w:rsid w:val="002C403F"/>
    <w:rsid w:val="002C410C"/>
    <w:rsid w:val="002C4195"/>
    <w:rsid w:val="002C4246"/>
    <w:rsid w:val="002C4B14"/>
    <w:rsid w:val="002C4EFA"/>
    <w:rsid w:val="002C5527"/>
    <w:rsid w:val="002C56F9"/>
    <w:rsid w:val="002C5772"/>
    <w:rsid w:val="002C5830"/>
    <w:rsid w:val="002C5868"/>
    <w:rsid w:val="002C5DFB"/>
    <w:rsid w:val="002C6491"/>
    <w:rsid w:val="002C64E9"/>
    <w:rsid w:val="002C6762"/>
    <w:rsid w:val="002C7E18"/>
    <w:rsid w:val="002D06A6"/>
    <w:rsid w:val="002D0AD2"/>
    <w:rsid w:val="002D0EB2"/>
    <w:rsid w:val="002D18CD"/>
    <w:rsid w:val="002D1C38"/>
    <w:rsid w:val="002D1D34"/>
    <w:rsid w:val="002D1E9A"/>
    <w:rsid w:val="002D24D5"/>
    <w:rsid w:val="002D291D"/>
    <w:rsid w:val="002D295F"/>
    <w:rsid w:val="002D3336"/>
    <w:rsid w:val="002D33C5"/>
    <w:rsid w:val="002D370B"/>
    <w:rsid w:val="002D39D3"/>
    <w:rsid w:val="002D3BB9"/>
    <w:rsid w:val="002D3C89"/>
    <w:rsid w:val="002D3E4E"/>
    <w:rsid w:val="002D3F87"/>
    <w:rsid w:val="002D3F8E"/>
    <w:rsid w:val="002D3FD8"/>
    <w:rsid w:val="002D464E"/>
    <w:rsid w:val="002D4C3E"/>
    <w:rsid w:val="002D532C"/>
    <w:rsid w:val="002D54ED"/>
    <w:rsid w:val="002D54F0"/>
    <w:rsid w:val="002D65AD"/>
    <w:rsid w:val="002D6FAB"/>
    <w:rsid w:val="002D700C"/>
    <w:rsid w:val="002D7079"/>
    <w:rsid w:val="002E0217"/>
    <w:rsid w:val="002E0CB8"/>
    <w:rsid w:val="002E139E"/>
    <w:rsid w:val="002E1613"/>
    <w:rsid w:val="002E17B4"/>
    <w:rsid w:val="002E19F7"/>
    <w:rsid w:val="002E23C1"/>
    <w:rsid w:val="002E29E5"/>
    <w:rsid w:val="002E2C96"/>
    <w:rsid w:val="002E2DDF"/>
    <w:rsid w:val="002E314C"/>
    <w:rsid w:val="002E355F"/>
    <w:rsid w:val="002E399C"/>
    <w:rsid w:val="002E3DAC"/>
    <w:rsid w:val="002E40A2"/>
    <w:rsid w:val="002E413D"/>
    <w:rsid w:val="002E4F04"/>
    <w:rsid w:val="002E5037"/>
    <w:rsid w:val="002E551D"/>
    <w:rsid w:val="002E5C0E"/>
    <w:rsid w:val="002E5D94"/>
    <w:rsid w:val="002E6040"/>
    <w:rsid w:val="002E6070"/>
    <w:rsid w:val="002E63A0"/>
    <w:rsid w:val="002E665C"/>
    <w:rsid w:val="002E7279"/>
    <w:rsid w:val="002E755C"/>
    <w:rsid w:val="002E7863"/>
    <w:rsid w:val="002E7C72"/>
    <w:rsid w:val="002E7EDE"/>
    <w:rsid w:val="002E7F51"/>
    <w:rsid w:val="002F0562"/>
    <w:rsid w:val="002F0565"/>
    <w:rsid w:val="002F079A"/>
    <w:rsid w:val="002F082A"/>
    <w:rsid w:val="002F0B1B"/>
    <w:rsid w:val="002F12D7"/>
    <w:rsid w:val="002F1449"/>
    <w:rsid w:val="002F15E0"/>
    <w:rsid w:val="002F1A5F"/>
    <w:rsid w:val="002F1AF0"/>
    <w:rsid w:val="002F1CCD"/>
    <w:rsid w:val="002F2884"/>
    <w:rsid w:val="002F2EB6"/>
    <w:rsid w:val="002F3155"/>
    <w:rsid w:val="002F369F"/>
    <w:rsid w:val="002F36E1"/>
    <w:rsid w:val="002F37F5"/>
    <w:rsid w:val="002F3B96"/>
    <w:rsid w:val="002F3D28"/>
    <w:rsid w:val="002F4172"/>
    <w:rsid w:val="002F449C"/>
    <w:rsid w:val="002F58EA"/>
    <w:rsid w:val="002F5AD4"/>
    <w:rsid w:val="002F68B0"/>
    <w:rsid w:val="002F6E89"/>
    <w:rsid w:val="002F6ED9"/>
    <w:rsid w:val="002F6F97"/>
    <w:rsid w:val="002F70EC"/>
    <w:rsid w:val="002F7251"/>
    <w:rsid w:val="002F775A"/>
    <w:rsid w:val="002F78E2"/>
    <w:rsid w:val="00300C40"/>
    <w:rsid w:val="003012B3"/>
    <w:rsid w:val="003016CF"/>
    <w:rsid w:val="00301E6D"/>
    <w:rsid w:val="003023D5"/>
    <w:rsid w:val="00302D04"/>
    <w:rsid w:val="003031DE"/>
    <w:rsid w:val="003031F5"/>
    <w:rsid w:val="003039CF"/>
    <w:rsid w:val="00303AD9"/>
    <w:rsid w:val="00303E1B"/>
    <w:rsid w:val="00303EAC"/>
    <w:rsid w:val="00304359"/>
    <w:rsid w:val="003043F5"/>
    <w:rsid w:val="003047D4"/>
    <w:rsid w:val="00304857"/>
    <w:rsid w:val="00304A44"/>
    <w:rsid w:val="00305577"/>
    <w:rsid w:val="00305AE2"/>
    <w:rsid w:val="00305FE5"/>
    <w:rsid w:val="003060CE"/>
    <w:rsid w:val="00306582"/>
    <w:rsid w:val="00307368"/>
    <w:rsid w:val="00307A01"/>
    <w:rsid w:val="00307C03"/>
    <w:rsid w:val="00307C82"/>
    <w:rsid w:val="00307DDE"/>
    <w:rsid w:val="00307F10"/>
    <w:rsid w:val="00307F1C"/>
    <w:rsid w:val="00310199"/>
    <w:rsid w:val="0031105B"/>
    <w:rsid w:val="003110E4"/>
    <w:rsid w:val="003111EC"/>
    <w:rsid w:val="003113C6"/>
    <w:rsid w:val="00311812"/>
    <w:rsid w:val="00311E25"/>
    <w:rsid w:val="00312200"/>
    <w:rsid w:val="0031328B"/>
    <w:rsid w:val="00313649"/>
    <w:rsid w:val="00313C4C"/>
    <w:rsid w:val="00313F88"/>
    <w:rsid w:val="00313FFF"/>
    <w:rsid w:val="00314284"/>
    <w:rsid w:val="0031459F"/>
    <w:rsid w:val="00314B4A"/>
    <w:rsid w:val="00314B66"/>
    <w:rsid w:val="00314EA1"/>
    <w:rsid w:val="00315226"/>
    <w:rsid w:val="003152B8"/>
    <w:rsid w:val="00315626"/>
    <w:rsid w:val="00315B3F"/>
    <w:rsid w:val="00315CFE"/>
    <w:rsid w:val="00316049"/>
    <w:rsid w:val="00316071"/>
    <w:rsid w:val="003162A1"/>
    <w:rsid w:val="003165AE"/>
    <w:rsid w:val="00316CC4"/>
    <w:rsid w:val="00316FC3"/>
    <w:rsid w:val="003176D8"/>
    <w:rsid w:val="00317706"/>
    <w:rsid w:val="00317F98"/>
    <w:rsid w:val="003202D7"/>
    <w:rsid w:val="003207AC"/>
    <w:rsid w:val="00320AC5"/>
    <w:rsid w:val="00321250"/>
    <w:rsid w:val="003212CC"/>
    <w:rsid w:val="0032140E"/>
    <w:rsid w:val="003219F3"/>
    <w:rsid w:val="00321A84"/>
    <w:rsid w:val="00321B1D"/>
    <w:rsid w:val="00322321"/>
    <w:rsid w:val="00322347"/>
    <w:rsid w:val="00322805"/>
    <w:rsid w:val="00322873"/>
    <w:rsid w:val="00322C7D"/>
    <w:rsid w:val="00323143"/>
    <w:rsid w:val="0032395C"/>
    <w:rsid w:val="0032398D"/>
    <w:rsid w:val="00323C68"/>
    <w:rsid w:val="00323EBA"/>
    <w:rsid w:val="003248E8"/>
    <w:rsid w:val="00324A14"/>
    <w:rsid w:val="00324B5D"/>
    <w:rsid w:val="00324C8B"/>
    <w:rsid w:val="00324D10"/>
    <w:rsid w:val="00324EDC"/>
    <w:rsid w:val="00325183"/>
    <w:rsid w:val="003258F7"/>
    <w:rsid w:val="00325900"/>
    <w:rsid w:val="00325971"/>
    <w:rsid w:val="00325B22"/>
    <w:rsid w:val="00325CBF"/>
    <w:rsid w:val="003261B0"/>
    <w:rsid w:val="0032637A"/>
    <w:rsid w:val="003266B0"/>
    <w:rsid w:val="00326EAA"/>
    <w:rsid w:val="0032776A"/>
    <w:rsid w:val="00327BD8"/>
    <w:rsid w:val="00327E3A"/>
    <w:rsid w:val="00330143"/>
    <w:rsid w:val="00330164"/>
    <w:rsid w:val="00330242"/>
    <w:rsid w:val="003306D7"/>
    <w:rsid w:val="00330B81"/>
    <w:rsid w:val="0033151C"/>
    <w:rsid w:val="00331620"/>
    <w:rsid w:val="00331864"/>
    <w:rsid w:val="00331904"/>
    <w:rsid w:val="0033199D"/>
    <w:rsid w:val="00331A19"/>
    <w:rsid w:val="00331AE8"/>
    <w:rsid w:val="00331F16"/>
    <w:rsid w:val="003323AA"/>
    <w:rsid w:val="00332590"/>
    <w:rsid w:val="00332DFA"/>
    <w:rsid w:val="00332F15"/>
    <w:rsid w:val="00333011"/>
    <w:rsid w:val="00333067"/>
    <w:rsid w:val="0033334B"/>
    <w:rsid w:val="003333FA"/>
    <w:rsid w:val="003338AA"/>
    <w:rsid w:val="003339C2"/>
    <w:rsid w:val="00333A35"/>
    <w:rsid w:val="00333F89"/>
    <w:rsid w:val="00334365"/>
    <w:rsid w:val="0033498A"/>
    <w:rsid w:val="00334CF3"/>
    <w:rsid w:val="003351AC"/>
    <w:rsid w:val="003352C0"/>
    <w:rsid w:val="00335389"/>
    <w:rsid w:val="00335825"/>
    <w:rsid w:val="003359C4"/>
    <w:rsid w:val="00335DBF"/>
    <w:rsid w:val="00336035"/>
    <w:rsid w:val="003360D8"/>
    <w:rsid w:val="0033620D"/>
    <w:rsid w:val="00336B01"/>
    <w:rsid w:val="003370DE"/>
    <w:rsid w:val="0033731E"/>
    <w:rsid w:val="00337461"/>
    <w:rsid w:val="00337537"/>
    <w:rsid w:val="0033764C"/>
    <w:rsid w:val="00337907"/>
    <w:rsid w:val="00337FFD"/>
    <w:rsid w:val="003401D4"/>
    <w:rsid w:val="003405D1"/>
    <w:rsid w:val="0034087D"/>
    <w:rsid w:val="00340A61"/>
    <w:rsid w:val="00340B43"/>
    <w:rsid w:val="0034103E"/>
    <w:rsid w:val="00341390"/>
    <w:rsid w:val="003414FC"/>
    <w:rsid w:val="00341777"/>
    <w:rsid w:val="00341AAD"/>
    <w:rsid w:val="00341B1F"/>
    <w:rsid w:val="00341DA6"/>
    <w:rsid w:val="00341EE5"/>
    <w:rsid w:val="00342064"/>
    <w:rsid w:val="003420DF"/>
    <w:rsid w:val="00342C58"/>
    <w:rsid w:val="00342CEC"/>
    <w:rsid w:val="00342D93"/>
    <w:rsid w:val="00342E0A"/>
    <w:rsid w:val="00342F41"/>
    <w:rsid w:val="0034354F"/>
    <w:rsid w:val="00343B5D"/>
    <w:rsid w:val="00343C89"/>
    <w:rsid w:val="0034412F"/>
    <w:rsid w:val="00344377"/>
    <w:rsid w:val="003448D3"/>
    <w:rsid w:val="00344AE8"/>
    <w:rsid w:val="00345074"/>
    <w:rsid w:val="003452B8"/>
    <w:rsid w:val="003455DD"/>
    <w:rsid w:val="00345A78"/>
    <w:rsid w:val="00345B6E"/>
    <w:rsid w:val="00345D6F"/>
    <w:rsid w:val="00346205"/>
    <w:rsid w:val="00346A18"/>
    <w:rsid w:val="00346C32"/>
    <w:rsid w:val="00346C43"/>
    <w:rsid w:val="00346CE8"/>
    <w:rsid w:val="003470F0"/>
    <w:rsid w:val="003474AC"/>
    <w:rsid w:val="003476C0"/>
    <w:rsid w:val="003503FE"/>
    <w:rsid w:val="0035057F"/>
    <w:rsid w:val="00350987"/>
    <w:rsid w:val="00350BE0"/>
    <w:rsid w:val="00350FFC"/>
    <w:rsid w:val="00351412"/>
    <w:rsid w:val="003518AA"/>
    <w:rsid w:val="00351B03"/>
    <w:rsid w:val="00351F18"/>
    <w:rsid w:val="00351F1F"/>
    <w:rsid w:val="003520DD"/>
    <w:rsid w:val="0035246D"/>
    <w:rsid w:val="0035266D"/>
    <w:rsid w:val="00352B69"/>
    <w:rsid w:val="0035372D"/>
    <w:rsid w:val="00354BAD"/>
    <w:rsid w:val="00354D2E"/>
    <w:rsid w:val="00354DBF"/>
    <w:rsid w:val="003553B0"/>
    <w:rsid w:val="00355598"/>
    <w:rsid w:val="00355DA3"/>
    <w:rsid w:val="0035653C"/>
    <w:rsid w:val="0035669B"/>
    <w:rsid w:val="0035687A"/>
    <w:rsid w:val="00356AAF"/>
    <w:rsid w:val="00356D96"/>
    <w:rsid w:val="00356ED7"/>
    <w:rsid w:val="00357165"/>
    <w:rsid w:val="0035748E"/>
    <w:rsid w:val="0035752D"/>
    <w:rsid w:val="003576DF"/>
    <w:rsid w:val="003601FD"/>
    <w:rsid w:val="00360238"/>
    <w:rsid w:val="0036024D"/>
    <w:rsid w:val="0036032B"/>
    <w:rsid w:val="0036072F"/>
    <w:rsid w:val="00361063"/>
    <w:rsid w:val="003613CB"/>
    <w:rsid w:val="003614F8"/>
    <w:rsid w:val="00361937"/>
    <w:rsid w:val="00361B94"/>
    <w:rsid w:val="00361EFE"/>
    <w:rsid w:val="00362AB0"/>
    <w:rsid w:val="00362C66"/>
    <w:rsid w:val="00363285"/>
    <w:rsid w:val="00363518"/>
    <w:rsid w:val="0036364E"/>
    <w:rsid w:val="003637B5"/>
    <w:rsid w:val="00363D8A"/>
    <w:rsid w:val="00363F7B"/>
    <w:rsid w:val="00364244"/>
    <w:rsid w:val="0036426D"/>
    <w:rsid w:val="003642D5"/>
    <w:rsid w:val="003643BF"/>
    <w:rsid w:val="003644B6"/>
    <w:rsid w:val="0036455D"/>
    <w:rsid w:val="003648EF"/>
    <w:rsid w:val="00364986"/>
    <w:rsid w:val="00364B28"/>
    <w:rsid w:val="00364CE6"/>
    <w:rsid w:val="00365100"/>
    <w:rsid w:val="003653A5"/>
    <w:rsid w:val="003657A9"/>
    <w:rsid w:val="00365E45"/>
    <w:rsid w:val="00365EE8"/>
    <w:rsid w:val="00365FC2"/>
    <w:rsid w:val="00366AF7"/>
    <w:rsid w:val="00366C6C"/>
    <w:rsid w:val="00366CA2"/>
    <w:rsid w:val="003706A9"/>
    <w:rsid w:val="00370B49"/>
    <w:rsid w:val="00370BA7"/>
    <w:rsid w:val="00370BEC"/>
    <w:rsid w:val="0037122B"/>
    <w:rsid w:val="00371438"/>
    <w:rsid w:val="00371E96"/>
    <w:rsid w:val="00372205"/>
    <w:rsid w:val="00372580"/>
    <w:rsid w:val="00372670"/>
    <w:rsid w:val="00372671"/>
    <w:rsid w:val="003729B7"/>
    <w:rsid w:val="00372EA2"/>
    <w:rsid w:val="00372EC7"/>
    <w:rsid w:val="00372EEA"/>
    <w:rsid w:val="003732DF"/>
    <w:rsid w:val="00373C23"/>
    <w:rsid w:val="00373D6F"/>
    <w:rsid w:val="00373DC4"/>
    <w:rsid w:val="003740BB"/>
    <w:rsid w:val="0037424A"/>
    <w:rsid w:val="003748B4"/>
    <w:rsid w:val="00375041"/>
    <w:rsid w:val="00375101"/>
    <w:rsid w:val="003758F2"/>
    <w:rsid w:val="003760E3"/>
    <w:rsid w:val="00376591"/>
    <w:rsid w:val="003766A0"/>
    <w:rsid w:val="003766F5"/>
    <w:rsid w:val="0037693C"/>
    <w:rsid w:val="00376A50"/>
    <w:rsid w:val="00376DF0"/>
    <w:rsid w:val="0037713F"/>
    <w:rsid w:val="00377288"/>
    <w:rsid w:val="003773C5"/>
    <w:rsid w:val="0037743C"/>
    <w:rsid w:val="003800C5"/>
    <w:rsid w:val="003801DF"/>
    <w:rsid w:val="00380823"/>
    <w:rsid w:val="003808BE"/>
    <w:rsid w:val="00380C24"/>
    <w:rsid w:val="00380DFF"/>
    <w:rsid w:val="00380E9F"/>
    <w:rsid w:val="00381169"/>
    <w:rsid w:val="00382336"/>
    <w:rsid w:val="0038329D"/>
    <w:rsid w:val="00383346"/>
    <w:rsid w:val="00383396"/>
    <w:rsid w:val="00383BAD"/>
    <w:rsid w:val="00383CE6"/>
    <w:rsid w:val="003842C1"/>
    <w:rsid w:val="0038440C"/>
    <w:rsid w:val="00384A85"/>
    <w:rsid w:val="00384F89"/>
    <w:rsid w:val="00385163"/>
    <w:rsid w:val="0038519F"/>
    <w:rsid w:val="00385340"/>
    <w:rsid w:val="003854C0"/>
    <w:rsid w:val="003858BF"/>
    <w:rsid w:val="00385F9A"/>
    <w:rsid w:val="003868A6"/>
    <w:rsid w:val="00386CB4"/>
    <w:rsid w:val="00386FA5"/>
    <w:rsid w:val="003872E1"/>
    <w:rsid w:val="0038746C"/>
    <w:rsid w:val="00387685"/>
    <w:rsid w:val="003877D4"/>
    <w:rsid w:val="00387959"/>
    <w:rsid w:val="0039052B"/>
    <w:rsid w:val="003907D8"/>
    <w:rsid w:val="00390EB5"/>
    <w:rsid w:val="0039182D"/>
    <w:rsid w:val="003919DA"/>
    <w:rsid w:val="00391A7A"/>
    <w:rsid w:val="003921DD"/>
    <w:rsid w:val="003921E2"/>
    <w:rsid w:val="003926D9"/>
    <w:rsid w:val="00392C99"/>
    <w:rsid w:val="00392EAD"/>
    <w:rsid w:val="00392ED6"/>
    <w:rsid w:val="00392F80"/>
    <w:rsid w:val="00393120"/>
    <w:rsid w:val="00393498"/>
    <w:rsid w:val="003935A4"/>
    <w:rsid w:val="00393754"/>
    <w:rsid w:val="00393EFB"/>
    <w:rsid w:val="00393FB9"/>
    <w:rsid w:val="003942A0"/>
    <w:rsid w:val="00394730"/>
    <w:rsid w:val="00394BAF"/>
    <w:rsid w:val="00394FB3"/>
    <w:rsid w:val="00395410"/>
    <w:rsid w:val="003955E0"/>
    <w:rsid w:val="003957BB"/>
    <w:rsid w:val="003957D5"/>
    <w:rsid w:val="00396DF0"/>
    <w:rsid w:val="00396EB4"/>
    <w:rsid w:val="00396F71"/>
    <w:rsid w:val="0039704F"/>
    <w:rsid w:val="00397334"/>
    <w:rsid w:val="0039734C"/>
    <w:rsid w:val="0039779A"/>
    <w:rsid w:val="00397ECF"/>
    <w:rsid w:val="003A0707"/>
    <w:rsid w:val="003A080A"/>
    <w:rsid w:val="003A0D1F"/>
    <w:rsid w:val="003A0FF5"/>
    <w:rsid w:val="003A1432"/>
    <w:rsid w:val="003A17E7"/>
    <w:rsid w:val="003A2784"/>
    <w:rsid w:val="003A2C02"/>
    <w:rsid w:val="003A2F69"/>
    <w:rsid w:val="003A35E4"/>
    <w:rsid w:val="003A37D9"/>
    <w:rsid w:val="003A3BFE"/>
    <w:rsid w:val="003A3D92"/>
    <w:rsid w:val="003A42C0"/>
    <w:rsid w:val="003A42DE"/>
    <w:rsid w:val="003A44EC"/>
    <w:rsid w:val="003A4985"/>
    <w:rsid w:val="003A4ABB"/>
    <w:rsid w:val="003A4DD9"/>
    <w:rsid w:val="003A505E"/>
    <w:rsid w:val="003A56E4"/>
    <w:rsid w:val="003A59AE"/>
    <w:rsid w:val="003A5BDE"/>
    <w:rsid w:val="003A5C25"/>
    <w:rsid w:val="003A6827"/>
    <w:rsid w:val="003A6963"/>
    <w:rsid w:val="003A6A52"/>
    <w:rsid w:val="003A74B8"/>
    <w:rsid w:val="003A7562"/>
    <w:rsid w:val="003A756E"/>
    <w:rsid w:val="003A7C06"/>
    <w:rsid w:val="003A7C35"/>
    <w:rsid w:val="003A7CF3"/>
    <w:rsid w:val="003A7DC0"/>
    <w:rsid w:val="003A7F43"/>
    <w:rsid w:val="003A7F50"/>
    <w:rsid w:val="003B0305"/>
    <w:rsid w:val="003B11B4"/>
    <w:rsid w:val="003B191D"/>
    <w:rsid w:val="003B1C4E"/>
    <w:rsid w:val="003B1C82"/>
    <w:rsid w:val="003B1D9A"/>
    <w:rsid w:val="003B1EFA"/>
    <w:rsid w:val="003B1F5F"/>
    <w:rsid w:val="003B1FF5"/>
    <w:rsid w:val="003B20AF"/>
    <w:rsid w:val="003B2986"/>
    <w:rsid w:val="003B2F04"/>
    <w:rsid w:val="003B3323"/>
    <w:rsid w:val="003B33EA"/>
    <w:rsid w:val="003B3734"/>
    <w:rsid w:val="003B3A39"/>
    <w:rsid w:val="003B3B66"/>
    <w:rsid w:val="003B4149"/>
    <w:rsid w:val="003B4590"/>
    <w:rsid w:val="003B592C"/>
    <w:rsid w:val="003B5EB7"/>
    <w:rsid w:val="003C0523"/>
    <w:rsid w:val="003C0B97"/>
    <w:rsid w:val="003C0C39"/>
    <w:rsid w:val="003C0DFC"/>
    <w:rsid w:val="003C13FC"/>
    <w:rsid w:val="003C156F"/>
    <w:rsid w:val="003C1CB8"/>
    <w:rsid w:val="003C21EC"/>
    <w:rsid w:val="003C27DD"/>
    <w:rsid w:val="003C2B22"/>
    <w:rsid w:val="003C2D5C"/>
    <w:rsid w:val="003C2E23"/>
    <w:rsid w:val="003C2EC4"/>
    <w:rsid w:val="003C36D1"/>
    <w:rsid w:val="003C3996"/>
    <w:rsid w:val="003C3AA8"/>
    <w:rsid w:val="003C4553"/>
    <w:rsid w:val="003C4DF9"/>
    <w:rsid w:val="003C4E58"/>
    <w:rsid w:val="003C527E"/>
    <w:rsid w:val="003C53E3"/>
    <w:rsid w:val="003C56BE"/>
    <w:rsid w:val="003C57AF"/>
    <w:rsid w:val="003C6AA7"/>
    <w:rsid w:val="003C6FAD"/>
    <w:rsid w:val="003C715D"/>
    <w:rsid w:val="003C7868"/>
    <w:rsid w:val="003C7BCB"/>
    <w:rsid w:val="003C7E2C"/>
    <w:rsid w:val="003D06D9"/>
    <w:rsid w:val="003D0C20"/>
    <w:rsid w:val="003D0C81"/>
    <w:rsid w:val="003D0D7C"/>
    <w:rsid w:val="003D0DE0"/>
    <w:rsid w:val="003D132A"/>
    <w:rsid w:val="003D1808"/>
    <w:rsid w:val="003D1898"/>
    <w:rsid w:val="003D226A"/>
    <w:rsid w:val="003D2484"/>
    <w:rsid w:val="003D2496"/>
    <w:rsid w:val="003D293D"/>
    <w:rsid w:val="003D3139"/>
    <w:rsid w:val="003D3557"/>
    <w:rsid w:val="003D3C23"/>
    <w:rsid w:val="003D4268"/>
    <w:rsid w:val="003D43F2"/>
    <w:rsid w:val="003D47F7"/>
    <w:rsid w:val="003D4BD9"/>
    <w:rsid w:val="003D4F77"/>
    <w:rsid w:val="003D51D2"/>
    <w:rsid w:val="003D5240"/>
    <w:rsid w:val="003D53F1"/>
    <w:rsid w:val="003D58AD"/>
    <w:rsid w:val="003D5A45"/>
    <w:rsid w:val="003D5BE7"/>
    <w:rsid w:val="003D5D70"/>
    <w:rsid w:val="003D612B"/>
    <w:rsid w:val="003D64AB"/>
    <w:rsid w:val="003D6EC1"/>
    <w:rsid w:val="003D723C"/>
    <w:rsid w:val="003D744F"/>
    <w:rsid w:val="003D76EC"/>
    <w:rsid w:val="003D7ACE"/>
    <w:rsid w:val="003D7C5F"/>
    <w:rsid w:val="003D7CF4"/>
    <w:rsid w:val="003E0579"/>
    <w:rsid w:val="003E0AFD"/>
    <w:rsid w:val="003E0DC0"/>
    <w:rsid w:val="003E1294"/>
    <w:rsid w:val="003E1546"/>
    <w:rsid w:val="003E159D"/>
    <w:rsid w:val="003E199B"/>
    <w:rsid w:val="003E1DC8"/>
    <w:rsid w:val="003E244E"/>
    <w:rsid w:val="003E2978"/>
    <w:rsid w:val="003E2BE0"/>
    <w:rsid w:val="003E2EE3"/>
    <w:rsid w:val="003E3A99"/>
    <w:rsid w:val="003E3AAF"/>
    <w:rsid w:val="003E3AB5"/>
    <w:rsid w:val="003E3F20"/>
    <w:rsid w:val="003E4329"/>
    <w:rsid w:val="003E4D7C"/>
    <w:rsid w:val="003E5235"/>
    <w:rsid w:val="003E54E1"/>
    <w:rsid w:val="003E580F"/>
    <w:rsid w:val="003E5945"/>
    <w:rsid w:val="003E59A1"/>
    <w:rsid w:val="003E59D1"/>
    <w:rsid w:val="003E62AF"/>
    <w:rsid w:val="003E62EE"/>
    <w:rsid w:val="003E641C"/>
    <w:rsid w:val="003E680A"/>
    <w:rsid w:val="003E6B90"/>
    <w:rsid w:val="003E6E5F"/>
    <w:rsid w:val="003E72BC"/>
    <w:rsid w:val="003E7666"/>
    <w:rsid w:val="003E76BD"/>
    <w:rsid w:val="003E7740"/>
    <w:rsid w:val="003E7EE3"/>
    <w:rsid w:val="003F03A7"/>
    <w:rsid w:val="003F0A5B"/>
    <w:rsid w:val="003F122E"/>
    <w:rsid w:val="003F12F7"/>
    <w:rsid w:val="003F1409"/>
    <w:rsid w:val="003F17ED"/>
    <w:rsid w:val="003F18B8"/>
    <w:rsid w:val="003F18D5"/>
    <w:rsid w:val="003F2166"/>
    <w:rsid w:val="003F238C"/>
    <w:rsid w:val="003F24B1"/>
    <w:rsid w:val="003F27CB"/>
    <w:rsid w:val="003F29D9"/>
    <w:rsid w:val="003F2A13"/>
    <w:rsid w:val="003F2A98"/>
    <w:rsid w:val="003F2C0E"/>
    <w:rsid w:val="003F3070"/>
    <w:rsid w:val="003F362D"/>
    <w:rsid w:val="003F3A29"/>
    <w:rsid w:val="003F3D9B"/>
    <w:rsid w:val="003F4080"/>
    <w:rsid w:val="003F43CD"/>
    <w:rsid w:val="003F488C"/>
    <w:rsid w:val="003F4B3A"/>
    <w:rsid w:val="003F4E10"/>
    <w:rsid w:val="003F4F03"/>
    <w:rsid w:val="003F5473"/>
    <w:rsid w:val="003F5550"/>
    <w:rsid w:val="003F579C"/>
    <w:rsid w:val="003F5E98"/>
    <w:rsid w:val="003F6145"/>
    <w:rsid w:val="003F61A0"/>
    <w:rsid w:val="003F6475"/>
    <w:rsid w:val="003F6F10"/>
    <w:rsid w:val="003F72C7"/>
    <w:rsid w:val="003F7320"/>
    <w:rsid w:val="003F7833"/>
    <w:rsid w:val="003F7B41"/>
    <w:rsid w:val="003F7CA6"/>
    <w:rsid w:val="003F7E5C"/>
    <w:rsid w:val="0040023E"/>
    <w:rsid w:val="0040044F"/>
    <w:rsid w:val="00400A52"/>
    <w:rsid w:val="004015B9"/>
    <w:rsid w:val="00401954"/>
    <w:rsid w:val="00401D06"/>
    <w:rsid w:val="00401F8E"/>
    <w:rsid w:val="004024BD"/>
    <w:rsid w:val="00402538"/>
    <w:rsid w:val="004029B8"/>
    <w:rsid w:val="00402BED"/>
    <w:rsid w:val="00403EE2"/>
    <w:rsid w:val="00403F96"/>
    <w:rsid w:val="00404238"/>
    <w:rsid w:val="00404917"/>
    <w:rsid w:val="00404AF3"/>
    <w:rsid w:val="00404E3D"/>
    <w:rsid w:val="00404F61"/>
    <w:rsid w:val="00406106"/>
    <w:rsid w:val="00406430"/>
    <w:rsid w:val="004067B2"/>
    <w:rsid w:val="00406827"/>
    <w:rsid w:val="004071F9"/>
    <w:rsid w:val="00407259"/>
    <w:rsid w:val="00407B76"/>
    <w:rsid w:val="00407D73"/>
    <w:rsid w:val="00410778"/>
    <w:rsid w:val="00410CB1"/>
    <w:rsid w:val="00410FE2"/>
    <w:rsid w:val="0041165F"/>
    <w:rsid w:val="00411A08"/>
    <w:rsid w:val="00411A3D"/>
    <w:rsid w:val="004122C7"/>
    <w:rsid w:val="004125D3"/>
    <w:rsid w:val="0041265B"/>
    <w:rsid w:val="00412F06"/>
    <w:rsid w:val="00412F8D"/>
    <w:rsid w:val="00413180"/>
    <w:rsid w:val="004131E6"/>
    <w:rsid w:val="00413761"/>
    <w:rsid w:val="00413B5E"/>
    <w:rsid w:val="00413BA2"/>
    <w:rsid w:val="00414052"/>
    <w:rsid w:val="004145E5"/>
    <w:rsid w:val="00414721"/>
    <w:rsid w:val="0041485F"/>
    <w:rsid w:val="00414BBF"/>
    <w:rsid w:val="00414D69"/>
    <w:rsid w:val="00415C12"/>
    <w:rsid w:val="00415E41"/>
    <w:rsid w:val="00415FC4"/>
    <w:rsid w:val="004161AF"/>
    <w:rsid w:val="0041621F"/>
    <w:rsid w:val="0041683D"/>
    <w:rsid w:val="00416DD0"/>
    <w:rsid w:val="00417E55"/>
    <w:rsid w:val="00417EA4"/>
    <w:rsid w:val="00417EEC"/>
    <w:rsid w:val="00417F6D"/>
    <w:rsid w:val="0042096B"/>
    <w:rsid w:val="00420D4E"/>
    <w:rsid w:val="004210AA"/>
    <w:rsid w:val="00421298"/>
    <w:rsid w:val="004218BA"/>
    <w:rsid w:val="00421962"/>
    <w:rsid w:val="00421DD1"/>
    <w:rsid w:val="00421F69"/>
    <w:rsid w:val="00422733"/>
    <w:rsid w:val="004229E1"/>
    <w:rsid w:val="00422A52"/>
    <w:rsid w:val="00422F5D"/>
    <w:rsid w:val="00423815"/>
    <w:rsid w:val="00423AAF"/>
    <w:rsid w:val="00423CA4"/>
    <w:rsid w:val="00423CB5"/>
    <w:rsid w:val="00424463"/>
    <w:rsid w:val="004246C4"/>
    <w:rsid w:val="004249B9"/>
    <w:rsid w:val="00424FB3"/>
    <w:rsid w:val="0042579C"/>
    <w:rsid w:val="00425E7B"/>
    <w:rsid w:val="00425ED5"/>
    <w:rsid w:val="0042611D"/>
    <w:rsid w:val="0042640A"/>
    <w:rsid w:val="004264B7"/>
    <w:rsid w:val="00426AA1"/>
    <w:rsid w:val="00426DAF"/>
    <w:rsid w:val="00426E5A"/>
    <w:rsid w:val="004271C1"/>
    <w:rsid w:val="004277C5"/>
    <w:rsid w:val="00427824"/>
    <w:rsid w:val="00427ABC"/>
    <w:rsid w:val="00427BD2"/>
    <w:rsid w:val="00427DB5"/>
    <w:rsid w:val="004300BA"/>
    <w:rsid w:val="00430A6E"/>
    <w:rsid w:val="00430E83"/>
    <w:rsid w:val="004311A7"/>
    <w:rsid w:val="004320E0"/>
    <w:rsid w:val="004321D6"/>
    <w:rsid w:val="00432208"/>
    <w:rsid w:val="0043220B"/>
    <w:rsid w:val="004324E7"/>
    <w:rsid w:val="00432593"/>
    <w:rsid w:val="00432789"/>
    <w:rsid w:val="00432C2A"/>
    <w:rsid w:val="00432D1E"/>
    <w:rsid w:val="0043336C"/>
    <w:rsid w:val="00433EE7"/>
    <w:rsid w:val="00434A02"/>
    <w:rsid w:val="00435060"/>
    <w:rsid w:val="00435231"/>
    <w:rsid w:val="00435CDE"/>
    <w:rsid w:val="00435F10"/>
    <w:rsid w:val="00436B07"/>
    <w:rsid w:val="00436C39"/>
    <w:rsid w:val="00436DCD"/>
    <w:rsid w:val="00437228"/>
    <w:rsid w:val="004372C2"/>
    <w:rsid w:val="00437A13"/>
    <w:rsid w:val="004404A3"/>
    <w:rsid w:val="004405A7"/>
    <w:rsid w:val="00440C18"/>
    <w:rsid w:val="00441741"/>
    <w:rsid w:val="00441C31"/>
    <w:rsid w:val="00441C55"/>
    <w:rsid w:val="00441FFE"/>
    <w:rsid w:val="004427A5"/>
    <w:rsid w:val="00442D4F"/>
    <w:rsid w:val="0044302B"/>
    <w:rsid w:val="00443378"/>
    <w:rsid w:val="00443862"/>
    <w:rsid w:val="00443B54"/>
    <w:rsid w:val="00444329"/>
    <w:rsid w:val="00444335"/>
    <w:rsid w:val="00444A10"/>
    <w:rsid w:val="00444F47"/>
    <w:rsid w:val="00445C55"/>
    <w:rsid w:val="00445C9E"/>
    <w:rsid w:val="0044619E"/>
    <w:rsid w:val="0044630F"/>
    <w:rsid w:val="0044633A"/>
    <w:rsid w:val="00446C9C"/>
    <w:rsid w:val="004470BD"/>
    <w:rsid w:val="004470D4"/>
    <w:rsid w:val="004472D2"/>
    <w:rsid w:val="004474A2"/>
    <w:rsid w:val="004476DE"/>
    <w:rsid w:val="00447788"/>
    <w:rsid w:val="00447BDF"/>
    <w:rsid w:val="00447E40"/>
    <w:rsid w:val="004505BD"/>
    <w:rsid w:val="004506D7"/>
    <w:rsid w:val="004509BB"/>
    <w:rsid w:val="00451591"/>
    <w:rsid w:val="00451875"/>
    <w:rsid w:val="00451A60"/>
    <w:rsid w:val="00451BBE"/>
    <w:rsid w:val="00451DD0"/>
    <w:rsid w:val="00452357"/>
    <w:rsid w:val="004526CC"/>
    <w:rsid w:val="00452881"/>
    <w:rsid w:val="00452A1C"/>
    <w:rsid w:val="00453559"/>
    <w:rsid w:val="0045365C"/>
    <w:rsid w:val="00453AD5"/>
    <w:rsid w:val="00453D6F"/>
    <w:rsid w:val="00454051"/>
    <w:rsid w:val="0045443E"/>
    <w:rsid w:val="00454766"/>
    <w:rsid w:val="004547BB"/>
    <w:rsid w:val="00454854"/>
    <w:rsid w:val="0045487C"/>
    <w:rsid w:val="00454B1E"/>
    <w:rsid w:val="00454FE6"/>
    <w:rsid w:val="004556D5"/>
    <w:rsid w:val="0045592E"/>
    <w:rsid w:val="00456061"/>
    <w:rsid w:val="00456235"/>
    <w:rsid w:val="00457167"/>
    <w:rsid w:val="004578F1"/>
    <w:rsid w:val="00457FB0"/>
    <w:rsid w:val="0046009C"/>
    <w:rsid w:val="004600E2"/>
    <w:rsid w:val="004603AF"/>
    <w:rsid w:val="00460BE7"/>
    <w:rsid w:val="00460C41"/>
    <w:rsid w:val="00461116"/>
    <w:rsid w:val="0046128F"/>
    <w:rsid w:val="0046151E"/>
    <w:rsid w:val="0046189D"/>
    <w:rsid w:val="00461B1E"/>
    <w:rsid w:val="00461E33"/>
    <w:rsid w:val="00462628"/>
    <w:rsid w:val="004628E3"/>
    <w:rsid w:val="00462EE7"/>
    <w:rsid w:val="00463CA0"/>
    <w:rsid w:val="00463CAF"/>
    <w:rsid w:val="00463E2E"/>
    <w:rsid w:val="00463E9B"/>
    <w:rsid w:val="00463FF8"/>
    <w:rsid w:val="00464077"/>
    <w:rsid w:val="00464800"/>
    <w:rsid w:val="00464D7F"/>
    <w:rsid w:val="0046617E"/>
    <w:rsid w:val="004664E5"/>
    <w:rsid w:val="00466C7B"/>
    <w:rsid w:val="00466D59"/>
    <w:rsid w:val="00466F21"/>
    <w:rsid w:val="0046724D"/>
    <w:rsid w:val="00467593"/>
    <w:rsid w:val="004676FD"/>
    <w:rsid w:val="00467BA4"/>
    <w:rsid w:val="00467C4A"/>
    <w:rsid w:val="00470142"/>
    <w:rsid w:val="0047038E"/>
    <w:rsid w:val="00470A9D"/>
    <w:rsid w:val="00470CB4"/>
    <w:rsid w:val="00471019"/>
    <w:rsid w:val="004714D3"/>
    <w:rsid w:val="00471D52"/>
    <w:rsid w:val="00471D87"/>
    <w:rsid w:val="00471DD5"/>
    <w:rsid w:val="00471DE8"/>
    <w:rsid w:val="00472551"/>
    <w:rsid w:val="00472F23"/>
    <w:rsid w:val="0047324B"/>
    <w:rsid w:val="00473A83"/>
    <w:rsid w:val="00474BF0"/>
    <w:rsid w:val="004762BC"/>
    <w:rsid w:val="00476599"/>
    <w:rsid w:val="00476AFE"/>
    <w:rsid w:val="00476BF2"/>
    <w:rsid w:val="00476E03"/>
    <w:rsid w:val="004771B3"/>
    <w:rsid w:val="00477332"/>
    <w:rsid w:val="00477343"/>
    <w:rsid w:val="004773EF"/>
    <w:rsid w:val="00477A30"/>
    <w:rsid w:val="00477CC2"/>
    <w:rsid w:val="00477D1D"/>
    <w:rsid w:val="00477F1C"/>
    <w:rsid w:val="00480154"/>
    <w:rsid w:val="004804A1"/>
    <w:rsid w:val="004805AF"/>
    <w:rsid w:val="00480EDD"/>
    <w:rsid w:val="00480F01"/>
    <w:rsid w:val="004810CD"/>
    <w:rsid w:val="00481299"/>
    <w:rsid w:val="004812F4"/>
    <w:rsid w:val="004816CF"/>
    <w:rsid w:val="00481C09"/>
    <w:rsid w:val="004821BF"/>
    <w:rsid w:val="00482256"/>
    <w:rsid w:val="00482725"/>
    <w:rsid w:val="00482AB6"/>
    <w:rsid w:val="00482CE6"/>
    <w:rsid w:val="00482EDC"/>
    <w:rsid w:val="00483085"/>
    <w:rsid w:val="0048331F"/>
    <w:rsid w:val="00483CDC"/>
    <w:rsid w:val="00483E9E"/>
    <w:rsid w:val="00483FA6"/>
    <w:rsid w:val="00484129"/>
    <w:rsid w:val="00484156"/>
    <w:rsid w:val="0048453A"/>
    <w:rsid w:val="00484548"/>
    <w:rsid w:val="004847AE"/>
    <w:rsid w:val="004847F5"/>
    <w:rsid w:val="00484A39"/>
    <w:rsid w:val="00484B6A"/>
    <w:rsid w:val="00484D2F"/>
    <w:rsid w:val="0048528D"/>
    <w:rsid w:val="0048542B"/>
    <w:rsid w:val="00485618"/>
    <w:rsid w:val="00485656"/>
    <w:rsid w:val="0048573C"/>
    <w:rsid w:val="00485949"/>
    <w:rsid w:val="00485A80"/>
    <w:rsid w:val="00485ABC"/>
    <w:rsid w:val="00485F32"/>
    <w:rsid w:val="00486953"/>
    <w:rsid w:val="00486C73"/>
    <w:rsid w:val="00486D20"/>
    <w:rsid w:val="004871E0"/>
    <w:rsid w:val="00487C07"/>
    <w:rsid w:val="004900BB"/>
    <w:rsid w:val="004906B2"/>
    <w:rsid w:val="00490F5A"/>
    <w:rsid w:val="00491359"/>
    <w:rsid w:val="00491360"/>
    <w:rsid w:val="0049182C"/>
    <w:rsid w:val="00491BC8"/>
    <w:rsid w:val="00491F33"/>
    <w:rsid w:val="00491F3D"/>
    <w:rsid w:val="00492098"/>
    <w:rsid w:val="00492176"/>
    <w:rsid w:val="00492231"/>
    <w:rsid w:val="00492658"/>
    <w:rsid w:val="0049273A"/>
    <w:rsid w:val="004927E4"/>
    <w:rsid w:val="00492821"/>
    <w:rsid w:val="004931E6"/>
    <w:rsid w:val="004936A9"/>
    <w:rsid w:val="004937A0"/>
    <w:rsid w:val="00493828"/>
    <w:rsid w:val="00493ADF"/>
    <w:rsid w:val="00493AF0"/>
    <w:rsid w:val="0049431F"/>
    <w:rsid w:val="00494759"/>
    <w:rsid w:val="00494A57"/>
    <w:rsid w:val="00494A7B"/>
    <w:rsid w:val="0049533B"/>
    <w:rsid w:val="004953B4"/>
    <w:rsid w:val="0049570A"/>
    <w:rsid w:val="00495D40"/>
    <w:rsid w:val="00495D89"/>
    <w:rsid w:val="00496480"/>
    <w:rsid w:val="0049693C"/>
    <w:rsid w:val="00496D88"/>
    <w:rsid w:val="004973CC"/>
    <w:rsid w:val="004979CB"/>
    <w:rsid w:val="00497C64"/>
    <w:rsid w:val="004A064E"/>
    <w:rsid w:val="004A06DB"/>
    <w:rsid w:val="004A07AC"/>
    <w:rsid w:val="004A07C5"/>
    <w:rsid w:val="004A0E52"/>
    <w:rsid w:val="004A12EE"/>
    <w:rsid w:val="004A14BD"/>
    <w:rsid w:val="004A185D"/>
    <w:rsid w:val="004A1C88"/>
    <w:rsid w:val="004A1E51"/>
    <w:rsid w:val="004A1EAE"/>
    <w:rsid w:val="004A20A6"/>
    <w:rsid w:val="004A250C"/>
    <w:rsid w:val="004A2BB0"/>
    <w:rsid w:val="004A2D4A"/>
    <w:rsid w:val="004A311A"/>
    <w:rsid w:val="004A39FC"/>
    <w:rsid w:val="004A3CC8"/>
    <w:rsid w:val="004A3CD9"/>
    <w:rsid w:val="004A3DD3"/>
    <w:rsid w:val="004A4075"/>
    <w:rsid w:val="004A472A"/>
    <w:rsid w:val="004A4900"/>
    <w:rsid w:val="004A4903"/>
    <w:rsid w:val="004A4D16"/>
    <w:rsid w:val="004A4E34"/>
    <w:rsid w:val="004A5422"/>
    <w:rsid w:val="004A55A8"/>
    <w:rsid w:val="004A689F"/>
    <w:rsid w:val="004A6B70"/>
    <w:rsid w:val="004A6B9D"/>
    <w:rsid w:val="004A706C"/>
    <w:rsid w:val="004A7107"/>
    <w:rsid w:val="004A7260"/>
    <w:rsid w:val="004A7850"/>
    <w:rsid w:val="004A78A2"/>
    <w:rsid w:val="004A7998"/>
    <w:rsid w:val="004A7D7D"/>
    <w:rsid w:val="004B0033"/>
    <w:rsid w:val="004B0127"/>
    <w:rsid w:val="004B0918"/>
    <w:rsid w:val="004B0A3C"/>
    <w:rsid w:val="004B0CB9"/>
    <w:rsid w:val="004B13E1"/>
    <w:rsid w:val="004B14FF"/>
    <w:rsid w:val="004B18C0"/>
    <w:rsid w:val="004B1A3F"/>
    <w:rsid w:val="004B1CAB"/>
    <w:rsid w:val="004B1CC4"/>
    <w:rsid w:val="004B211B"/>
    <w:rsid w:val="004B22D0"/>
    <w:rsid w:val="004B25CF"/>
    <w:rsid w:val="004B2DCC"/>
    <w:rsid w:val="004B2E5E"/>
    <w:rsid w:val="004B335A"/>
    <w:rsid w:val="004B41B4"/>
    <w:rsid w:val="004B4281"/>
    <w:rsid w:val="004B469C"/>
    <w:rsid w:val="004B4F7E"/>
    <w:rsid w:val="004B5542"/>
    <w:rsid w:val="004B55EF"/>
    <w:rsid w:val="004B594C"/>
    <w:rsid w:val="004B5A69"/>
    <w:rsid w:val="004B5D3D"/>
    <w:rsid w:val="004B66F9"/>
    <w:rsid w:val="004B670D"/>
    <w:rsid w:val="004B6718"/>
    <w:rsid w:val="004B684D"/>
    <w:rsid w:val="004B68E7"/>
    <w:rsid w:val="004B73FD"/>
    <w:rsid w:val="004B75C0"/>
    <w:rsid w:val="004B77E3"/>
    <w:rsid w:val="004C0261"/>
    <w:rsid w:val="004C0789"/>
    <w:rsid w:val="004C1016"/>
    <w:rsid w:val="004C118A"/>
    <w:rsid w:val="004C157B"/>
    <w:rsid w:val="004C1586"/>
    <w:rsid w:val="004C1A06"/>
    <w:rsid w:val="004C22AD"/>
    <w:rsid w:val="004C2432"/>
    <w:rsid w:val="004C24C0"/>
    <w:rsid w:val="004C24E7"/>
    <w:rsid w:val="004C2610"/>
    <w:rsid w:val="004C2929"/>
    <w:rsid w:val="004C2D1C"/>
    <w:rsid w:val="004C2EDA"/>
    <w:rsid w:val="004C3500"/>
    <w:rsid w:val="004C4345"/>
    <w:rsid w:val="004C44D3"/>
    <w:rsid w:val="004C47EF"/>
    <w:rsid w:val="004C4C10"/>
    <w:rsid w:val="004C4CBA"/>
    <w:rsid w:val="004C4E5A"/>
    <w:rsid w:val="004C4E7C"/>
    <w:rsid w:val="004C50CF"/>
    <w:rsid w:val="004C5407"/>
    <w:rsid w:val="004C576E"/>
    <w:rsid w:val="004C57A6"/>
    <w:rsid w:val="004C5D5E"/>
    <w:rsid w:val="004C5D7F"/>
    <w:rsid w:val="004C5E16"/>
    <w:rsid w:val="004C5E4A"/>
    <w:rsid w:val="004C67C7"/>
    <w:rsid w:val="004C7493"/>
    <w:rsid w:val="004C77DD"/>
    <w:rsid w:val="004C7A35"/>
    <w:rsid w:val="004C7B61"/>
    <w:rsid w:val="004C7CBB"/>
    <w:rsid w:val="004C7F4E"/>
    <w:rsid w:val="004D04C6"/>
    <w:rsid w:val="004D169C"/>
    <w:rsid w:val="004D17DB"/>
    <w:rsid w:val="004D181E"/>
    <w:rsid w:val="004D1840"/>
    <w:rsid w:val="004D1C6D"/>
    <w:rsid w:val="004D1D76"/>
    <w:rsid w:val="004D1F10"/>
    <w:rsid w:val="004D24BA"/>
    <w:rsid w:val="004D2629"/>
    <w:rsid w:val="004D3183"/>
    <w:rsid w:val="004D32E3"/>
    <w:rsid w:val="004D3307"/>
    <w:rsid w:val="004D341F"/>
    <w:rsid w:val="004D3711"/>
    <w:rsid w:val="004D45A3"/>
    <w:rsid w:val="004D46C0"/>
    <w:rsid w:val="004D473F"/>
    <w:rsid w:val="004D503B"/>
    <w:rsid w:val="004D5DB3"/>
    <w:rsid w:val="004D6797"/>
    <w:rsid w:val="004D690F"/>
    <w:rsid w:val="004D6D96"/>
    <w:rsid w:val="004D704A"/>
    <w:rsid w:val="004D754B"/>
    <w:rsid w:val="004D758C"/>
    <w:rsid w:val="004D76C0"/>
    <w:rsid w:val="004D784A"/>
    <w:rsid w:val="004D78B9"/>
    <w:rsid w:val="004D7BF0"/>
    <w:rsid w:val="004D7FBE"/>
    <w:rsid w:val="004E075D"/>
    <w:rsid w:val="004E0D83"/>
    <w:rsid w:val="004E0D9F"/>
    <w:rsid w:val="004E15D2"/>
    <w:rsid w:val="004E189C"/>
    <w:rsid w:val="004E1B20"/>
    <w:rsid w:val="004E1D6B"/>
    <w:rsid w:val="004E1EC2"/>
    <w:rsid w:val="004E1F24"/>
    <w:rsid w:val="004E2566"/>
    <w:rsid w:val="004E2C8A"/>
    <w:rsid w:val="004E3087"/>
    <w:rsid w:val="004E33C3"/>
    <w:rsid w:val="004E371F"/>
    <w:rsid w:val="004E441B"/>
    <w:rsid w:val="004E453E"/>
    <w:rsid w:val="004E49EB"/>
    <w:rsid w:val="004E5236"/>
    <w:rsid w:val="004E5248"/>
    <w:rsid w:val="004E5539"/>
    <w:rsid w:val="004E583F"/>
    <w:rsid w:val="004E5DE2"/>
    <w:rsid w:val="004E627B"/>
    <w:rsid w:val="004E6CA0"/>
    <w:rsid w:val="004E6D5F"/>
    <w:rsid w:val="004E6DE6"/>
    <w:rsid w:val="004E7621"/>
    <w:rsid w:val="004E76A7"/>
    <w:rsid w:val="004E79DC"/>
    <w:rsid w:val="004F0B9B"/>
    <w:rsid w:val="004F101C"/>
    <w:rsid w:val="004F207D"/>
    <w:rsid w:val="004F26D9"/>
    <w:rsid w:val="004F2AD7"/>
    <w:rsid w:val="004F2D91"/>
    <w:rsid w:val="004F3252"/>
    <w:rsid w:val="004F35C9"/>
    <w:rsid w:val="004F39FC"/>
    <w:rsid w:val="004F3B70"/>
    <w:rsid w:val="004F3FD6"/>
    <w:rsid w:val="004F404E"/>
    <w:rsid w:val="004F43A8"/>
    <w:rsid w:val="004F49A8"/>
    <w:rsid w:val="004F4A7E"/>
    <w:rsid w:val="004F4C33"/>
    <w:rsid w:val="004F568C"/>
    <w:rsid w:val="004F5875"/>
    <w:rsid w:val="004F5952"/>
    <w:rsid w:val="004F5D24"/>
    <w:rsid w:val="004F5E3A"/>
    <w:rsid w:val="004F5F7B"/>
    <w:rsid w:val="004F68C9"/>
    <w:rsid w:val="004F6B84"/>
    <w:rsid w:val="004F710A"/>
    <w:rsid w:val="004F7127"/>
    <w:rsid w:val="004F7659"/>
    <w:rsid w:val="004F7A88"/>
    <w:rsid w:val="004F7E54"/>
    <w:rsid w:val="004F7FAD"/>
    <w:rsid w:val="0050026C"/>
    <w:rsid w:val="005007C3"/>
    <w:rsid w:val="00500D2C"/>
    <w:rsid w:val="0050146A"/>
    <w:rsid w:val="00501DAB"/>
    <w:rsid w:val="00501F8C"/>
    <w:rsid w:val="0050271A"/>
    <w:rsid w:val="00502A7C"/>
    <w:rsid w:val="00503022"/>
    <w:rsid w:val="00503327"/>
    <w:rsid w:val="005033DE"/>
    <w:rsid w:val="005034AF"/>
    <w:rsid w:val="0050395C"/>
    <w:rsid w:val="00503B20"/>
    <w:rsid w:val="00503F3B"/>
    <w:rsid w:val="00504208"/>
    <w:rsid w:val="00504C31"/>
    <w:rsid w:val="00504E4D"/>
    <w:rsid w:val="00505256"/>
    <w:rsid w:val="00505A64"/>
    <w:rsid w:val="00505B5C"/>
    <w:rsid w:val="0050613A"/>
    <w:rsid w:val="00506259"/>
    <w:rsid w:val="00506379"/>
    <w:rsid w:val="005065C7"/>
    <w:rsid w:val="005066D3"/>
    <w:rsid w:val="00506C57"/>
    <w:rsid w:val="00506EA5"/>
    <w:rsid w:val="005070B6"/>
    <w:rsid w:val="00507392"/>
    <w:rsid w:val="00507C4B"/>
    <w:rsid w:val="00510357"/>
    <w:rsid w:val="00510A40"/>
    <w:rsid w:val="00510FDC"/>
    <w:rsid w:val="005110A5"/>
    <w:rsid w:val="00511A92"/>
    <w:rsid w:val="00511AF9"/>
    <w:rsid w:val="005123A1"/>
    <w:rsid w:val="00512AA4"/>
    <w:rsid w:val="00513003"/>
    <w:rsid w:val="0051333C"/>
    <w:rsid w:val="00513359"/>
    <w:rsid w:val="00513A95"/>
    <w:rsid w:val="00513AD8"/>
    <w:rsid w:val="00513AFE"/>
    <w:rsid w:val="00513FD5"/>
    <w:rsid w:val="00514191"/>
    <w:rsid w:val="005149D6"/>
    <w:rsid w:val="00514B06"/>
    <w:rsid w:val="00515018"/>
    <w:rsid w:val="005158EE"/>
    <w:rsid w:val="005158F7"/>
    <w:rsid w:val="00515D19"/>
    <w:rsid w:val="00515F2B"/>
    <w:rsid w:val="0051611F"/>
    <w:rsid w:val="00516C4D"/>
    <w:rsid w:val="00517004"/>
    <w:rsid w:val="005175AE"/>
    <w:rsid w:val="00517923"/>
    <w:rsid w:val="00517E87"/>
    <w:rsid w:val="00520512"/>
    <w:rsid w:val="0052059F"/>
    <w:rsid w:val="00520639"/>
    <w:rsid w:val="00520846"/>
    <w:rsid w:val="005214D6"/>
    <w:rsid w:val="005216D4"/>
    <w:rsid w:val="0052187A"/>
    <w:rsid w:val="00521E96"/>
    <w:rsid w:val="00521FD8"/>
    <w:rsid w:val="00522692"/>
    <w:rsid w:val="00522C82"/>
    <w:rsid w:val="00522D13"/>
    <w:rsid w:val="00523974"/>
    <w:rsid w:val="0052416B"/>
    <w:rsid w:val="005241F5"/>
    <w:rsid w:val="00524294"/>
    <w:rsid w:val="0052447A"/>
    <w:rsid w:val="00524519"/>
    <w:rsid w:val="0052464E"/>
    <w:rsid w:val="00524A52"/>
    <w:rsid w:val="0052518F"/>
    <w:rsid w:val="0052524D"/>
    <w:rsid w:val="00526130"/>
    <w:rsid w:val="00526452"/>
    <w:rsid w:val="00526E31"/>
    <w:rsid w:val="00527D12"/>
    <w:rsid w:val="00527DD6"/>
    <w:rsid w:val="005300F8"/>
    <w:rsid w:val="0053015E"/>
    <w:rsid w:val="005301F0"/>
    <w:rsid w:val="00530D7A"/>
    <w:rsid w:val="0053151C"/>
    <w:rsid w:val="00531558"/>
    <w:rsid w:val="0053174D"/>
    <w:rsid w:val="00531B67"/>
    <w:rsid w:val="00531BF4"/>
    <w:rsid w:val="005320E4"/>
    <w:rsid w:val="0053255E"/>
    <w:rsid w:val="005325E3"/>
    <w:rsid w:val="0053262C"/>
    <w:rsid w:val="00532713"/>
    <w:rsid w:val="00532988"/>
    <w:rsid w:val="0053370C"/>
    <w:rsid w:val="005338B9"/>
    <w:rsid w:val="00533DD4"/>
    <w:rsid w:val="00533F89"/>
    <w:rsid w:val="00533FF3"/>
    <w:rsid w:val="00534117"/>
    <w:rsid w:val="00534296"/>
    <w:rsid w:val="0053465F"/>
    <w:rsid w:val="005346E4"/>
    <w:rsid w:val="0053474E"/>
    <w:rsid w:val="00534810"/>
    <w:rsid w:val="00534BB1"/>
    <w:rsid w:val="00535119"/>
    <w:rsid w:val="005356E6"/>
    <w:rsid w:val="00535908"/>
    <w:rsid w:val="00535F3A"/>
    <w:rsid w:val="00536821"/>
    <w:rsid w:val="00536912"/>
    <w:rsid w:val="00536C3D"/>
    <w:rsid w:val="00536E11"/>
    <w:rsid w:val="0053704D"/>
    <w:rsid w:val="005371C6"/>
    <w:rsid w:val="0053726B"/>
    <w:rsid w:val="0053776E"/>
    <w:rsid w:val="00537DF4"/>
    <w:rsid w:val="00540350"/>
    <w:rsid w:val="005404ED"/>
    <w:rsid w:val="00540666"/>
    <w:rsid w:val="00540961"/>
    <w:rsid w:val="00540EA0"/>
    <w:rsid w:val="00541100"/>
    <w:rsid w:val="00541161"/>
    <w:rsid w:val="00541309"/>
    <w:rsid w:val="005418E9"/>
    <w:rsid w:val="00541A61"/>
    <w:rsid w:val="0054216B"/>
    <w:rsid w:val="00542271"/>
    <w:rsid w:val="00542C57"/>
    <w:rsid w:val="00543237"/>
    <w:rsid w:val="00543246"/>
    <w:rsid w:val="00543970"/>
    <w:rsid w:val="005439BF"/>
    <w:rsid w:val="00543FB1"/>
    <w:rsid w:val="005443B7"/>
    <w:rsid w:val="005443E8"/>
    <w:rsid w:val="0054443C"/>
    <w:rsid w:val="005449EB"/>
    <w:rsid w:val="005451F5"/>
    <w:rsid w:val="0054530C"/>
    <w:rsid w:val="005455C5"/>
    <w:rsid w:val="0054644F"/>
    <w:rsid w:val="0054655C"/>
    <w:rsid w:val="005467D5"/>
    <w:rsid w:val="0054686A"/>
    <w:rsid w:val="00546D49"/>
    <w:rsid w:val="00546D67"/>
    <w:rsid w:val="00546DC5"/>
    <w:rsid w:val="00546E11"/>
    <w:rsid w:val="00546E93"/>
    <w:rsid w:val="00546F05"/>
    <w:rsid w:val="00547037"/>
    <w:rsid w:val="0054756E"/>
    <w:rsid w:val="00547799"/>
    <w:rsid w:val="005477BB"/>
    <w:rsid w:val="00547C2C"/>
    <w:rsid w:val="005500EE"/>
    <w:rsid w:val="005504D5"/>
    <w:rsid w:val="005505F7"/>
    <w:rsid w:val="005507D8"/>
    <w:rsid w:val="005510F1"/>
    <w:rsid w:val="005516EB"/>
    <w:rsid w:val="00551701"/>
    <w:rsid w:val="00551868"/>
    <w:rsid w:val="005518D2"/>
    <w:rsid w:val="00551DB5"/>
    <w:rsid w:val="00552B32"/>
    <w:rsid w:val="00552F86"/>
    <w:rsid w:val="005532B8"/>
    <w:rsid w:val="005534EC"/>
    <w:rsid w:val="0055386A"/>
    <w:rsid w:val="00553C95"/>
    <w:rsid w:val="00553CDC"/>
    <w:rsid w:val="00553DA2"/>
    <w:rsid w:val="00553F65"/>
    <w:rsid w:val="005543BF"/>
    <w:rsid w:val="0055442E"/>
    <w:rsid w:val="0055477F"/>
    <w:rsid w:val="005548AB"/>
    <w:rsid w:val="00554CD1"/>
    <w:rsid w:val="005554D5"/>
    <w:rsid w:val="0055555A"/>
    <w:rsid w:val="00555AD3"/>
    <w:rsid w:val="00555F78"/>
    <w:rsid w:val="0055639E"/>
    <w:rsid w:val="005563D8"/>
    <w:rsid w:val="00556718"/>
    <w:rsid w:val="00556A35"/>
    <w:rsid w:val="005576F4"/>
    <w:rsid w:val="0055797C"/>
    <w:rsid w:val="00557AD6"/>
    <w:rsid w:val="00557E17"/>
    <w:rsid w:val="00560671"/>
    <w:rsid w:val="00560AC8"/>
    <w:rsid w:val="00560C36"/>
    <w:rsid w:val="00560D3A"/>
    <w:rsid w:val="0056112A"/>
    <w:rsid w:val="00561484"/>
    <w:rsid w:val="005615CD"/>
    <w:rsid w:val="0056174B"/>
    <w:rsid w:val="00561951"/>
    <w:rsid w:val="00562862"/>
    <w:rsid w:val="0056288C"/>
    <w:rsid w:val="00562C61"/>
    <w:rsid w:val="0056305E"/>
    <w:rsid w:val="00563290"/>
    <w:rsid w:val="00563328"/>
    <w:rsid w:val="00564BB5"/>
    <w:rsid w:val="00565044"/>
    <w:rsid w:val="005651BF"/>
    <w:rsid w:val="005652E8"/>
    <w:rsid w:val="00565C25"/>
    <w:rsid w:val="005662C0"/>
    <w:rsid w:val="0056631C"/>
    <w:rsid w:val="005663A4"/>
    <w:rsid w:val="0056679F"/>
    <w:rsid w:val="005667B6"/>
    <w:rsid w:val="0056686E"/>
    <w:rsid w:val="00566B8A"/>
    <w:rsid w:val="00566BDD"/>
    <w:rsid w:val="0056719A"/>
    <w:rsid w:val="0056756E"/>
    <w:rsid w:val="00567902"/>
    <w:rsid w:val="00567A7E"/>
    <w:rsid w:val="0057004B"/>
    <w:rsid w:val="0057047D"/>
    <w:rsid w:val="0057050A"/>
    <w:rsid w:val="005706D0"/>
    <w:rsid w:val="00570AAF"/>
    <w:rsid w:val="00570B84"/>
    <w:rsid w:val="00570FF5"/>
    <w:rsid w:val="00571A7E"/>
    <w:rsid w:val="00571A97"/>
    <w:rsid w:val="00571BB5"/>
    <w:rsid w:val="00571D9F"/>
    <w:rsid w:val="00571FDF"/>
    <w:rsid w:val="00572728"/>
    <w:rsid w:val="0057279C"/>
    <w:rsid w:val="00572A23"/>
    <w:rsid w:val="00572AED"/>
    <w:rsid w:val="00572BF1"/>
    <w:rsid w:val="00572FE8"/>
    <w:rsid w:val="00573017"/>
    <w:rsid w:val="0057324D"/>
    <w:rsid w:val="00573558"/>
    <w:rsid w:val="00573CDD"/>
    <w:rsid w:val="00573FC4"/>
    <w:rsid w:val="0057449B"/>
    <w:rsid w:val="00574752"/>
    <w:rsid w:val="0057491E"/>
    <w:rsid w:val="0057493B"/>
    <w:rsid w:val="00574A34"/>
    <w:rsid w:val="00574AAE"/>
    <w:rsid w:val="005754AA"/>
    <w:rsid w:val="005754BF"/>
    <w:rsid w:val="005755AB"/>
    <w:rsid w:val="00575752"/>
    <w:rsid w:val="00575A0B"/>
    <w:rsid w:val="00576250"/>
    <w:rsid w:val="005762E4"/>
    <w:rsid w:val="00576305"/>
    <w:rsid w:val="0057642C"/>
    <w:rsid w:val="00576A0D"/>
    <w:rsid w:val="00576A4B"/>
    <w:rsid w:val="00576BC4"/>
    <w:rsid w:val="00576CA2"/>
    <w:rsid w:val="00576D14"/>
    <w:rsid w:val="00576E1A"/>
    <w:rsid w:val="0057704B"/>
    <w:rsid w:val="0057769B"/>
    <w:rsid w:val="00577AC5"/>
    <w:rsid w:val="00577D26"/>
    <w:rsid w:val="00577DB7"/>
    <w:rsid w:val="00580048"/>
    <w:rsid w:val="0058004B"/>
    <w:rsid w:val="00580161"/>
    <w:rsid w:val="00580397"/>
    <w:rsid w:val="00580535"/>
    <w:rsid w:val="00580A32"/>
    <w:rsid w:val="00580EB6"/>
    <w:rsid w:val="0058132E"/>
    <w:rsid w:val="00581381"/>
    <w:rsid w:val="005817BC"/>
    <w:rsid w:val="0058195E"/>
    <w:rsid w:val="00581A44"/>
    <w:rsid w:val="00581C7E"/>
    <w:rsid w:val="00581C90"/>
    <w:rsid w:val="00581F0D"/>
    <w:rsid w:val="00582591"/>
    <w:rsid w:val="00582596"/>
    <w:rsid w:val="00582A34"/>
    <w:rsid w:val="00582F3D"/>
    <w:rsid w:val="0058314C"/>
    <w:rsid w:val="00583255"/>
    <w:rsid w:val="00583273"/>
    <w:rsid w:val="005834F8"/>
    <w:rsid w:val="0058448D"/>
    <w:rsid w:val="0058494D"/>
    <w:rsid w:val="005852B0"/>
    <w:rsid w:val="005852EA"/>
    <w:rsid w:val="00585395"/>
    <w:rsid w:val="00585A7D"/>
    <w:rsid w:val="00585C80"/>
    <w:rsid w:val="00586187"/>
    <w:rsid w:val="00586193"/>
    <w:rsid w:val="005863C5"/>
    <w:rsid w:val="005864D4"/>
    <w:rsid w:val="005869D5"/>
    <w:rsid w:val="00586C6C"/>
    <w:rsid w:val="00586E1C"/>
    <w:rsid w:val="00587260"/>
    <w:rsid w:val="0058772F"/>
    <w:rsid w:val="0059005F"/>
    <w:rsid w:val="005906A6"/>
    <w:rsid w:val="00591481"/>
    <w:rsid w:val="00591667"/>
    <w:rsid w:val="00591688"/>
    <w:rsid w:val="00591720"/>
    <w:rsid w:val="005918B1"/>
    <w:rsid w:val="00591BF8"/>
    <w:rsid w:val="00591EE2"/>
    <w:rsid w:val="005927F0"/>
    <w:rsid w:val="00592A78"/>
    <w:rsid w:val="00592CE4"/>
    <w:rsid w:val="00592F02"/>
    <w:rsid w:val="005936B8"/>
    <w:rsid w:val="005936D9"/>
    <w:rsid w:val="00593AB1"/>
    <w:rsid w:val="00593AD3"/>
    <w:rsid w:val="00594129"/>
    <w:rsid w:val="005942F2"/>
    <w:rsid w:val="00594604"/>
    <w:rsid w:val="005947E3"/>
    <w:rsid w:val="00594E24"/>
    <w:rsid w:val="0059518B"/>
    <w:rsid w:val="0059551C"/>
    <w:rsid w:val="00595BBF"/>
    <w:rsid w:val="0059605A"/>
    <w:rsid w:val="005963C2"/>
    <w:rsid w:val="00596503"/>
    <w:rsid w:val="005965FA"/>
    <w:rsid w:val="005968F5"/>
    <w:rsid w:val="0059722D"/>
    <w:rsid w:val="005974E1"/>
    <w:rsid w:val="0059770B"/>
    <w:rsid w:val="00597B09"/>
    <w:rsid w:val="00597D2D"/>
    <w:rsid w:val="005A0098"/>
    <w:rsid w:val="005A041B"/>
    <w:rsid w:val="005A0783"/>
    <w:rsid w:val="005A095D"/>
    <w:rsid w:val="005A1292"/>
    <w:rsid w:val="005A13F0"/>
    <w:rsid w:val="005A1489"/>
    <w:rsid w:val="005A1AAB"/>
    <w:rsid w:val="005A1BB2"/>
    <w:rsid w:val="005A1BDD"/>
    <w:rsid w:val="005A24CA"/>
    <w:rsid w:val="005A26F4"/>
    <w:rsid w:val="005A270C"/>
    <w:rsid w:val="005A27CD"/>
    <w:rsid w:val="005A2DA7"/>
    <w:rsid w:val="005A2FC0"/>
    <w:rsid w:val="005A334D"/>
    <w:rsid w:val="005A3372"/>
    <w:rsid w:val="005A3543"/>
    <w:rsid w:val="005A366A"/>
    <w:rsid w:val="005A3A6F"/>
    <w:rsid w:val="005A40A2"/>
    <w:rsid w:val="005A43F4"/>
    <w:rsid w:val="005A44C3"/>
    <w:rsid w:val="005A4A80"/>
    <w:rsid w:val="005A4B85"/>
    <w:rsid w:val="005A50B5"/>
    <w:rsid w:val="005A5970"/>
    <w:rsid w:val="005A5A3F"/>
    <w:rsid w:val="005A5C5A"/>
    <w:rsid w:val="005A5D20"/>
    <w:rsid w:val="005A5D8A"/>
    <w:rsid w:val="005A60CA"/>
    <w:rsid w:val="005A6B86"/>
    <w:rsid w:val="005A6EB4"/>
    <w:rsid w:val="005A6F11"/>
    <w:rsid w:val="005A7BA7"/>
    <w:rsid w:val="005A7D1F"/>
    <w:rsid w:val="005A7FC0"/>
    <w:rsid w:val="005B00AF"/>
    <w:rsid w:val="005B0110"/>
    <w:rsid w:val="005B084E"/>
    <w:rsid w:val="005B0A02"/>
    <w:rsid w:val="005B0C36"/>
    <w:rsid w:val="005B0D09"/>
    <w:rsid w:val="005B0F40"/>
    <w:rsid w:val="005B13F0"/>
    <w:rsid w:val="005B14F6"/>
    <w:rsid w:val="005B1642"/>
    <w:rsid w:val="005B18FC"/>
    <w:rsid w:val="005B190D"/>
    <w:rsid w:val="005B1A28"/>
    <w:rsid w:val="005B1B05"/>
    <w:rsid w:val="005B1BC8"/>
    <w:rsid w:val="005B20FE"/>
    <w:rsid w:val="005B27F4"/>
    <w:rsid w:val="005B3CDA"/>
    <w:rsid w:val="005B44EA"/>
    <w:rsid w:val="005B4845"/>
    <w:rsid w:val="005B4967"/>
    <w:rsid w:val="005B590C"/>
    <w:rsid w:val="005B5AC6"/>
    <w:rsid w:val="005B5C63"/>
    <w:rsid w:val="005B5D9F"/>
    <w:rsid w:val="005B5E87"/>
    <w:rsid w:val="005B63E3"/>
    <w:rsid w:val="005B67E2"/>
    <w:rsid w:val="005B6C1D"/>
    <w:rsid w:val="005B6D6D"/>
    <w:rsid w:val="005B7020"/>
    <w:rsid w:val="005B72D0"/>
    <w:rsid w:val="005B7357"/>
    <w:rsid w:val="005B7B3A"/>
    <w:rsid w:val="005B7CCA"/>
    <w:rsid w:val="005C04EE"/>
    <w:rsid w:val="005C052E"/>
    <w:rsid w:val="005C065C"/>
    <w:rsid w:val="005C0A49"/>
    <w:rsid w:val="005C0B5D"/>
    <w:rsid w:val="005C0D37"/>
    <w:rsid w:val="005C0E9F"/>
    <w:rsid w:val="005C0F0D"/>
    <w:rsid w:val="005C1072"/>
    <w:rsid w:val="005C28C3"/>
    <w:rsid w:val="005C2997"/>
    <w:rsid w:val="005C2DDF"/>
    <w:rsid w:val="005C2ED9"/>
    <w:rsid w:val="005C3335"/>
    <w:rsid w:val="005C3361"/>
    <w:rsid w:val="005C3498"/>
    <w:rsid w:val="005C34A7"/>
    <w:rsid w:val="005C34C8"/>
    <w:rsid w:val="005C3C00"/>
    <w:rsid w:val="005C54EB"/>
    <w:rsid w:val="005C5716"/>
    <w:rsid w:val="005C5A4B"/>
    <w:rsid w:val="005C5D19"/>
    <w:rsid w:val="005C5D9C"/>
    <w:rsid w:val="005C5DBA"/>
    <w:rsid w:val="005C6CEF"/>
    <w:rsid w:val="005C7195"/>
    <w:rsid w:val="005C796C"/>
    <w:rsid w:val="005C7D00"/>
    <w:rsid w:val="005C7F3B"/>
    <w:rsid w:val="005D028C"/>
    <w:rsid w:val="005D03F8"/>
    <w:rsid w:val="005D04C8"/>
    <w:rsid w:val="005D078F"/>
    <w:rsid w:val="005D0E54"/>
    <w:rsid w:val="005D0E61"/>
    <w:rsid w:val="005D0E73"/>
    <w:rsid w:val="005D0EA1"/>
    <w:rsid w:val="005D1031"/>
    <w:rsid w:val="005D12A8"/>
    <w:rsid w:val="005D13B4"/>
    <w:rsid w:val="005D14A6"/>
    <w:rsid w:val="005D16F4"/>
    <w:rsid w:val="005D1FFC"/>
    <w:rsid w:val="005D20C2"/>
    <w:rsid w:val="005D2203"/>
    <w:rsid w:val="005D253D"/>
    <w:rsid w:val="005D2668"/>
    <w:rsid w:val="005D2E8B"/>
    <w:rsid w:val="005D3681"/>
    <w:rsid w:val="005D377F"/>
    <w:rsid w:val="005D38AA"/>
    <w:rsid w:val="005D3BF0"/>
    <w:rsid w:val="005D3CA5"/>
    <w:rsid w:val="005D3DB4"/>
    <w:rsid w:val="005D3E8D"/>
    <w:rsid w:val="005D4150"/>
    <w:rsid w:val="005D44B5"/>
    <w:rsid w:val="005D49EB"/>
    <w:rsid w:val="005D4A13"/>
    <w:rsid w:val="005D4A1C"/>
    <w:rsid w:val="005D4AD7"/>
    <w:rsid w:val="005D4D17"/>
    <w:rsid w:val="005D5352"/>
    <w:rsid w:val="005D5EAB"/>
    <w:rsid w:val="005D6277"/>
    <w:rsid w:val="005D641C"/>
    <w:rsid w:val="005D6891"/>
    <w:rsid w:val="005D6B61"/>
    <w:rsid w:val="005D6BE0"/>
    <w:rsid w:val="005D6EE9"/>
    <w:rsid w:val="005D6F1D"/>
    <w:rsid w:val="005D6FE3"/>
    <w:rsid w:val="005D757D"/>
    <w:rsid w:val="005D7A58"/>
    <w:rsid w:val="005D7A90"/>
    <w:rsid w:val="005E00B3"/>
    <w:rsid w:val="005E0613"/>
    <w:rsid w:val="005E07F1"/>
    <w:rsid w:val="005E0CD2"/>
    <w:rsid w:val="005E18BE"/>
    <w:rsid w:val="005E1D37"/>
    <w:rsid w:val="005E1F39"/>
    <w:rsid w:val="005E1F9D"/>
    <w:rsid w:val="005E26D6"/>
    <w:rsid w:val="005E2A5B"/>
    <w:rsid w:val="005E341A"/>
    <w:rsid w:val="005E345F"/>
    <w:rsid w:val="005E3602"/>
    <w:rsid w:val="005E36F7"/>
    <w:rsid w:val="005E38F5"/>
    <w:rsid w:val="005E3935"/>
    <w:rsid w:val="005E3B73"/>
    <w:rsid w:val="005E3C16"/>
    <w:rsid w:val="005E4C0B"/>
    <w:rsid w:val="005E50A9"/>
    <w:rsid w:val="005E5246"/>
    <w:rsid w:val="005E5935"/>
    <w:rsid w:val="005E5AB1"/>
    <w:rsid w:val="005E5CC6"/>
    <w:rsid w:val="005E5CD7"/>
    <w:rsid w:val="005E612F"/>
    <w:rsid w:val="005E621B"/>
    <w:rsid w:val="005E655D"/>
    <w:rsid w:val="005E65B3"/>
    <w:rsid w:val="005E66BA"/>
    <w:rsid w:val="005E6708"/>
    <w:rsid w:val="005E6951"/>
    <w:rsid w:val="005E6998"/>
    <w:rsid w:val="005E6B46"/>
    <w:rsid w:val="005E7117"/>
    <w:rsid w:val="005E7159"/>
    <w:rsid w:val="005E7759"/>
    <w:rsid w:val="005E7FE2"/>
    <w:rsid w:val="005F0085"/>
    <w:rsid w:val="005F01F5"/>
    <w:rsid w:val="005F07C7"/>
    <w:rsid w:val="005F0A8A"/>
    <w:rsid w:val="005F118B"/>
    <w:rsid w:val="005F1546"/>
    <w:rsid w:val="005F1759"/>
    <w:rsid w:val="005F196A"/>
    <w:rsid w:val="005F1F30"/>
    <w:rsid w:val="005F1FDB"/>
    <w:rsid w:val="005F2654"/>
    <w:rsid w:val="005F27BD"/>
    <w:rsid w:val="005F295E"/>
    <w:rsid w:val="005F2C4A"/>
    <w:rsid w:val="005F2DF7"/>
    <w:rsid w:val="005F2E7C"/>
    <w:rsid w:val="005F3634"/>
    <w:rsid w:val="005F3782"/>
    <w:rsid w:val="005F3A77"/>
    <w:rsid w:val="005F49F1"/>
    <w:rsid w:val="005F5637"/>
    <w:rsid w:val="005F594C"/>
    <w:rsid w:val="005F6992"/>
    <w:rsid w:val="005F69C6"/>
    <w:rsid w:val="005F718D"/>
    <w:rsid w:val="005F74C4"/>
    <w:rsid w:val="005F7B4A"/>
    <w:rsid w:val="005F7BD0"/>
    <w:rsid w:val="005F7E3F"/>
    <w:rsid w:val="00600079"/>
    <w:rsid w:val="006002CC"/>
    <w:rsid w:val="00600320"/>
    <w:rsid w:val="0060034A"/>
    <w:rsid w:val="0060094E"/>
    <w:rsid w:val="00600B99"/>
    <w:rsid w:val="00600E5D"/>
    <w:rsid w:val="00600FA8"/>
    <w:rsid w:val="00601A98"/>
    <w:rsid w:val="00601E73"/>
    <w:rsid w:val="00601F39"/>
    <w:rsid w:val="00602681"/>
    <w:rsid w:val="0060292C"/>
    <w:rsid w:val="00602944"/>
    <w:rsid w:val="00602C82"/>
    <w:rsid w:val="00602CC6"/>
    <w:rsid w:val="00602E47"/>
    <w:rsid w:val="0060339C"/>
    <w:rsid w:val="0060364F"/>
    <w:rsid w:val="00603863"/>
    <w:rsid w:val="00603B03"/>
    <w:rsid w:val="0060433F"/>
    <w:rsid w:val="006048A8"/>
    <w:rsid w:val="00604DD4"/>
    <w:rsid w:val="00605014"/>
    <w:rsid w:val="00605034"/>
    <w:rsid w:val="00605237"/>
    <w:rsid w:val="006053E4"/>
    <w:rsid w:val="00605C4D"/>
    <w:rsid w:val="00605D9C"/>
    <w:rsid w:val="00606323"/>
    <w:rsid w:val="00606D5E"/>
    <w:rsid w:val="00607147"/>
    <w:rsid w:val="00607B07"/>
    <w:rsid w:val="00610237"/>
    <w:rsid w:val="00610A81"/>
    <w:rsid w:val="0061182A"/>
    <w:rsid w:val="00611AE7"/>
    <w:rsid w:val="00611D8E"/>
    <w:rsid w:val="006123BD"/>
    <w:rsid w:val="00612D39"/>
    <w:rsid w:val="00613329"/>
    <w:rsid w:val="00613526"/>
    <w:rsid w:val="00613674"/>
    <w:rsid w:val="006138CD"/>
    <w:rsid w:val="00613BE9"/>
    <w:rsid w:val="00613E93"/>
    <w:rsid w:val="00613FA6"/>
    <w:rsid w:val="006140C2"/>
    <w:rsid w:val="00614AC9"/>
    <w:rsid w:val="00615226"/>
    <w:rsid w:val="00615237"/>
    <w:rsid w:val="00615279"/>
    <w:rsid w:val="006152FD"/>
    <w:rsid w:val="00615381"/>
    <w:rsid w:val="006154C8"/>
    <w:rsid w:val="00615A63"/>
    <w:rsid w:val="00615E97"/>
    <w:rsid w:val="00616339"/>
    <w:rsid w:val="00616834"/>
    <w:rsid w:val="00616E03"/>
    <w:rsid w:val="00616EF9"/>
    <w:rsid w:val="00616FC2"/>
    <w:rsid w:val="0061742B"/>
    <w:rsid w:val="006176E6"/>
    <w:rsid w:val="006179D1"/>
    <w:rsid w:val="00617FF5"/>
    <w:rsid w:val="006200B7"/>
    <w:rsid w:val="006207F0"/>
    <w:rsid w:val="00621269"/>
    <w:rsid w:val="006219D4"/>
    <w:rsid w:val="00622A03"/>
    <w:rsid w:val="006235A1"/>
    <w:rsid w:val="00623B3C"/>
    <w:rsid w:val="00623F5B"/>
    <w:rsid w:val="006241A2"/>
    <w:rsid w:val="00624531"/>
    <w:rsid w:val="006245AA"/>
    <w:rsid w:val="00624C33"/>
    <w:rsid w:val="00625D94"/>
    <w:rsid w:val="00626087"/>
    <w:rsid w:val="00626AF6"/>
    <w:rsid w:val="006271D9"/>
    <w:rsid w:val="006275BE"/>
    <w:rsid w:val="00627D2E"/>
    <w:rsid w:val="00627F6A"/>
    <w:rsid w:val="00630616"/>
    <w:rsid w:val="006308B6"/>
    <w:rsid w:val="00631C07"/>
    <w:rsid w:val="00631DD2"/>
    <w:rsid w:val="0063214B"/>
    <w:rsid w:val="006321E4"/>
    <w:rsid w:val="006324F4"/>
    <w:rsid w:val="006325B1"/>
    <w:rsid w:val="00632A3A"/>
    <w:rsid w:val="006338D8"/>
    <w:rsid w:val="00633ADB"/>
    <w:rsid w:val="00633B1C"/>
    <w:rsid w:val="00633B8B"/>
    <w:rsid w:val="00633C51"/>
    <w:rsid w:val="00633E2C"/>
    <w:rsid w:val="00633EC2"/>
    <w:rsid w:val="0063414D"/>
    <w:rsid w:val="00634283"/>
    <w:rsid w:val="00634589"/>
    <w:rsid w:val="006346D4"/>
    <w:rsid w:val="00634718"/>
    <w:rsid w:val="006349B0"/>
    <w:rsid w:val="00634BA6"/>
    <w:rsid w:val="00634BC0"/>
    <w:rsid w:val="00635291"/>
    <w:rsid w:val="006357E6"/>
    <w:rsid w:val="00635B49"/>
    <w:rsid w:val="00635CF8"/>
    <w:rsid w:val="00635EBE"/>
    <w:rsid w:val="0063625B"/>
    <w:rsid w:val="0063694E"/>
    <w:rsid w:val="00636F84"/>
    <w:rsid w:val="00636F9F"/>
    <w:rsid w:val="00637136"/>
    <w:rsid w:val="0063725B"/>
    <w:rsid w:val="006379E8"/>
    <w:rsid w:val="00637CEF"/>
    <w:rsid w:val="00637F62"/>
    <w:rsid w:val="0064037F"/>
    <w:rsid w:val="0064049C"/>
    <w:rsid w:val="006404B0"/>
    <w:rsid w:val="00640663"/>
    <w:rsid w:val="00640D14"/>
    <w:rsid w:val="00640EFC"/>
    <w:rsid w:val="006410E9"/>
    <w:rsid w:val="00641759"/>
    <w:rsid w:val="006418BB"/>
    <w:rsid w:val="0064193A"/>
    <w:rsid w:val="00641D11"/>
    <w:rsid w:val="0064273B"/>
    <w:rsid w:val="006427F1"/>
    <w:rsid w:val="00642C6B"/>
    <w:rsid w:val="00642F2D"/>
    <w:rsid w:val="00642FB8"/>
    <w:rsid w:val="0064326E"/>
    <w:rsid w:val="006436EE"/>
    <w:rsid w:val="00643CB4"/>
    <w:rsid w:val="00644275"/>
    <w:rsid w:val="00644B60"/>
    <w:rsid w:val="00644F17"/>
    <w:rsid w:val="00644FB4"/>
    <w:rsid w:val="00644FC6"/>
    <w:rsid w:val="00645325"/>
    <w:rsid w:val="0064551B"/>
    <w:rsid w:val="006458FB"/>
    <w:rsid w:val="0064594B"/>
    <w:rsid w:val="00646265"/>
    <w:rsid w:val="006474A3"/>
    <w:rsid w:val="00647A3D"/>
    <w:rsid w:val="00647CB0"/>
    <w:rsid w:val="00647F31"/>
    <w:rsid w:val="00650141"/>
    <w:rsid w:val="0065029B"/>
    <w:rsid w:val="006502AF"/>
    <w:rsid w:val="0065034D"/>
    <w:rsid w:val="0065061C"/>
    <w:rsid w:val="0065067C"/>
    <w:rsid w:val="00650767"/>
    <w:rsid w:val="0065097A"/>
    <w:rsid w:val="0065131B"/>
    <w:rsid w:val="00651B24"/>
    <w:rsid w:val="00651CD4"/>
    <w:rsid w:val="00651CEA"/>
    <w:rsid w:val="00651D85"/>
    <w:rsid w:val="00651E0F"/>
    <w:rsid w:val="0065238F"/>
    <w:rsid w:val="006523EC"/>
    <w:rsid w:val="006524B1"/>
    <w:rsid w:val="0065256E"/>
    <w:rsid w:val="00652DD6"/>
    <w:rsid w:val="00653290"/>
    <w:rsid w:val="006535A5"/>
    <w:rsid w:val="0065369D"/>
    <w:rsid w:val="00653F98"/>
    <w:rsid w:val="0065494E"/>
    <w:rsid w:val="00654BAD"/>
    <w:rsid w:val="00655203"/>
    <w:rsid w:val="0065586F"/>
    <w:rsid w:val="00655A21"/>
    <w:rsid w:val="00655AAF"/>
    <w:rsid w:val="00655D6D"/>
    <w:rsid w:val="006561A9"/>
    <w:rsid w:val="006561AF"/>
    <w:rsid w:val="006563C9"/>
    <w:rsid w:val="00656404"/>
    <w:rsid w:val="0065671C"/>
    <w:rsid w:val="00656D50"/>
    <w:rsid w:val="00656DA0"/>
    <w:rsid w:val="00656FE7"/>
    <w:rsid w:val="006574D5"/>
    <w:rsid w:val="00657598"/>
    <w:rsid w:val="0065798F"/>
    <w:rsid w:val="00657FCE"/>
    <w:rsid w:val="0066020D"/>
    <w:rsid w:val="0066095B"/>
    <w:rsid w:val="00661074"/>
    <w:rsid w:val="00661285"/>
    <w:rsid w:val="006618F2"/>
    <w:rsid w:val="00661C66"/>
    <w:rsid w:val="00661EB8"/>
    <w:rsid w:val="00661F9A"/>
    <w:rsid w:val="00663164"/>
    <w:rsid w:val="00663437"/>
    <w:rsid w:val="00663567"/>
    <w:rsid w:val="006637FF"/>
    <w:rsid w:val="00663A31"/>
    <w:rsid w:val="00664418"/>
    <w:rsid w:val="00664FC4"/>
    <w:rsid w:val="00665063"/>
    <w:rsid w:val="006650BD"/>
    <w:rsid w:val="0066518D"/>
    <w:rsid w:val="0066531E"/>
    <w:rsid w:val="006655FE"/>
    <w:rsid w:val="0066587D"/>
    <w:rsid w:val="006660AD"/>
    <w:rsid w:val="006663B1"/>
    <w:rsid w:val="00666454"/>
    <w:rsid w:val="006665CD"/>
    <w:rsid w:val="006667D2"/>
    <w:rsid w:val="00666816"/>
    <w:rsid w:val="00666BE1"/>
    <w:rsid w:val="00666F78"/>
    <w:rsid w:val="006679C1"/>
    <w:rsid w:val="006679E7"/>
    <w:rsid w:val="00667B7B"/>
    <w:rsid w:val="00667E17"/>
    <w:rsid w:val="00667FCF"/>
    <w:rsid w:val="006700BF"/>
    <w:rsid w:val="00670CEC"/>
    <w:rsid w:val="0067106A"/>
    <w:rsid w:val="0067108B"/>
    <w:rsid w:val="00671423"/>
    <w:rsid w:val="006718F3"/>
    <w:rsid w:val="00671C37"/>
    <w:rsid w:val="0067223D"/>
    <w:rsid w:val="006722C0"/>
    <w:rsid w:val="0067258C"/>
    <w:rsid w:val="00672AFC"/>
    <w:rsid w:val="00672FE4"/>
    <w:rsid w:val="00673354"/>
    <w:rsid w:val="006733B5"/>
    <w:rsid w:val="006736D8"/>
    <w:rsid w:val="00673707"/>
    <w:rsid w:val="00673A22"/>
    <w:rsid w:val="00674A80"/>
    <w:rsid w:val="006754A7"/>
    <w:rsid w:val="00675573"/>
    <w:rsid w:val="0067625D"/>
    <w:rsid w:val="00676A9C"/>
    <w:rsid w:val="00676FB7"/>
    <w:rsid w:val="00677ABC"/>
    <w:rsid w:val="00677BE2"/>
    <w:rsid w:val="00677CAA"/>
    <w:rsid w:val="00677D2E"/>
    <w:rsid w:val="00677F89"/>
    <w:rsid w:val="006801DD"/>
    <w:rsid w:val="006803DE"/>
    <w:rsid w:val="0068169B"/>
    <w:rsid w:val="00682419"/>
    <w:rsid w:val="006826B1"/>
    <w:rsid w:val="006829A2"/>
    <w:rsid w:val="006829F9"/>
    <w:rsid w:val="00682A68"/>
    <w:rsid w:val="00682BE8"/>
    <w:rsid w:val="00682E77"/>
    <w:rsid w:val="00683109"/>
    <w:rsid w:val="006832F3"/>
    <w:rsid w:val="006836DB"/>
    <w:rsid w:val="00683975"/>
    <w:rsid w:val="00683B17"/>
    <w:rsid w:val="00683FFA"/>
    <w:rsid w:val="00684050"/>
    <w:rsid w:val="00684239"/>
    <w:rsid w:val="006851F6"/>
    <w:rsid w:val="00685220"/>
    <w:rsid w:val="0068551D"/>
    <w:rsid w:val="00685B2F"/>
    <w:rsid w:val="00686516"/>
    <w:rsid w:val="006866E2"/>
    <w:rsid w:val="006868D6"/>
    <w:rsid w:val="00686EE9"/>
    <w:rsid w:val="00686F73"/>
    <w:rsid w:val="0068762F"/>
    <w:rsid w:val="006876F4"/>
    <w:rsid w:val="006878F7"/>
    <w:rsid w:val="00687AAD"/>
    <w:rsid w:val="00687B36"/>
    <w:rsid w:val="00687F85"/>
    <w:rsid w:val="0069060F"/>
    <w:rsid w:val="006906FE"/>
    <w:rsid w:val="00690E76"/>
    <w:rsid w:val="00690F2B"/>
    <w:rsid w:val="006911DE"/>
    <w:rsid w:val="00691457"/>
    <w:rsid w:val="006917CE"/>
    <w:rsid w:val="00691A18"/>
    <w:rsid w:val="00691F63"/>
    <w:rsid w:val="006921F6"/>
    <w:rsid w:val="00692711"/>
    <w:rsid w:val="00692748"/>
    <w:rsid w:val="00692A39"/>
    <w:rsid w:val="00692C78"/>
    <w:rsid w:val="00692D01"/>
    <w:rsid w:val="00692D08"/>
    <w:rsid w:val="00692F10"/>
    <w:rsid w:val="006932EF"/>
    <w:rsid w:val="00693679"/>
    <w:rsid w:val="00693D32"/>
    <w:rsid w:val="00693EA4"/>
    <w:rsid w:val="00694978"/>
    <w:rsid w:val="00694E72"/>
    <w:rsid w:val="00694F98"/>
    <w:rsid w:val="00695044"/>
    <w:rsid w:val="006954E3"/>
    <w:rsid w:val="0069556D"/>
    <w:rsid w:val="0069574A"/>
    <w:rsid w:val="006957C1"/>
    <w:rsid w:val="00695DAE"/>
    <w:rsid w:val="00695DCE"/>
    <w:rsid w:val="00695EAF"/>
    <w:rsid w:val="00696A1F"/>
    <w:rsid w:val="00696B8B"/>
    <w:rsid w:val="00696EF8"/>
    <w:rsid w:val="00696F8C"/>
    <w:rsid w:val="0069704B"/>
    <w:rsid w:val="00697480"/>
    <w:rsid w:val="00697D32"/>
    <w:rsid w:val="00697E44"/>
    <w:rsid w:val="00697F6B"/>
    <w:rsid w:val="006A0428"/>
    <w:rsid w:val="006A0584"/>
    <w:rsid w:val="006A089B"/>
    <w:rsid w:val="006A0952"/>
    <w:rsid w:val="006A0AB7"/>
    <w:rsid w:val="006A0B13"/>
    <w:rsid w:val="006A0C21"/>
    <w:rsid w:val="006A108B"/>
    <w:rsid w:val="006A1317"/>
    <w:rsid w:val="006A1A5F"/>
    <w:rsid w:val="006A263B"/>
    <w:rsid w:val="006A2737"/>
    <w:rsid w:val="006A28AB"/>
    <w:rsid w:val="006A321F"/>
    <w:rsid w:val="006A3FDC"/>
    <w:rsid w:val="006A41B7"/>
    <w:rsid w:val="006A442A"/>
    <w:rsid w:val="006A4985"/>
    <w:rsid w:val="006A54AE"/>
    <w:rsid w:val="006A5FC1"/>
    <w:rsid w:val="006A6C54"/>
    <w:rsid w:val="006A6E30"/>
    <w:rsid w:val="006A741F"/>
    <w:rsid w:val="006A7466"/>
    <w:rsid w:val="006A76B4"/>
    <w:rsid w:val="006A7D4B"/>
    <w:rsid w:val="006A7DA4"/>
    <w:rsid w:val="006B0B89"/>
    <w:rsid w:val="006B0BB7"/>
    <w:rsid w:val="006B0DBC"/>
    <w:rsid w:val="006B14DB"/>
    <w:rsid w:val="006B17BB"/>
    <w:rsid w:val="006B1AA0"/>
    <w:rsid w:val="006B2729"/>
    <w:rsid w:val="006B2738"/>
    <w:rsid w:val="006B28D4"/>
    <w:rsid w:val="006B2D9C"/>
    <w:rsid w:val="006B3304"/>
    <w:rsid w:val="006B3466"/>
    <w:rsid w:val="006B34F5"/>
    <w:rsid w:val="006B390F"/>
    <w:rsid w:val="006B39E9"/>
    <w:rsid w:val="006B3C76"/>
    <w:rsid w:val="006B3C9B"/>
    <w:rsid w:val="006B44FC"/>
    <w:rsid w:val="006B4793"/>
    <w:rsid w:val="006B4E8F"/>
    <w:rsid w:val="006B5B79"/>
    <w:rsid w:val="006B6115"/>
    <w:rsid w:val="006B6E56"/>
    <w:rsid w:val="006B6E95"/>
    <w:rsid w:val="006B746D"/>
    <w:rsid w:val="006B7488"/>
    <w:rsid w:val="006B77AC"/>
    <w:rsid w:val="006B7E88"/>
    <w:rsid w:val="006C0098"/>
    <w:rsid w:val="006C0469"/>
    <w:rsid w:val="006C0553"/>
    <w:rsid w:val="006C0C3F"/>
    <w:rsid w:val="006C0E83"/>
    <w:rsid w:val="006C1459"/>
    <w:rsid w:val="006C18CE"/>
    <w:rsid w:val="006C1B02"/>
    <w:rsid w:val="006C1C37"/>
    <w:rsid w:val="006C2251"/>
    <w:rsid w:val="006C285B"/>
    <w:rsid w:val="006C2B73"/>
    <w:rsid w:val="006C3452"/>
    <w:rsid w:val="006C347D"/>
    <w:rsid w:val="006C3CCF"/>
    <w:rsid w:val="006C3F0C"/>
    <w:rsid w:val="006C4D50"/>
    <w:rsid w:val="006C5332"/>
    <w:rsid w:val="006C5456"/>
    <w:rsid w:val="006C5508"/>
    <w:rsid w:val="006C55F8"/>
    <w:rsid w:val="006C60EF"/>
    <w:rsid w:val="006C6168"/>
    <w:rsid w:val="006C619B"/>
    <w:rsid w:val="006C70A6"/>
    <w:rsid w:val="006C794A"/>
    <w:rsid w:val="006C7A4E"/>
    <w:rsid w:val="006C7B61"/>
    <w:rsid w:val="006C7CBB"/>
    <w:rsid w:val="006D0174"/>
    <w:rsid w:val="006D02AC"/>
    <w:rsid w:val="006D0911"/>
    <w:rsid w:val="006D0CE2"/>
    <w:rsid w:val="006D0E5C"/>
    <w:rsid w:val="006D1063"/>
    <w:rsid w:val="006D1275"/>
    <w:rsid w:val="006D13A1"/>
    <w:rsid w:val="006D1659"/>
    <w:rsid w:val="006D18C2"/>
    <w:rsid w:val="006D1A9F"/>
    <w:rsid w:val="006D2188"/>
    <w:rsid w:val="006D2268"/>
    <w:rsid w:val="006D2338"/>
    <w:rsid w:val="006D24A0"/>
    <w:rsid w:val="006D28AC"/>
    <w:rsid w:val="006D2EA1"/>
    <w:rsid w:val="006D30BA"/>
    <w:rsid w:val="006D333E"/>
    <w:rsid w:val="006D3392"/>
    <w:rsid w:val="006D36BB"/>
    <w:rsid w:val="006D4286"/>
    <w:rsid w:val="006D4772"/>
    <w:rsid w:val="006D47EF"/>
    <w:rsid w:val="006D4B70"/>
    <w:rsid w:val="006D4C0D"/>
    <w:rsid w:val="006D4F52"/>
    <w:rsid w:val="006D4F98"/>
    <w:rsid w:val="006D5361"/>
    <w:rsid w:val="006D5582"/>
    <w:rsid w:val="006D55A9"/>
    <w:rsid w:val="006D5E50"/>
    <w:rsid w:val="006D6922"/>
    <w:rsid w:val="006D6CA5"/>
    <w:rsid w:val="006D7189"/>
    <w:rsid w:val="006D7EC3"/>
    <w:rsid w:val="006E00B4"/>
    <w:rsid w:val="006E0541"/>
    <w:rsid w:val="006E0AD9"/>
    <w:rsid w:val="006E0CE3"/>
    <w:rsid w:val="006E1046"/>
    <w:rsid w:val="006E1259"/>
    <w:rsid w:val="006E2231"/>
    <w:rsid w:val="006E263C"/>
    <w:rsid w:val="006E2766"/>
    <w:rsid w:val="006E2A8B"/>
    <w:rsid w:val="006E2B16"/>
    <w:rsid w:val="006E2D9F"/>
    <w:rsid w:val="006E3393"/>
    <w:rsid w:val="006E34B8"/>
    <w:rsid w:val="006E38F1"/>
    <w:rsid w:val="006E3942"/>
    <w:rsid w:val="006E3AB0"/>
    <w:rsid w:val="006E40CE"/>
    <w:rsid w:val="006E49DF"/>
    <w:rsid w:val="006E4A46"/>
    <w:rsid w:val="006E4B3A"/>
    <w:rsid w:val="006E4E4F"/>
    <w:rsid w:val="006E50AC"/>
    <w:rsid w:val="006E5339"/>
    <w:rsid w:val="006E6115"/>
    <w:rsid w:val="006E6292"/>
    <w:rsid w:val="006E6735"/>
    <w:rsid w:val="006E6953"/>
    <w:rsid w:val="006E6FD9"/>
    <w:rsid w:val="006E73D8"/>
    <w:rsid w:val="006E74B4"/>
    <w:rsid w:val="006E756C"/>
    <w:rsid w:val="006E7888"/>
    <w:rsid w:val="006E7C09"/>
    <w:rsid w:val="006F0119"/>
    <w:rsid w:val="006F013F"/>
    <w:rsid w:val="006F028C"/>
    <w:rsid w:val="006F0359"/>
    <w:rsid w:val="006F06DD"/>
    <w:rsid w:val="006F07AC"/>
    <w:rsid w:val="006F088E"/>
    <w:rsid w:val="006F0C6E"/>
    <w:rsid w:val="006F0CD3"/>
    <w:rsid w:val="006F0DEC"/>
    <w:rsid w:val="006F0EB9"/>
    <w:rsid w:val="006F1946"/>
    <w:rsid w:val="006F1A32"/>
    <w:rsid w:val="006F1CD7"/>
    <w:rsid w:val="006F1E5B"/>
    <w:rsid w:val="006F1EA4"/>
    <w:rsid w:val="006F1F1B"/>
    <w:rsid w:val="006F2038"/>
    <w:rsid w:val="006F2260"/>
    <w:rsid w:val="006F27AD"/>
    <w:rsid w:val="006F28EC"/>
    <w:rsid w:val="006F2BCE"/>
    <w:rsid w:val="006F30D7"/>
    <w:rsid w:val="006F32B0"/>
    <w:rsid w:val="006F37A1"/>
    <w:rsid w:val="006F37EE"/>
    <w:rsid w:val="006F444C"/>
    <w:rsid w:val="006F49BB"/>
    <w:rsid w:val="006F4B10"/>
    <w:rsid w:val="006F4CF4"/>
    <w:rsid w:val="006F5177"/>
    <w:rsid w:val="006F51E9"/>
    <w:rsid w:val="006F52E7"/>
    <w:rsid w:val="006F54D7"/>
    <w:rsid w:val="006F5984"/>
    <w:rsid w:val="006F5F4D"/>
    <w:rsid w:val="006F6193"/>
    <w:rsid w:val="006F6F07"/>
    <w:rsid w:val="006F6F2F"/>
    <w:rsid w:val="006F6F68"/>
    <w:rsid w:val="006F7757"/>
    <w:rsid w:val="006F7A9A"/>
    <w:rsid w:val="006F7DC5"/>
    <w:rsid w:val="0070012A"/>
    <w:rsid w:val="007002E4"/>
    <w:rsid w:val="00700635"/>
    <w:rsid w:val="00700A48"/>
    <w:rsid w:val="00700B89"/>
    <w:rsid w:val="0070265A"/>
    <w:rsid w:val="00702672"/>
    <w:rsid w:val="00702688"/>
    <w:rsid w:val="00702CDD"/>
    <w:rsid w:val="00703050"/>
    <w:rsid w:val="007034F0"/>
    <w:rsid w:val="00703622"/>
    <w:rsid w:val="00703982"/>
    <w:rsid w:val="00703A17"/>
    <w:rsid w:val="00703BEF"/>
    <w:rsid w:val="00703CC4"/>
    <w:rsid w:val="00703D17"/>
    <w:rsid w:val="00703F70"/>
    <w:rsid w:val="00704074"/>
    <w:rsid w:val="007042D1"/>
    <w:rsid w:val="0070431A"/>
    <w:rsid w:val="007045A1"/>
    <w:rsid w:val="007046F6"/>
    <w:rsid w:val="00704B22"/>
    <w:rsid w:val="00704BB1"/>
    <w:rsid w:val="00704D41"/>
    <w:rsid w:val="00704DEF"/>
    <w:rsid w:val="0070509D"/>
    <w:rsid w:val="0070516B"/>
    <w:rsid w:val="007057D9"/>
    <w:rsid w:val="00705893"/>
    <w:rsid w:val="00705A68"/>
    <w:rsid w:val="00705B45"/>
    <w:rsid w:val="00705D52"/>
    <w:rsid w:val="00705F0B"/>
    <w:rsid w:val="00706251"/>
    <w:rsid w:val="00706855"/>
    <w:rsid w:val="007069B2"/>
    <w:rsid w:val="00706B5E"/>
    <w:rsid w:val="00707296"/>
    <w:rsid w:val="007079CB"/>
    <w:rsid w:val="00707BDA"/>
    <w:rsid w:val="007100A5"/>
    <w:rsid w:val="0071014B"/>
    <w:rsid w:val="00710C09"/>
    <w:rsid w:val="00710FBF"/>
    <w:rsid w:val="0071151A"/>
    <w:rsid w:val="0071187A"/>
    <w:rsid w:val="00711916"/>
    <w:rsid w:val="00711DB0"/>
    <w:rsid w:val="00711E46"/>
    <w:rsid w:val="00712A40"/>
    <w:rsid w:val="00713018"/>
    <w:rsid w:val="007130CD"/>
    <w:rsid w:val="0071348D"/>
    <w:rsid w:val="0071373D"/>
    <w:rsid w:val="00713CEB"/>
    <w:rsid w:val="00713FAA"/>
    <w:rsid w:val="007140F2"/>
    <w:rsid w:val="00714252"/>
    <w:rsid w:val="007148EE"/>
    <w:rsid w:val="0071494C"/>
    <w:rsid w:val="00714EA3"/>
    <w:rsid w:val="007150BE"/>
    <w:rsid w:val="007152E5"/>
    <w:rsid w:val="00715AFA"/>
    <w:rsid w:val="00715D13"/>
    <w:rsid w:val="00715E36"/>
    <w:rsid w:val="007162FA"/>
    <w:rsid w:val="00716310"/>
    <w:rsid w:val="00716580"/>
    <w:rsid w:val="0071727A"/>
    <w:rsid w:val="0071741B"/>
    <w:rsid w:val="0071741F"/>
    <w:rsid w:val="0071760B"/>
    <w:rsid w:val="0071762D"/>
    <w:rsid w:val="00717B2D"/>
    <w:rsid w:val="00717D01"/>
    <w:rsid w:val="00717D0C"/>
    <w:rsid w:val="00717E83"/>
    <w:rsid w:val="00717EF4"/>
    <w:rsid w:val="00720079"/>
    <w:rsid w:val="0072070F"/>
    <w:rsid w:val="007209EF"/>
    <w:rsid w:val="00720C58"/>
    <w:rsid w:val="00721693"/>
    <w:rsid w:val="0072186D"/>
    <w:rsid w:val="00721F6A"/>
    <w:rsid w:val="00721FD1"/>
    <w:rsid w:val="0072225E"/>
    <w:rsid w:val="007229B3"/>
    <w:rsid w:val="0072394C"/>
    <w:rsid w:val="00723C34"/>
    <w:rsid w:val="00723DA6"/>
    <w:rsid w:val="00723DBD"/>
    <w:rsid w:val="00724058"/>
    <w:rsid w:val="00724179"/>
    <w:rsid w:val="007242E7"/>
    <w:rsid w:val="007246E3"/>
    <w:rsid w:val="00724857"/>
    <w:rsid w:val="00724B06"/>
    <w:rsid w:val="007250EF"/>
    <w:rsid w:val="00725350"/>
    <w:rsid w:val="0072535D"/>
    <w:rsid w:val="00725560"/>
    <w:rsid w:val="0072587C"/>
    <w:rsid w:val="00725BD6"/>
    <w:rsid w:val="007262CE"/>
    <w:rsid w:val="0072758A"/>
    <w:rsid w:val="00727ECC"/>
    <w:rsid w:val="00730081"/>
    <w:rsid w:val="0073023F"/>
    <w:rsid w:val="00731339"/>
    <w:rsid w:val="0073199B"/>
    <w:rsid w:val="00731C98"/>
    <w:rsid w:val="00731D93"/>
    <w:rsid w:val="00731D9E"/>
    <w:rsid w:val="00731E06"/>
    <w:rsid w:val="00731FE8"/>
    <w:rsid w:val="007322BD"/>
    <w:rsid w:val="00732300"/>
    <w:rsid w:val="00732E94"/>
    <w:rsid w:val="007330C1"/>
    <w:rsid w:val="0073341D"/>
    <w:rsid w:val="00733615"/>
    <w:rsid w:val="007338DD"/>
    <w:rsid w:val="00733E8C"/>
    <w:rsid w:val="00734472"/>
    <w:rsid w:val="00734486"/>
    <w:rsid w:val="0073469A"/>
    <w:rsid w:val="007348B6"/>
    <w:rsid w:val="00734FE6"/>
    <w:rsid w:val="0073555E"/>
    <w:rsid w:val="0073558F"/>
    <w:rsid w:val="00735B20"/>
    <w:rsid w:val="0073628F"/>
    <w:rsid w:val="00736A06"/>
    <w:rsid w:val="00736E58"/>
    <w:rsid w:val="00737454"/>
    <w:rsid w:val="0073748E"/>
    <w:rsid w:val="00737647"/>
    <w:rsid w:val="00737D93"/>
    <w:rsid w:val="00737E77"/>
    <w:rsid w:val="007400D0"/>
    <w:rsid w:val="007403A7"/>
    <w:rsid w:val="007406B4"/>
    <w:rsid w:val="007409AD"/>
    <w:rsid w:val="00740D49"/>
    <w:rsid w:val="00740EF6"/>
    <w:rsid w:val="007416A5"/>
    <w:rsid w:val="00741AE9"/>
    <w:rsid w:val="00741D24"/>
    <w:rsid w:val="00741E3E"/>
    <w:rsid w:val="0074216C"/>
    <w:rsid w:val="007421A9"/>
    <w:rsid w:val="00742C4B"/>
    <w:rsid w:val="00743093"/>
    <w:rsid w:val="00743418"/>
    <w:rsid w:val="00743676"/>
    <w:rsid w:val="00743885"/>
    <w:rsid w:val="00743C87"/>
    <w:rsid w:val="00743E06"/>
    <w:rsid w:val="00743EEB"/>
    <w:rsid w:val="00743F64"/>
    <w:rsid w:val="007445D1"/>
    <w:rsid w:val="00744614"/>
    <w:rsid w:val="007447A6"/>
    <w:rsid w:val="00744D1F"/>
    <w:rsid w:val="00745194"/>
    <w:rsid w:val="007453C5"/>
    <w:rsid w:val="00745663"/>
    <w:rsid w:val="0074568F"/>
    <w:rsid w:val="00745794"/>
    <w:rsid w:val="00745811"/>
    <w:rsid w:val="00745B12"/>
    <w:rsid w:val="00745BDE"/>
    <w:rsid w:val="00745BF8"/>
    <w:rsid w:val="00746BF4"/>
    <w:rsid w:val="00747503"/>
    <w:rsid w:val="00747844"/>
    <w:rsid w:val="007478B9"/>
    <w:rsid w:val="007478E0"/>
    <w:rsid w:val="00747B1F"/>
    <w:rsid w:val="00747E5C"/>
    <w:rsid w:val="00750015"/>
    <w:rsid w:val="00750165"/>
    <w:rsid w:val="0075045E"/>
    <w:rsid w:val="007505CB"/>
    <w:rsid w:val="0075095A"/>
    <w:rsid w:val="0075096D"/>
    <w:rsid w:val="007509AA"/>
    <w:rsid w:val="00750E54"/>
    <w:rsid w:val="00750F1A"/>
    <w:rsid w:val="00751459"/>
    <w:rsid w:val="00751F82"/>
    <w:rsid w:val="0075241F"/>
    <w:rsid w:val="0075256E"/>
    <w:rsid w:val="0075289C"/>
    <w:rsid w:val="007528CD"/>
    <w:rsid w:val="00752910"/>
    <w:rsid w:val="00752BE3"/>
    <w:rsid w:val="00752C9E"/>
    <w:rsid w:val="0075303F"/>
    <w:rsid w:val="00753389"/>
    <w:rsid w:val="007533E6"/>
    <w:rsid w:val="0075373C"/>
    <w:rsid w:val="00753A36"/>
    <w:rsid w:val="00753C4E"/>
    <w:rsid w:val="00754564"/>
    <w:rsid w:val="00754756"/>
    <w:rsid w:val="00754790"/>
    <w:rsid w:val="00754923"/>
    <w:rsid w:val="00754AA2"/>
    <w:rsid w:val="00754CF4"/>
    <w:rsid w:val="00754E2A"/>
    <w:rsid w:val="007553E3"/>
    <w:rsid w:val="0075540E"/>
    <w:rsid w:val="00755756"/>
    <w:rsid w:val="00755AC6"/>
    <w:rsid w:val="00755D21"/>
    <w:rsid w:val="00755DAD"/>
    <w:rsid w:val="00756137"/>
    <w:rsid w:val="00756A1D"/>
    <w:rsid w:val="00756A67"/>
    <w:rsid w:val="00756B06"/>
    <w:rsid w:val="00756CB4"/>
    <w:rsid w:val="00756D3B"/>
    <w:rsid w:val="00756DD2"/>
    <w:rsid w:val="00757645"/>
    <w:rsid w:val="0076030E"/>
    <w:rsid w:val="007607C5"/>
    <w:rsid w:val="00760D77"/>
    <w:rsid w:val="00761200"/>
    <w:rsid w:val="007612C8"/>
    <w:rsid w:val="00761A37"/>
    <w:rsid w:val="00761D03"/>
    <w:rsid w:val="00761EB6"/>
    <w:rsid w:val="00762230"/>
    <w:rsid w:val="007622C0"/>
    <w:rsid w:val="007623A1"/>
    <w:rsid w:val="0076292D"/>
    <w:rsid w:val="00762AB8"/>
    <w:rsid w:val="00762ADA"/>
    <w:rsid w:val="00762C3A"/>
    <w:rsid w:val="00762F3C"/>
    <w:rsid w:val="00763096"/>
    <w:rsid w:val="0076311E"/>
    <w:rsid w:val="007637BC"/>
    <w:rsid w:val="00763814"/>
    <w:rsid w:val="00763850"/>
    <w:rsid w:val="007638C4"/>
    <w:rsid w:val="007638EC"/>
    <w:rsid w:val="00763F94"/>
    <w:rsid w:val="00764119"/>
    <w:rsid w:val="007644F2"/>
    <w:rsid w:val="00764F34"/>
    <w:rsid w:val="0076509C"/>
    <w:rsid w:val="00765A57"/>
    <w:rsid w:val="007661AA"/>
    <w:rsid w:val="007669E9"/>
    <w:rsid w:val="00767415"/>
    <w:rsid w:val="00767824"/>
    <w:rsid w:val="00767A39"/>
    <w:rsid w:val="00767D22"/>
    <w:rsid w:val="00767EA7"/>
    <w:rsid w:val="0077020A"/>
    <w:rsid w:val="007703BD"/>
    <w:rsid w:val="00770500"/>
    <w:rsid w:val="007707B1"/>
    <w:rsid w:val="00770BC7"/>
    <w:rsid w:val="00771480"/>
    <w:rsid w:val="0077149E"/>
    <w:rsid w:val="007715AB"/>
    <w:rsid w:val="00771792"/>
    <w:rsid w:val="00771995"/>
    <w:rsid w:val="007719EF"/>
    <w:rsid w:val="00771EED"/>
    <w:rsid w:val="007726AE"/>
    <w:rsid w:val="00772A56"/>
    <w:rsid w:val="00772A80"/>
    <w:rsid w:val="00772F53"/>
    <w:rsid w:val="007731FF"/>
    <w:rsid w:val="007739E3"/>
    <w:rsid w:val="00773A60"/>
    <w:rsid w:val="00773D25"/>
    <w:rsid w:val="00773D59"/>
    <w:rsid w:val="00774036"/>
    <w:rsid w:val="007741F0"/>
    <w:rsid w:val="007742DC"/>
    <w:rsid w:val="007744BE"/>
    <w:rsid w:val="00774A2C"/>
    <w:rsid w:val="00774E21"/>
    <w:rsid w:val="0077539F"/>
    <w:rsid w:val="007757CB"/>
    <w:rsid w:val="00775D1A"/>
    <w:rsid w:val="007760E2"/>
    <w:rsid w:val="0077613A"/>
    <w:rsid w:val="00776530"/>
    <w:rsid w:val="00776563"/>
    <w:rsid w:val="007768BA"/>
    <w:rsid w:val="00776CB6"/>
    <w:rsid w:val="00780F15"/>
    <w:rsid w:val="00781086"/>
    <w:rsid w:val="00781A0F"/>
    <w:rsid w:val="00781CB5"/>
    <w:rsid w:val="00781E67"/>
    <w:rsid w:val="00782126"/>
    <w:rsid w:val="007822D9"/>
    <w:rsid w:val="00782662"/>
    <w:rsid w:val="00782CB1"/>
    <w:rsid w:val="007830FC"/>
    <w:rsid w:val="00783155"/>
    <w:rsid w:val="007831C9"/>
    <w:rsid w:val="0078320A"/>
    <w:rsid w:val="00783402"/>
    <w:rsid w:val="007834A3"/>
    <w:rsid w:val="0078423D"/>
    <w:rsid w:val="007842D9"/>
    <w:rsid w:val="00784E87"/>
    <w:rsid w:val="007852A4"/>
    <w:rsid w:val="007855FF"/>
    <w:rsid w:val="0078563E"/>
    <w:rsid w:val="00785857"/>
    <w:rsid w:val="00785A21"/>
    <w:rsid w:val="00785C14"/>
    <w:rsid w:val="00786330"/>
    <w:rsid w:val="007864AE"/>
    <w:rsid w:val="007869C3"/>
    <w:rsid w:val="00786AC6"/>
    <w:rsid w:val="00786BDF"/>
    <w:rsid w:val="00786DE7"/>
    <w:rsid w:val="007871A9"/>
    <w:rsid w:val="007873B0"/>
    <w:rsid w:val="007877EE"/>
    <w:rsid w:val="00787A10"/>
    <w:rsid w:val="00787BC4"/>
    <w:rsid w:val="0079048B"/>
    <w:rsid w:val="007904EC"/>
    <w:rsid w:val="00790751"/>
    <w:rsid w:val="00790968"/>
    <w:rsid w:val="00790CEE"/>
    <w:rsid w:val="00790DDF"/>
    <w:rsid w:val="00790F57"/>
    <w:rsid w:val="00791CE4"/>
    <w:rsid w:val="0079217C"/>
    <w:rsid w:val="007926F4"/>
    <w:rsid w:val="00792F5C"/>
    <w:rsid w:val="0079333F"/>
    <w:rsid w:val="00793A57"/>
    <w:rsid w:val="00793CAE"/>
    <w:rsid w:val="007942C1"/>
    <w:rsid w:val="007946A0"/>
    <w:rsid w:val="00794710"/>
    <w:rsid w:val="00794AFA"/>
    <w:rsid w:val="00794F0C"/>
    <w:rsid w:val="00795C44"/>
    <w:rsid w:val="00795DC5"/>
    <w:rsid w:val="00796350"/>
    <w:rsid w:val="00796629"/>
    <w:rsid w:val="007969B6"/>
    <w:rsid w:val="00796CAD"/>
    <w:rsid w:val="007970D0"/>
    <w:rsid w:val="00797456"/>
    <w:rsid w:val="00797726"/>
    <w:rsid w:val="00797989"/>
    <w:rsid w:val="00797B17"/>
    <w:rsid w:val="00797DB6"/>
    <w:rsid w:val="00797E02"/>
    <w:rsid w:val="00797F53"/>
    <w:rsid w:val="007A02E2"/>
    <w:rsid w:val="007A03BC"/>
    <w:rsid w:val="007A03F6"/>
    <w:rsid w:val="007A0514"/>
    <w:rsid w:val="007A05AC"/>
    <w:rsid w:val="007A05E2"/>
    <w:rsid w:val="007A07C4"/>
    <w:rsid w:val="007A0DD6"/>
    <w:rsid w:val="007A0E6F"/>
    <w:rsid w:val="007A1487"/>
    <w:rsid w:val="007A1511"/>
    <w:rsid w:val="007A2990"/>
    <w:rsid w:val="007A2B69"/>
    <w:rsid w:val="007A326E"/>
    <w:rsid w:val="007A3A26"/>
    <w:rsid w:val="007A3B10"/>
    <w:rsid w:val="007A4D68"/>
    <w:rsid w:val="007A5934"/>
    <w:rsid w:val="007A5AE9"/>
    <w:rsid w:val="007A5CEF"/>
    <w:rsid w:val="007A5E59"/>
    <w:rsid w:val="007A5EE0"/>
    <w:rsid w:val="007A69D8"/>
    <w:rsid w:val="007A6ED8"/>
    <w:rsid w:val="007A703C"/>
    <w:rsid w:val="007A7293"/>
    <w:rsid w:val="007A7390"/>
    <w:rsid w:val="007A7478"/>
    <w:rsid w:val="007A74E6"/>
    <w:rsid w:val="007A7A80"/>
    <w:rsid w:val="007B0154"/>
    <w:rsid w:val="007B0F73"/>
    <w:rsid w:val="007B1327"/>
    <w:rsid w:val="007B1976"/>
    <w:rsid w:val="007B1CE9"/>
    <w:rsid w:val="007B1F23"/>
    <w:rsid w:val="007B1FF9"/>
    <w:rsid w:val="007B206E"/>
    <w:rsid w:val="007B2119"/>
    <w:rsid w:val="007B24F5"/>
    <w:rsid w:val="007B2669"/>
    <w:rsid w:val="007B26B7"/>
    <w:rsid w:val="007B293B"/>
    <w:rsid w:val="007B2981"/>
    <w:rsid w:val="007B2F68"/>
    <w:rsid w:val="007B3F55"/>
    <w:rsid w:val="007B42C6"/>
    <w:rsid w:val="007B4E76"/>
    <w:rsid w:val="007B5357"/>
    <w:rsid w:val="007B5A03"/>
    <w:rsid w:val="007B5B4E"/>
    <w:rsid w:val="007B5D44"/>
    <w:rsid w:val="007B5D83"/>
    <w:rsid w:val="007B5E4B"/>
    <w:rsid w:val="007B5E7E"/>
    <w:rsid w:val="007B5F81"/>
    <w:rsid w:val="007B6421"/>
    <w:rsid w:val="007B64C0"/>
    <w:rsid w:val="007B684E"/>
    <w:rsid w:val="007B713F"/>
    <w:rsid w:val="007B7317"/>
    <w:rsid w:val="007B7354"/>
    <w:rsid w:val="007B77B5"/>
    <w:rsid w:val="007B7D01"/>
    <w:rsid w:val="007C039E"/>
    <w:rsid w:val="007C0487"/>
    <w:rsid w:val="007C09D3"/>
    <w:rsid w:val="007C09DC"/>
    <w:rsid w:val="007C0A6E"/>
    <w:rsid w:val="007C0F95"/>
    <w:rsid w:val="007C1985"/>
    <w:rsid w:val="007C1F62"/>
    <w:rsid w:val="007C210F"/>
    <w:rsid w:val="007C275C"/>
    <w:rsid w:val="007C2764"/>
    <w:rsid w:val="007C2801"/>
    <w:rsid w:val="007C384F"/>
    <w:rsid w:val="007C3973"/>
    <w:rsid w:val="007C3BF1"/>
    <w:rsid w:val="007C52B9"/>
    <w:rsid w:val="007C53BE"/>
    <w:rsid w:val="007C5665"/>
    <w:rsid w:val="007C5863"/>
    <w:rsid w:val="007C6B4F"/>
    <w:rsid w:val="007C7427"/>
    <w:rsid w:val="007D0760"/>
    <w:rsid w:val="007D0A55"/>
    <w:rsid w:val="007D0AD9"/>
    <w:rsid w:val="007D0FCA"/>
    <w:rsid w:val="007D1175"/>
    <w:rsid w:val="007D131C"/>
    <w:rsid w:val="007D13C9"/>
    <w:rsid w:val="007D24C5"/>
    <w:rsid w:val="007D2847"/>
    <w:rsid w:val="007D29EF"/>
    <w:rsid w:val="007D2BFC"/>
    <w:rsid w:val="007D2E17"/>
    <w:rsid w:val="007D2F3F"/>
    <w:rsid w:val="007D2FCA"/>
    <w:rsid w:val="007D3414"/>
    <w:rsid w:val="007D3511"/>
    <w:rsid w:val="007D355F"/>
    <w:rsid w:val="007D3959"/>
    <w:rsid w:val="007D3B33"/>
    <w:rsid w:val="007D3B5D"/>
    <w:rsid w:val="007D3C73"/>
    <w:rsid w:val="007D401C"/>
    <w:rsid w:val="007D4C32"/>
    <w:rsid w:val="007D4D34"/>
    <w:rsid w:val="007D4F11"/>
    <w:rsid w:val="007D4F91"/>
    <w:rsid w:val="007D5691"/>
    <w:rsid w:val="007D619B"/>
    <w:rsid w:val="007D6474"/>
    <w:rsid w:val="007D6D22"/>
    <w:rsid w:val="007D7114"/>
    <w:rsid w:val="007D72E3"/>
    <w:rsid w:val="007D7383"/>
    <w:rsid w:val="007D743F"/>
    <w:rsid w:val="007D76BD"/>
    <w:rsid w:val="007E091B"/>
    <w:rsid w:val="007E0AA5"/>
    <w:rsid w:val="007E0B21"/>
    <w:rsid w:val="007E0C82"/>
    <w:rsid w:val="007E0D04"/>
    <w:rsid w:val="007E1060"/>
    <w:rsid w:val="007E13F9"/>
    <w:rsid w:val="007E1A3D"/>
    <w:rsid w:val="007E1A47"/>
    <w:rsid w:val="007E249A"/>
    <w:rsid w:val="007E2604"/>
    <w:rsid w:val="007E2B17"/>
    <w:rsid w:val="007E2CD7"/>
    <w:rsid w:val="007E2EDF"/>
    <w:rsid w:val="007E31CE"/>
    <w:rsid w:val="007E31DA"/>
    <w:rsid w:val="007E3392"/>
    <w:rsid w:val="007E3E99"/>
    <w:rsid w:val="007E4DCD"/>
    <w:rsid w:val="007E5016"/>
    <w:rsid w:val="007E582E"/>
    <w:rsid w:val="007E587D"/>
    <w:rsid w:val="007E5B37"/>
    <w:rsid w:val="007E5B5B"/>
    <w:rsid w:val="007E5CEF"/>
    <w:rsid w:val="007E642F"/>
    <w:rsid w:val="007E6594"/>
    <w:rsid w:val="007E6AAF"/>
    <w:rsid w:val="007E6C56"/>
    <w:rsid w:val="007E6C91"/>
    <w:rsid w:val="007E73A7"/>
    <w:rsid w:val="007E7CC8"/>
    <w:rsid w:val="007E7E11"/>
    <w:rsid w:val="007F00EE"/>
    <w:rsid w:val="007F02A0"/>
    <w:rsid w:val="007F0A29"/>
    <w:rsid w:val="007F0B1B"/>
    <w:rsid w:val="007F0D63"/>
    <w:rsid w:val="007F0D80"/>
    <w:rsid w:val="007F0DE3"/>
    <w:rsid w:val="007F11B8"/>
    <w:rsid w:val="007F13DD"/>
    <w:rsid w:val="007F1AF6"/>
    <w:rsid w:val="007F1B53"/>
    <w:rsid w:val="007F22B5"/>
    <w:rsid w:val="007F23FA"/>
    <w:rsid w:val="007F24B4"/>
    <w:rsid w:val="007F2563"/>
    <w:rsid w:val="007F275D"/>
    <w:rsid w:val="007F326A"/>
    <w:rsid w:val="007F3483"/>
    <w:rsid w:val="007F367B"/>
    <w:rsid w:val="007F36D5"/>
    <w:rsid w:val="007F3928"/>
    <w:rsid w:val="007F3989"/>
    <w:rsid w:val="007F3C9C"/>
    <w:rsid w:val="007F3EB9"/>
    <w:rsid w:val="007F423C"/>
    <w:rsid w:val="007F43C2"/>
    <w:rsid w:val="007F4918"/>
    <w:rsid w:val="007F4CDC"/>
    <w:rsid w:val="007F4E56"/>
    <w:rsid w:val="007F4FA8"/>
    <w:rsid w:val="007F51DA"/>
    <w:rsid w:val="007F5283"/>
    <w:rsid w:val="007F543F"/>
    <w:rsid w:val="007F5BC2"/>
    <w:rsid w:val="007F60A8"/>
    <w:rsid w:val="007F6232"/>
    <w:rsid w:val="007F635B"/>
    <w:rsid w:val="007F68EF"/>
    <w:rsid w:val="007F69EA"/>
    <w:rsid w:val="007F6BA8"/>
    <w:rsid w:val="007F6DDF"/>
    <w:rsid w:val="007F6F49"/>
    <w:rsid w:val="007F7DC2"/>
    <w:rsid w:val="007F7E6A"/>
    <w:rsid w:val="007F7EEF"/>
    <w:rsid w:val="007F7F1A"/>
    <w:rsid w:val="007F7F91"/>
    <w:rsid w:val="0080029D"/>
    <w:rsid w:val="0080033B"/>
    <w:rsid w:val="00800644"/>
    <w:rsid w:val="00800BCE"/>
    <w:rsid w:val="00800BE2"/>
    <w:rsid w:val="00800ECF"/>
    <w:rsid w:val="00800F19"/>
    <w:rsid w:val="00800FAF"/>
    <w:rsid w:val="008011F9"/>
    <w:rsid w:val="008015D2"/>
    <w:rsid w:val="00801C51"/>
    <w:rsid w:val="00801FBC"/>
    <w:rsid w:val="008025EE"/>
    <w:rsid w:val="00802A56"/>
    <w:rsid w:val="00802A87"/>
    <w:rsid w:val="008035AF"/>
    <w:rsid w:val="008036FC"/>
    <w:rsid w:val="00803AFF"/>
    <w:rsid w:val="0080491E"/>
    <w:rsid w:val="00804BD6"/>
    <w:rsid w:val="00805105"/>
    <w:rsid w:val="00805995"/>
    <w:rsid w:val="00805AC4"/>
    <w:rsid w:val="008063FD"/>
    <w:rsid w:val="008065E5"/>
    <w:rsid w:val="0080684A"/>
    <w:rsid w:val="00806CA1"/>
    <w:rsid w:val="008070D1"/>
    <w:rsid w:val="00807230"/>
    <w:rsid w:val="008073C7"/>
    <w:rsid w:val="008078D7"/>
    <w:rsid w:val="008079F6"/>
    <w:rsid w:val="00807AFC"/>
    <w:rsid w:val="00807BFA"/>
    <w:rsid w:val="00810063"/>
    <w:rsid w:val="00811311"/>
    <w:rsid w:val="00811495"/>
    <w:rsid w:val="008116C5"/>
    <w:rsid w:val="008116C7"/>
    <w:rsid w:val="00812309"/>
    <w:rsid w:val="0081259D"/>
    <w:rsid w:val="00813066"/>
    <w:rsid w:val="008138DF"/>
    <w:rsid w:val="00814609"/>
    <w:rsid w:val="0081461A"/>
    <w:rsid w:val="00814F61"/>
    <w:rsid w:val="0081504B"/>
    <w:rsid w:val="008151AC"/>
    <w:rsid w:val="00815766"/>
    <w:rsid w:val="008163B8"/>
    <w:rsid w:val="00816CE7"/>
    <w:rsid w:val="00817AF0"/>
    <w:rsid w:val="00817E8D"/>
    <w:rsid w:val="00820491"/>
    <w:rsid w:val="008207FB"/>
    <w:rsid w:val="008208BE"/>
    <w:rsid w:val="00821233"/>
    <w:rsid w:val="00821241"/>
    <w:rsid w:val="008216EC"/>
    <w:rsid w:val="00822312"/>
    <w:rsid w:val="00822642"/>
    <w:rsid w:val="008226C5"/>
    <w:rsid w:val="0082317A"/>
    <w:rsid w:val="00823190"/>
    <w:rsid w:val="008232DB"/>
    <w:rsid w:val="0082339C"/>
    <w:rsid w:val="00823408"/>
    <w:rsid w:val="00823A23"/>
    <w:rsid w:val="00823CEB"/>
    <w:rsid w:val="00823D6F"/>
    <w:rsid w:val="00823DE1"/>
    <w:rsid w:val="00823EFB"/>
    <w:rsid w:val="00823FDA"/>
    <w:rsid w:val="008242D9"/>
    <w:rsid w:val="00824473"/>
    <w:rsid w:val="008256A6"/>
    <w:rsid w:val="008259C5"/>
    <w:rsid w:val="00825B40"/>
    <w:rsid w:val="00825BF6"/>
    <w:rsid w:val="00825C2B"/>
    <w:rsid w:val="00825CE0"/>
    <w:rsid w:val="00826738"/>
    <w:rsid w:val="00826870"/>
    <w:rsid w:val="00826981"/>
    <w:rsid w:val="00826B3B"/>
    <w:rsid w:val="00827318"/>
    <w:rsid w:val="0082740E"/>
    <w:rsid w:val="0082756B"/>
    <w:rsid w:val="00827BC7"/>
    <w:rsid w:val="00827D00"/>
    <w:rsid w:val="00827DF1"/>
    <w:rsid w:val="00827EF0"/>
    <w:rsid w:val="00831DCF"/>
    <w:rsid w:val="008324C5"/>
    <w:rsid w:val="0083269D"/>
    <w:rsid w:val="008326A3"/>
    <w:rsid w:val="008329C4"/>
    <w:rsid w:val="00832F42"/>
    <w:rsid w:val="00833048"/>
    <w:rsid w:val="00833674"/>
    <w:rsid w:val="00833DFA"/>
    <w:rsid w:val="00833F06"/>
    <w:rsid w:val="008341DD"/>
    <w:rsid w:val="00834304"/>
    <w:rsid w:val="00834A14"/>
    <w:rsid w:val="00834B20"/>
    <w:rsid w:val="00835788"/>
    <w:rsid w:val="00835A16"/>
    <w:rsid w:val="00835E84"/>
    <w:rsid w:val="00836101"/>
    <w:rsid w:val="008361FE"/>
    <w:rsid w:val="00836293"/>
    <w:rsid w:val="00836412"/>
    <w:rsid w:val="00836A29"/>
    <w:rsid w:val="00836EC5"/>
    <w:rsid w:val="00837531"/>
    <w:rsid w:val="0083776F"/>
    <w:rsid w:val="0083784D"/>
    <w:rsid w:val="00837937"/>
    <w:rsid w:val="0084062B"/>
    <w:rsid w:val="008407A1"/>
    <w:rsid w:val="00840A44"/>
    <w:rsid w:val="008411BC"/>
    <w:rsid w:val="00841209"/>
    <w:rsid w:val="0084129F"/>
    <w:rsid w:val="008412B7"/>
    <w:rsid w:val="0084152A"/>
    <w:rsid w:val="00841551"/>
    <w:rsid w:val="008419B9"/>
    <w:rsid w:val="00841B73"/>
    <w:rsid w:val="00841B81"/>
    <w:rsid w:val="008425F9"/>
    <w:rsid w:val="00842B44"/>
    <w:rsid w:val="00842D7D"/>
    <w:rsid w:val="00842F36"/>
    <w:rsid w:val="008435C2"/>
    <w:rsid w:val="00843AD3"/>
    <w:rsid w:val="00843FCD"/>
    <w:rsid w:val="00844346"/>
    <w:rsid w:val="00844568"/>
    <w:rsid w:val="008449F1"/>
    <w:rsid w:val="00844BA1"/>
    <w:rsid w:val="00844FD9"/>
    <w:rsid w:val="008450DC"/>
    <w:rsid w:val="00845278"/>
    <w:rsid w:val="0084546C"/>
    <w:rsid w:val="00845975"/>
    <w:rsid w:val="00845C9A"/>
    <w:rsid w:val="00845D15"/>
    <w:rsid w:val="00845DFE"/>
    <w:rsid w:val="00846183"/>
    <w:rsid w:val="0084750D"/>
    <w:rsid w:val="00847DA4"/>
    <w:rsid w:val="00850AD3"/>
    <w:rsid w:val="00850F88"/>
    <w:rsid w:val="00851B4E"/>
    <w:rsid w:val="00851C6F"/>
    <w:rsid w:val="00851E2F"/>
    <w:rsid w:val="008520E9"/>
    <w:rsid w:val="008528A9"/>
    <w:rsid w:val="00852A4C"/>
    <w:rsid w:val="00852AEB"/>
    <w:rsid w:val="00852C59"/>
    <w:rsid w:val="00852FDB"/>
    <w:rsid w:val="00853056"/>
    <w:rsid w:val="00853095"/>
    <w:rsid w:val="0085323D"/>
    <w:rsid w:val="00853367"/>
    <w:rsid w:val="00853D17"/>
    <w:rsid w:val="008541D9"/>
    <w:rsid w:val="0085441D"/>
    <w:rsid w:val="00854BE6"/>
    <w:rsid w:val="00855238"/>
    <w:rsid w:val="008554BD"/>
    <w:rsid w:val="008554DB"/>
    <w:rsid w:val="00855509"/>
    <w:rsid w:val="008560E9"/>
    <w:rsid w:val="008563A5"/>
    <w:rsid w:val="008567AD"/>
    <w:rsid w:val="00856D9F"/>
    <w:rsid w:val="008577B8"/>
    <w:rsid w:val="0085786D"/>
    <w:rsid w:val="00857A07"/>
    <w:rsid w:val="00857A69"/>
    <w:rsid w:val="00857E62"/>
    <w:rsid w:val="00857FC1"/>
    <w:rsid w:val="008601FA"/>
    <w:rsid w:val="0086046E"/>
    <w:rsid w:val="00860686"/>
    <w:rsid w:val="0086104E"/>
    <w:rsid w:val="00861AF9"/>
    <w:rsid w:val="00861CE6"/>
    <w:rsid w:val="00861FEC"/>
    <w:rsid w:val="00862D93"/>
    <w:rsid w:val="00862FB8"/>
    <w:rsid w:val="008632F5"/>
    <w:rsid w:val="00863591"/>
    <w:rsid w:val="008637A1"/>
    <w:rsid w:val="00863D42"/>
    <w:rsid w:val="008641BA"/>
    <w:rsid w:val="00864825"/>
    <w:rsid w:val="00864FBA"/>
    <w:rsid w:val="008651E2"/>
    <w:rsid w:val="00865279"/>
    <w:rsid w:val="00865611"/>
    <w:rsid w:val="0086589F"/>
    <w:rsid w:val="00865A02"/>
    <w:rsid w:val="00865C9F"/>
    <w:rsid w:val="00865F1F"/>
    <w:rsid w:val="00866DCA"/>
    <w:rsid w:val="00870345"/>
    <w:rsid w:val="00870350"/>
    <w:rsid w:val="00870A3B"/>
    <w:rsid w:val="00870EDF"/>
    <w:rsid w:val="00870F3F"/>
    <w:rsid w:val="008710AC"/>
    <w:rsid w:val="00871386"/>
    <w:rsid w:val="008713AB"/>
    <w:rsid w:val="00871BB3"/>
    <w:rsid w:val="00871C63"/>
    <w:rsid w:val="00871F6C"/>
    <w:rsid w:val="00872309"/>
    <w:rsid w:val="00872C1F"/>
    <w:rsid w:val="00872C2E"/>
    <w:rsid w:val="00873445"/>
    <w:rsid w:val="0087354F"/>
    <w:rsid w:val="00873929"/>
    <w:rsid w:val="008739EC"/>
    <w:rsid w:val="00873A93"/>
    <w:rsid w:val="00873BF0"/>
    <w:rsid w:val="00874462"/>
    <w:rsid w:val="008746C5"/>
    <w:rsid w:val="00874C5D"/>
    <w:rsid w:val="00874CF0"/>
    <w:rsid w:val="008750AD"/>
    <w:rsid w:val="00875272"/>
    <w:rsid w:val="00875314"/>
    <w:rsid w:val="0087549F"/>
    <w:rsid w:val="00875580"/>
    <w:rsid w:val="00875972"/>
    <w:rsid w:val="00875ADE"/>
    <w:rsid w:val="00875FF2"/>
    <w:rsid w:val="0087614D"/>
    <w:rsid w:val="0087628C"/>
    <w:rsid w:val="008772A3"/>
    <w:rsid w:val="0087733C"/>
    <w:rsid w:val="008777C3"/>
    <w:rsid w:val="00880068"/>
    <w:rsid w:val="00880645"/>
    <w:rsid w:val="008809E4"/>
    <w:rsid w:val="00880B93"/>
    <w:rsid w:val="00880FAA"/>
    <w:rsid w:val="00881281"/>
    <w:rsid w:val="00881660"/>
    <w:rsid w:val="00881968"/>
    <w:rsid w:val="00881F7D"/>
    <w:rsid w:val="00882214"/>
    <w:rsid w:val="00882539"/>
    <w:rsid w:val="008835D3"/>
    <w:rsid w:val="00883F69"/>
    <w:rsid w:val="008848FF"/>
    <w:rsid w:val="00884954"/>
    <w:rsid w:val="008849A3"/>
    <w:rsid w:val="00884FDE"/>
    <w:rsid w:val="0088503A"/>
    <w:rsid w:val="00885AE9"/>
    <w:rsid w:val="00885F5B"/>
    <w:rsid w:val="00886242"/>
    <w:rsid w:val="008865DA"/>
    <w:rsid w:val="008867C2"/>
    <w:rsid w:val="008870A7"/>
    <w:rsid w:val="008872FD"/>
    <w:rsid w:val="00887F83"/>
    <w:rsid w:val="0089012B"/>
    <w:rsid w:val="0089014E"/>
    <w:rsid w:val="00891F32"/>
    <w:rsid w:val="00891F39"/>
    <w:rsid w:val="008920F6"/>
    <w:rsid w:val="00892605"/>
    <w:rsid w:val="00892BE4"/>
    <w:rsid w:val="00892CC1"/>
    <w:rsid w:val="00892DA3"/>
    <w:rsid w:val="00892DBF"/>
    <w:rsid w:val="00892E89"/>
    <w:rsid w:val="00892FFC"/>
    <w:rsid w:val="00893313"/>
    <w:rsid w:val="0089353C"/>
    <w:rsid w:val="00893789"/>
    <w:rsid w:val="00893903"/>
    <w:rsid w:val="00893924"/>
    <w:rsid w:val="00893CDC"/>
    <w:rsid w:val="00893EC5"/>
    <w:rsid w:val="00894405"/>
    <w:rsid w:val="00895264"/>
    <w:rsid w:val="008953D4"/>
    <w:rsid w:val="00895543"/>
    <w:rsid w:val="00895684"/>
    <w:rsid w:val="00895723"/>
    <w:rsid w:val="00895CD1"/>
    <w:rsid w:val="0089627D"/>
    <w:rsid w:val="0089633B"/>
    <w:rsid w:val="008965F0"/>
    <w:rsid w:val="008966AD"/>
    <w:rsid w:val="00897254"/>
    <w:rsid w:val="008975B6"/>
    <w:rsid w:val="00897643"/>
    <w:rsid w:val="008976B4"/>
    <w:rsid w:val="008977E7"/>
    <w:rsid w:val="008A01FF"/>
    <w:rsid w:val="008A02A4"/>
    <w:rsid w:val="008A052D"/>
    <w:rsid w:val="008A0B55"/>
    <w:rsid w:val="008A1022"/>
    <w:rsid w:val="008A174B"/>
    <w:rsid w:val="008A1A22"/>
    <w:rsid w:val="008A1ABC"/>
    <w:rsid w:val="008A1B38"/>
    <w:rsid w:val="008A1BDD"/>
    <w:rsid w:val="008A2044"/>
    <w:rsid w:val="008A242C"/>
    <w:rsid w:val="008A2493"/>
    <w:rsid w:val="008A2B06"/>
    <w:rsid w:val="008A31E6"/>
    <w:rsid w:val="008A3462"/>
    <w:rsid w:val="008A34A8"/>
    <w:rsid w:val="008A3864"/>
    <w:rsid w:val="008A38E5"/>
    <w:rsid w:val="008A3CB7"/>
    <w:rsid w:val="008A40BC"/>
    <w:rsid w:val="008A417B"/>
    <w:rsid w:val="008A480A"/>
    <w:rsid w:val="008A5822"/>
    <w:rsid w:val="008A5DF9"/>
    <w:rsid w:val="008A6215"/>
    <w:rsid w:val="008A6328"/>
    <w:rsid w:val="008A66BB"/>
    <w:rsid w:val="008A6E07"/>
    <w:rsid w:val="008A6F8B"/>
    <w:rsid w:val="008A7175"/>
    <w:rsid w:val="008A738D"/>
    <w:rsid w:val="008A739B"/>
    <w:rsid w:val="008A788B"/>
    <w:rsid w:val="008A7A9D"/>
    <w:rsid w:val="008A7DA9"/>
    <w:rsid w:val="008B0797"/>
    <w:rsid w:val="008B0D21"/>
    <w:rsid w:val="008B106C"/>
    <w:rsid w:val="008B107D"/>
    <w:rsid w:val="008B117E"/>
    <w:rsid w:val="008B15FB"/>
    <w:rsid w:val="008B162D"/>
    <w:rsid w:val="008B1731"/>
    <w:rsid w:val="008B1B38"/>
    <w:rsid w:val="008B1CA1"/>
    <w:rsid w:val="008B1D8B"/>
    <w:rsid w:val="008B1FA4"/>
    <w:rsid w:val="008B2F02"/>
    <w:rsid w:val="008B2F0D"/>
    <w:rsid w:val="008B367C"/>
    <w:rsid w:val="008B36FA"/>
    <w:rsid w:val="008B3917"/>
    <w:rsid w:val="008B3F71"/>
    <w:rsid w:val="008B3F8D"/>
    <w:rsid w:val="008B4080"/>
    <w:rsid w:val="008B42CE"/>
    <w:rsid w:val="008B4342"/>
    <w:rsid w:val="008B4A67"/>
    <w:rsid w:val="008B4E50"/>
    <w:rsid w:val="008B55C9"/>
    <w:rsid w:val="008B5ABC"/>
    <w:rsid w:val="008B5CAA"/>
    <w:rsid w:val="008B5E1F"/>
    <w:rsid w:val="008B6324"/>
    <w:rsid w:val="008B67A9"/>
    <w:rsid w:val="008B69A9"/>
    <w:rsid w:val="008B6A2C"/>
    <w:rsid w:val="008B6B4B"/>
    <w:rsid w:val="008B6D1A"/>
    <w:rsid w:val="008B769D"/>
    <w:rsid w:val="008B7FF1"/>
    <w:rsid w:val="008C0124"/>
    <w:rsid w:val="008C0271"/>
    <w:rsid w:val="008C03F7"/>
    <w:rsid w:val="008C0895"/>
    <w:rsid w:val="008C0B29"/>
    <w:rsid w:val="008C0EDD"/>
    <w:rsid w:val="008C1566"/>
    <w:rsid w:val="008C1676"/>
    <w:rsid w:val="008C2362"/>
    <w:rsid w:val="008C2A02"/>
    <w:rsid w:val="008C3222"/>
    <w:rsid w:val="008C32A2"/>
    <w:rsid w:val="008C3504"/>
    <w:rsid w:val="008C3A72"/>
    <w:rsid w:val="008C3CD8"/>
    <w:rsid w:val="008C3E68"/>
    <w:rsid w:val="008C4094"/>
    <w:rsid w:val="008C44F2"/>
    <w:rsid w:val="008C4505"/>
    <w:rsid w:val="008C48DB"/>
    <w:rsid w:val="008C52AB"/>
    <w:rsid w:val="008C538E"/>
    <w:rsid w:val="008C5901"/>
    <w:rsid w:val="008C5A4D"/>
    <w:rsid w:val="008C5A9F"/>
    <w:rsid w:val="008C5CFF"/>
    <w:rsid w:val="008C6458"/>
    <w:rsid w:val="008C65E3"/>
    <w:rsid w:val="008C688E"/>
    <w:rsid w:val="008C6C63"/>
    <w:rsid w:val="008C6C7D"/>
    <w:rsid w:val="008C6FC3"/>
    <w:rsid w:val="008C7246"/>
    <w:rsid w:val="008C72BE"/>
    <w:rsid w:val="008C7579"/>
    <w:rsid w:val="008C7EFB"/>
    <w:rsid w:val="008D0288"/>
    <w:rsid w:val="008D031A"/>
    <w:rsid w:val="008D073A"/>
    <w:rsid w:val="008D0899"/>
    <w:rsid w:val="008D0CC0"/>
    <w:rsid w:val="008D0EF4"/>
    <w:rsid w:val="008D1148"/>
    <w:rsid w:val="008D140A"/>
    <w:rsid w:val="008D1785"/>
    <w:rsid w:val="008D182E"/>
    <w:rsid w:val="008D1899"/>
    <w:rsid w:val="008D1BBE"/>
    <w:rsid w:val="008D1FA7"/>
    <w:rsid w:val="008D21A5"/>
    <w:rsid w:val="008D272A"/>
    <w:rsid w:val="008D2983"/>
    <w:rsid w:val="008D2B15"/>
    <w:rsid w:val="008D2D18"/>
    <w:rsid w:val="008D2D19"/>
    <w:rsid w:val="008D32B3"/>
    <w:rsid w:val="008D3835"/>
    <w:rsid w:val="008D4016"/>
    <w:rsid w:val="008D41E9"/>
    <w:rsid w:val="008D43F1"/>
    <w:rsid w:val="008D4A47"/>
    <w:rsid w:val="008D4BB6"/>
    <w:rsid w:val="008D4CD4"/>
    <w:rsid w:val="008D4F5C"/>
    <w:rsid w:val="008D50F1"/>
    <w:rsid w:val="008D51B4"/>
    <w:rsid w:val="008D5281"/>
    <w:rsid w:val="008D5329"/>
    <w:rsid w:val="008D54A8"/>
    <w:rsid w:val="008D5639"/>
    <w:rsid w:val="008D5704"/>
    <w:rsid w:val="008D58ED"/>
    <w:rsid w:val="008D5C44"/>
    <w:rsid w:val="008D5E2F"/>
    <w:rsid w:val="008D65F1"/>
    <w:rsid w:val="008D6710"/>
    <w:rsid w:val="008D673E"/>
    <w:rsid w:val="008D6741"/>
    <w:rsid w:val="008D6A4E"/>
    <w:rsid w:val="008D6E50"/>
    <w:rsid w:val="008D7322"/>
    <w:rsid w:val="008D77C2"/>
    <w:rsid w:val="008D7D09"/>
    <w:rsid w:val="008E06FC"/>
    <w:rsid w:val="008E0B23"/>
    <w:rsid w:val="008E0CC0"/>
    <w:rsid w:val="008E147A"/>
    <w:rsid w:val="008E14FE"/>
    <w:rsid w:val="008E19F9"/>
    <w:rsid w:val="008E1F24"/>
    <w:rsid w:val="008E2471"/>
    <w:rsid w:val="008E28A9"/>
    <w:rsid w:val="008E2AFD"/>
    <w:rsid w:val="008E3503"/>
    <w:rsid w:val="008E365E"/>
    <w:rsid w:val="008E36EA"/>
    <w:rsid w:val="008E3EE5"/>
    <w:rsid w:val="008E42A5"/>
    <w:rsid w:val="008E4AC8"/>
    <w:rsid w:val="008E4B6B"/>
    <w:rsid w:val="008E58EC"/>
    <w:rsid w:val="008E5F30"/>
    <w:rsid w:val="008E6043"/>
    <w:rsid w:val="008E661D"/>
    <w:rsid w:val="008E671A"/>
    <w:rsid w:val="008E6FBF"/>
    <w:rsid w:val="008E719A"/>
    <w:rsid w:val="008E7265"/>
    <w:rsid w:val="008E7497"/>
    <w:rsid w:val="008E7577"/>
    <w:rsid w:val="008E7967"/>
    <w:rsid w:val="008E7B6A"/>
    <w:rsid w:val="008F0244"/>
    <w:rsid w:val="008F04EE"/>
    <w:rsid w:val="008F05B3"/>
    <w:rsid w:val="008F0E8E"/>
    <w:rsid w:val="008F1029"/>
    <w:rsid w:val="008F114D"/>
    <w:rsid w:val="008F11EB"/>
    <w:rsid w:val="008F188B"/>
    <w:rsid w:val="008F194D"/>
    <w:rsid w:val="008F1C74"/>
    <w:rsid w:val="008F1E35"/>
    <w:rsid w:val="008F24AD"/>
    <w:rsid w:val="008F26A5"/>
    <w:rsid w:val="008F29CD"/>
    <w:rsid w:val="008F2B50"/>
    <w:rsid w:val="008F2CCB"/>
    <w:rsid w:val="008F3280"/>
    <w:rsid w:val="008F35FE"/>
    <w:rsid w:val="008F4502"/>
    <w:rsid w:val="008F4805"/>
    <w:rsid w:val="008F4D01"/>
    <w:rsid w:val="008F4D36"/>
    <w:rsid w:val="008F5346"/>
    <w:rsid w:val="008F59CA"/>
    <w:rsid w:val="008F610F"/>
    <w:rsid w:val="008F654A"/>
    <w:rsid w:val="008F67F4"/>
    <w:rsid w:val="008F72DB"/>
    <w:rsid w:val="008F744F"/>
    <w:rsid w:val="008F7965"/>
    <w:rsid w:val="008F7997"/>
    <w:rsid w:val="008F79A5"/>
    <w:rsid w:val="008F7B0D"/>
    <w:rsid w:val="008F7DD0"/>
    <w:rsid w:val="008F7F59"/>
    <w:rsid w:val="00900159"/>
    <w:rsid w:val="00900538"/>
    <w:rsid w:val="00900A95"/>
    <w:rsid w:val="009016FA"/>
    <w:rsid w:val="009017B6"/>
    <w:rsid w:val="00901E6F"/>
    <w:rsid w:val="009021AD"/>
    <w:rsid w:val="0090272C"/>
    <w:rsid w:val="00902BF5"/>
    <w:rsid w:val="00902E50"/>
    <w:rsid w:val="009036E7"/>
    <w:rsid w:val="00903BA5"/>
    <w:rsid w:val="00904310"/>
    <w:rsid w:val="009045BC"/>
    <w:rsid w:val="00904EC8"/>
    <w:rsid w:val="00905AAE"/>
    <w:rsid w:val="00906148"/>
    <w:rsid w:val="00906216"/>
    <w:rsid w:val="00906D3D"/>
    <w:rsid w:val="0090738A"/>
    <w:rsid w:val="009075A0"/>
    <w:rsid w:val="00907613"/>
    <w:rsid w:val="009076A5"/>
    <w:rsid w:val="0090772E"/>
    <w:rsid w:val="00907842"/>
    <w:rsid w:val="009079F0"/>
    <w:rsid w:val="00907C91"/>
    <w:rsid w:val="009106F2"/>
    <w:rsid w:val="00910A7D"/>
    <w:rsid w:val="00910E86"/>
    <w:rsid w:val="009110BD"/>
    <w:rsid w:val="00911121"/>
    <w:rsid w:val="00912367"/>
    <w:rsid w:val="009123B1"/>
    <w:rsid w:val="009128C2"/>
    <w:rsid w:val="00912A9E"/>
    <w:rsid w:val="00912BC5"/>
    <w:rsid w:val="00912F9A"/>
    <w:rsid w:val="009131E2"/>
    <w:rsid w:val="009136DF"/>
    <w:rsid w:val="00913778"/>
    <w:rsid w:val="0091384E"/>
    <w:rsid w:val="00913BA4"/>
    <w:rsid w:val="00913FA9"/>
    <w:rsid w:val="00914492"/>
    <w:rsid w:val="0091469D"/>
    <w:rsid w:val="00914758"/>
    <w:rsid w:val="009152F5"/>
    <w:rsid w:val="0091533A"/>
    <w:rsid w:val="0091534D"/>
    <w:rsid w:val="009159D2"/>
    <w:rsid w:val="009162A5"/>
    <w:rsid w:val="00916555"/>
    <w:rsid w:val="009165CF"/>
    <w:rsid w:val="00916BDE"/>
    <w:rsid w:val="00916DE7"/>
    <w:rsid w:val="0091747F"/>
    <w:rsid w:val="009174B6"/>
    <w:rsid w:val="009207EE"/>
    <w:rsid w:val="00920893"/>
    <w:rsid w:val="00920970"/>
    <w:rsid w:val="00920CCD"/>
    <w:rsid w:val="00920DDE"/>
    <w:rsid w:val="00920EB3"/>
    <w:rsid w:val="00921AA8"/>
    <w:rsid w:val="00921D74"/>
    <w:rsid w:val="00921FDF"/>
    <w:rsid w:val="009228C8"/>
    <w:rsid w:val="009229C6"/>
    <w:rsid w:val="00922B3B"/>
    <w:rsid w:val="009230AB"/>
    <w:rsid w:val="009234E7"/>
    <w:rsid w:val="009246A8"/>
    <w:rsid w:val="00924F4C"/>
    <w:rsid w:val="0092500E"/>
    <w:rsid w:val="009253BD"/>
    <w:rsid w:val="0092591E"/>
    <w:rsid w:val="00926216"/>
    <w:rsid w:val="00926862"/>
    <w:rsid w:val="00926BA9"/>
    <w:rsid w:val="00926C92"/>
    <w:rsid w:val="00926F36"/>
    <w:rsid w:val="00926F51"/>
    <w:rsid w:val="009271AE"/>
    <w:rsid w:val="009273BC"/>
    <w:rsid w:val="00927570"/>
    <w:rsid w:val="009276FA"/>
    <w:rsid w:val="0093033A"/>
    <w:rsid w:val="00930385"/>
    <w:rsid w:val="009306BA"/>
    <w:rsid w:val="009312B2"/>
    <w:rsid w:val="00931366"/>
    <w:rsid w:val="009321C0"/>
    <w:rsid w:val="00932337"/>
    <w:rsid w:val="009326E1"/>
    <w:rsid w:val="00932CF9"/>
    <w:rsid w:val="00933451"/>
    <w:rsid w:val="00933D94"/>
    <w:rsid w:val="00934261"/>
    <w:rsid w:val="0093445D"/>
    <w:rsid w:val="009348E5"/>
    <w:rsid w:val="00934952"/>
    <w:rsid w:val="00934BAA"/>
    <w:rsid w:val="00934FCD"/>
    <w:rsid w:val="00935027"/>
    <w:rsid w:val="00935293"/>
    <w:rsid w:val="00935593"/>
    <w:rsid w:val="009357A5"/>
    <w:rsid w:val="00935AE0"/>
    <w:rsid w:val="009361A7"/>
    <w:rsid w:val="00936FC7"/>
    <w:rsid w:val="009370E9"/>
    <w:rsid w:val="009373BC"/>
    <w:rsid w:val="0094000D"/>
    <w:rsid w:val="00940717"/>
    <w:rsid w:val="00940A22"/>
    <w:rsid w:val="00940A36"/>
    <w:rsid w:val="0094102A"/>
    <w:rsid w:val="00941134"/>
    <w:rsid w:val="0094123F"/>
    <w:rsid w:val="009414AA"/>
    <w:rsid w:val="00941531"/>
    <w:rsid w:val="00941B0D"/>
    <w:rsid w:val="00941E47"/>
    <w:rsid w:val="00942115"/>
    <w:rsid w:val="009431A9"/>
    <w:rsid w:val="00943520"/>
    <w:rsid w:val="00943C20"/>
    <w:rsid w:val="00943C62"/>
    <w:rsid w:val="00943EF4"/>
    <w:rsid w:val="00945096"/>
    <w:rsid w:val="0094536A"/>
    <w:rsid w:val="0094595E"/>
    <w:rsid w:val="00946007"/>
    <w:rsid w:val="0094607B"/>
    <w:rsid w:val="009460B1"/>
    <w:rsid w:val="00946187"/>
    <w:rsid w:val="00946CD4"/>
    <w:rsid w:val="00946D4F"/>
    <w:rsid w:val="00947945"/>
    <w:rsid w:val="00947AAF"/>
    <w:rsid w:val="00947B55"/>
    <w:rsid w:val="00947EEC"/>
    <w:rsid w:val="00950355"/>
    <w:rsid w:val="00950749"/>
    <w:rsid w:val="00950C1B"/>
    <w:rsid w:val="009510DD"/>
    <w:rsid w:val="009512DC"/>
    <w:rsid w:val="009512F6"/>
    <w:rsid w:val="009515AB"/>
    <w:rsid w:val="00951832"/>
    <w:rsid w:val="00951AD7"/>
    <w:rsid w:val="00951C0E"/>
    <w:rsid w:val="00951ED8"/>
    <w:rsid w:val="00951F2D"/>
    <w:rsid w:val="00952213"/>
    <w:rsid w:val="00952247"/>
    <w:rsid w:val="0095247B"/>
    <w:rsid w:val="009526E6"/>
    <w:rsid w:val="00952B4F"/>
    <w:rsid w:val="00953072"/>
    <w:rsid w:val="009537A7"/>
    <w:rsid w:val="0095386D"/>
    <w:rsid w:val="00953AE9"/>
    <w:rsid w:val="00954635"/>
    <w:rsid w:val="009548F4"/>
    <w:rsid w:val="00954992"/>
    <w:rsid w:val="00954D70"/>
    <w:rsid w:val="00955327"/>
    <w:rsid w:val="0095551F"/>
    <w:rsid w:val="00955779"/>
    <w:rsid w:val="00956CBB"/>
    <w:rsid w:val="0095779D"/>
    <w:rsid w:val="009577A2"/>
    <w:rsid w:val="00957AD9"/>
    <w:rsid w:val="0096011B"/>
    <w:rsid w:val="00960751"/>
    <w:rsid w:val="009608EF"/>
    <w:rsid w:val="00961D72"/>
    <w:rsid w:val="0096250B"/>
    <w:rsid w:val="00962622"/>
    <w:rsid w:val="009626DB"/>
    <w:rsid w:val="009626E2"/>
    <w:rsid w:val="00962E41"/>
    <w:rsid w:val="00962EBF"/>
    <w:rsid w:val="00963069"/>
    <w:rsid w:val="00963444"/>
    <w:rsid w:val="0096364A"/>
    <w:rsid w:val="0096427A"/>
    <w:rsid w:val="00964531"/>
    <w:rsid w:val="0096501A"/>
    <w:rsid w:val="00965250"/>
    <w:rsid w:val="00965C47"/>
    <w:rsid w:val="00965D53"/>
    <w:rsid w:val="00965F63"/>
    <w:rsid w:val="00966A75"/>
    <w:rsid w:val="00966B26"/>
    <w:rsid w:val="00966BE3"/>
    <w:rsid w:val="00967683"/>
    <w:rsid w:val="009676C3"/>
    <w:rsid w:val="00967862"/>
    <w:rsid w:val="00967BE8"/>
    <w:rsid w:val="00970294"/>
    <w:rsid w:val="00970517"/>
    <w:rsid w:val="00970CDE"/>
    <w:rsid w:val="00970F6D"/>
    <w:rsid w:val="00971031"/>
    <w:rsid w:val="009711CF"/>
    <w:rsid w:val="00971428"/>
    <w:rsid w:val="00971551"/>
    <w:rsid w:val="0097193A"/>
    <w:rsid w:val="00971CA3"/>
    <w:rsid w:val="00972899"/>
    <w:rsid w:val="009729A3"/>
    <w:rsid w:val="00972BCC"/>
    <w:rsid w:val="00972DBC"/>
    <w:rsid w:val="00972FA9"/>
    <w:rsid w:val="009734FC"/>
    <w:rsid w:val="00973D15"/>
    <w:rsid w:val="00973DBB"/>
    <w:rsid w:val="00973E80"/>
    <w:rsid w:val="009740A1"/>
    <w:rsid w:val="00974A24"/>
    <w:rsid w:val="00974D6A"/>
    <w:rsid w:val="00975170"/>
    <w:rsid w:val="0097558F"/>
    <w:rsid w:val="009755E6"/>
    <w:rsid w:val="00975782"/>
    <w:rsid w:val="00975BDD"/>
    <w:rsid w:val="00976018"/>
    <w:rsid w:val="009762ED"/>
    <w:rsid w:val="009764B5"/>
    <w:rsid w:val="0097674B"/>
    <w:rsid w:val="0097698B"/>
    <w:rsid w:val="00976FCC"/>
    <w:rsid w:val="0097746B"/>
    <w:rsid w:val="00977516"/>
    <w:rsid w:val="00977822"/>
    <w:rsid w:val="00977AD6"/>
    <w:rsid w:val="009801D5"/>
    <w:rsid w:val="00980464"/>
    <w:rsid w:val="00980489"/>
    <w:rsid w:val="0098081F"/>
    <w:rsid w:val="00980ED1"/>
    <w:rsid w:val="0098157E"/>
    <w:rsid w:val="00981878"/>
    <w:rsid w:val="00981B58"/>
    <w:rsid w:val="00981FDE"/>
    <w:rsid w:val="0098208A"/>
    <w:rsid w:val="009820D5"/>
    <w:rsid w:val="00982FCE"/>
    <w:rsid w:val="00983681"/>
    <w:rsid w:val="0098394D"/>
    <w:rsid w:val="00983C8E"/>
    <w:rsid w:val="00983E2A"/>
    <w:rsid w:val="00984132"/>
    <w:rsid w:val="0098415E"/>
    <w:rsid w:val="009842BA"/>
    <w:rsid w:val="00984644"/>
    <w:rsid w:val="0098486D"/>
    <w:rsid w:val="009849D1"/>
    <w:rsid w:val="00984B86"/>
    <w:rsid w:val="00984EAB"/>
    <w:rsid w:val="0098516E"/>
    <w:rsid w:val="00985931"/>
    <w:rsid w:val="00985A98"/>
    <w:rsid w:val="00985DE8"/>
    <w:rsid w:val="00985F44"/>
    <w:rsid w:val="009862D7"/>
    <w:rsid w:val="00986927"/>
    <w:rsid w:val="00987115"/>
    <w:rsid w:val="009877A0"/>
    <w:rsid w:val="00990089"/>
    <w:rsid w:val="00990237"/>
    <w:rsid w:val="00991A95"/>
    <w:rsid w:val="00991FC6"/>
    <w:rsid w:val="00992B9B"/>
    <w:rsid w:val="00992F18"/>
    <w:rsid w:val="00993219"/>
    <w:rsid w:val="00993295"/>
    <w:rsid w:val="009932F8"/>
    <w:rsid w:val="009935E4"/>
    <w:rsid w:val="00993AD6"/>
    <w:rsid w:val="00993F34"/>
    <w:rsid w:val="009946A1"/>
    <w:rsid w:val="0099487F"/>
    <w:rsid w:val="00994B5D"/>
    <w:rsid w:val="00994D0F"/>
    <w:rsid w:val="00994E1A"/>
    <w:rsid w:val="0099515F"/>
    <w:rsid w:val="0099556A"/>
    <w:rsid w:val="00995F7A"/>
    <w:rsid w:val="00996B22"/>
    <w:rsid w:val="009972F1"/>
    <w:rsid w:val="00997305"/>
    <w:rsid w:val="00997497"/>
    <w:rsid w:val="00997545"/>
    <w:rsid w:val="00997FF8"/>
    <w:rsid w:val="009A0088"/>
    <w:rsid w:val="009A0246"/>
    <w:rsid w:val="009A03F9"/>
    <w:rsid w:val="009A0599"/>
    <w:rsid w:val="009A0725"/>
    <w:rsid w:val="009A0D0C"/>
    <w:rsid w:val="009A1A24"/>
    <w:rsid w:val="009A1CBA"/>
    <w:rsid w:val="009A23EC"/>
    <w:rsid w:val="009A2530"/>
    <w:rsid w:val="009A2776"/>
    <w:rsid w:val="009A299A"/>
    <w:rsid w:val="009A29C3"/>
    <w:rsid w:val="009A2CFA"/>
    <w:rsid w:val="009A3E53"/>
    <w:rsid w:val="009A3EC4"/>
    <w:rsid w:val="009A469E"/>
    <w:rsid w:val="009A4E0A"/>
    <w:rsid w:val="009A4E80"/>
    <w:rsid w:val="009A5054"/>
    <w:rsid w:val="009A5149"/>
    <w:rsid w:val="009A6296"/>
    <w:rsid w:val="009A64BA"/>
    <w:rsid w:val="009A64CD"/>
    <w:rsid w:val="009A6766"/>
    <w:rsid w:val="009A68B1"/>
    <w:rsid w:val="009A698B"/>
    <w:rsid w:val="009A7257"/>
    <w:rsid w:val="009B01DF"/>
    <w:rsid w:val="009B0410"/>
    <w:rsid w:val="009B072C"/>
    <w:rsid w:val="009B0876"/>
    <w:rsid w:val="009B0E2F"/>
    <w:rsid w:val="009B1110"/>
    <w:rsid w:val="009B132C"/>
    <w:rsid w:val="009B1DBD"/>
    <w:rsid w:val="009B1DED"/>
    <w:rsid w:val="009B2058"/>
    <w:rsid w:val="009B2AB8"/>
    <w:rsid w:val="009B2DFD"/>
    <w:rsid w:val="009B2E28"/>
    <w:rsid w:val="009B3E22"/>
    <w:rsid w:val="009B4515"/>
    <w:rsid w:val="009B476F"/>
    <w:rsid w:val="009B482D"/>
    <w:rsid w:val="009B4AC5"/>
    <w:rsid w:val="009B4D2E"/>
    <w:rsid w:val="009B55AF"/>
    <w:rsid w:val="009B5622"/>
    <w:rsid w:val="009B5C12"/>
    <w:rsid w:val="009B5D0B"/>
    <w:rsid w:val="009B5D82"/>
    <w:rsid w:val="009B610B"/>
    <w:rsid w:val="009B630D"/>
    <w:rsid w:val="009B6670"/>
    <w:rsid w:val="009B678B"/>
    <w:rsid w:val="009B6872"/>
    <w:rsid w:val="009B687F"/>
    <w:rsid w:val="009B68D2"/>
    <w:rsid w:val="009B6CE3"/>
    <w:rsid w:val="009B7463"/>
    <w:rsid w:val="009B79BF"/>
    <w:rsid w:val="009B7B04"/>
    <w:rsid w:val="009B7B34"/>
    <w:rsid w:val="009C00E7"/>
    <w:rsid w:val="009C01F4"/>
    <w:rsid w:val="009C04CD"/>
    <w:rsid w:val="009C0559"/>
    <w:rsid w:val="009C0810"/>
    <w:rsid w:val="009C116C"/>
    <w:rsid w:val="009C16B3"/>
    <w:rsid w:val="009C24A5"/>
    <w:rsid w:val="009C2A4A"/>
    <w:rsid w:val="009C33D2"/>
    <w:rsid w:val="009C361B"/>
    <w:rsid w:val="009C37E9"/>
    <w:rsid w:val="009C3BFD"/>
    <w:rsid w:val="009C46FB"/>
    <w:rsid w:val="009C4734"/>
    <w:rsid w:val="009C4758"/>
    <w:rsid w:val="009C48B0"/>
    <w:rsid w:val="009C4946"/>
    <w:rsid w:val="009C4B72"/>
    <w:rsid w:val="009C4F25"/>
    <w:rsid w:val="009C51D5"/>
    <w:rsid w:val="009C5A99"/>
    <w:rsid w:val="009C6294"/>
    <w:rsid w:val="009C6669"/>
    <w:rsid w:val="009C6721"/>
    <w:rsid w:val="009C6DF6"/>
    <w:rsid w:val="009C6EE2"/>
    <w:rsid w:val="009C7079"/>
    <w:rsid w:val="009C73E2"/>
    <w:rsid w:val="009C7409"/>
    <w:rsid w:val="009C7761"/>
    <w:rsid w:val="009C7BC0"/>
    <w:rsid w:val="009C7C74"/>
    <w:rsid w:val="009D0C34"/>
    <w:rsid w:val="009D0D09"/>
    <w:rsid w:val="009D117F"/>
    <w:rsid w:val="009D14F4"/>
    <w:rsid w:val="009D16CA"/>
    <w:rsid w:val="009D1C16"/>
    <w:rsid w:val="009D2182"/>
    <w:rsid w:val="009D21FD"/>
    <w:rsid w:val="009D2C91"/>
    <w:rsid w:val="009D2DF5"/>
    <w:rsid w:val="009D2EFA"/>
    <w:rsid w:val="009D3034"/>
    <w:rsid w:val="009D38AF"/>
    <w:rsid w:val="009D3949"/>
    <w:rsid w:val="009D3AA2"/>
    <w:rsid w:val="009D3AE5"/>
    <w:rsid w:val="009D405A"/>
    <w:rsid w:val="009D45D7"/>
    <w:rsid w:val="009D4C25"/>
    <w:rsid w:val="009D4C27"/>
    <w:rsid w:val="009D4E31"/>
    <w:rsid w:val="009D5254"/>
    <w:rsid w:val="009D5329"/>
    <w:rsid w:val="009D5B2E"/>
    <w:rsid w:val="009D5EEB"/>
    <w:rsid w:val="009D6445"/>
    <w:rsid w:val="009D688F"/>
    <w:rsid w:val="009D6986"/>
    <w:rsid w:val="009D7F83"/>
    <w:rsid w:val="009E0243"/>
    <w:rsid w:val="009E0956"/>
    <w:rsid w:val="009E09F9"/>
    <w:rsid w:val="009E0C36"/>
    <w:rsid w:val="009E0D95"/>
    <w:rsid w:val="009E0EC5"/>
    <w:rsid w:val="009E252F"/>
    <w:rsid w:val="009E2842"/>
    <w:rsid w:val="009E290B"/>
    <w:rsid w:val="009E2AC5"/>
    <w:rsid w:val="009E2B17"/>
    <w:rsid w:val="009E3427"/>
    <w:rsid w:val="009E36DA"/>
    <w:rsid w:val="009E3B7F"/>
    <w:rsid w:val="009E3CA4"/>
    <w:rsid w:val="009E3D37"/>
    <w:rsid w:val="009E4336"/>
    <w:rsid w:val="009E452B"/>
    <w:rsid w:val="009E4925"/>
    <w:rsid w:val="009E4A31"/>
    <w:rsid w:val="009E4E05"/>
    <w:rsid w:val="009E4F12"/>
    <w:rsid w:val="009E50BB"/>
    <w:rsid w:val="009E5106"/>
    <w:rsid w:val="009E51B9"/>
    <w:rsid w:val="009E5242"/>
    <w:rsid w:val="009E5C69"/>
    <w:rsid w:val="009E5ED8"/>
    <w:rsid w:val="009E6187"/>
    <w:rsid w:val="009E6294"/>
    <w:rsid w:val="009E6673"/>
    <w:rsid w:val="009E6CAA"/>
    <w:rsid w:val="009E7A5F"/>
    <w:rsid w:val="009E7A7E"/>
    <w:rsid w:val="009E7A96"/>
    <w:rsid w:val="009E7B73"/>
    <w:rsid w:val="009E7C3F"/>
    <w:rsid w:val="009E7C9E"/>
    <w:rsid w:val="009E7DEF"/>
    <w:rsid w:val="009F1235"/>
    <w:rsid w:val="009F18D1"/>
    <w:rsid w:val="009F1F37"/>
    <w:rsid w:val="009F1F39"/>
    <w:rsid w:val="009F251C"/>
    <w:rsid w:val="009F2A93"/>
    <w:rsid w:val="009F2CE6"/>
    <w:rsid w:val="009F30F5"/>
    <w:rsid w:val="009F3467"/>
    <w:rsid w:val="009F34B6"/>
    <w:rsid w:val="009F3AE1"/>
    <w:rsid w:val="009F3BCA"/>
    <w:rsid w:val="009F3D1C"/>
    <w:rsid w:val="009F458A"/>
    <w:rsid w:val="009F45F2"/>
    <w:rsid w:val="009F47B1"/>
    <w:rsid w:val="009F49AA"/>
    <w:rsid w:val="009F4C34"/>
    <w:rsid w:val="009F4C64"/>
    <w:rsid w:val="009F57C7"/>
    <w:rsid w:val="009F5894"/>
    <w:rsid w:val="009F5BC4"/>
    <w:rsid w:val="009F60EF"/>
    <w:rsid w:val="009F6586"/>
    <w:rsid w:val="009F6A40"/>
    <w:rsid w:val="009F6B1B"/>
    <w:rsid w:val="009F6EBB"/>
    <w:rsid w:val="009F6F10"/>
    <w:rsid w:val="009F74D3"/>
    <w:rsid w:val="009F76C2"/>
    <w:rsid w:val="009F77F7"/>
    <w:rsid w:val="009F7ABF"/>
    <w:rsid w:val="00A00129"/>
    <w:rsid w:val="00A0085C"/>
    <w:rsid w:val="00A00B98"/>
    <w:rsid w:val="00A01025"/>
    <w:rsid w:val="00A01224"/>
    <w:rsid w:val="00A01687"/>
    <w:rsid w:val="00A01702"/>
    <w:rsid w:val="00A018E2"/>
    <w:rsid w:val="00A02253"/>
    <w:rsid w:val="00A02322"/>
    <w:rsid w:val="00A02425"/>
    <w:rsid w:val="00A0304A"/>
    <w:rsid w:val="00A0306E"/>
    <w:rsid w:val="00A03353"/>
    <w:rsid w:val="00A03385"/>
    <w:rsid w:val="00A033D2"/>
    <w:rsid w:val="00A03664"/>
    <w:rsid w:val="00A03DB7"/>
    <w:rsid w:val="00A04197"/>
    <w:rsid w:val="00A04959"/>
    <w:rsid w:val="00A04A4D"/>
    <w:rsid w:val="00A04C7F"/>
    <w:rsid w:val="00A04E7F"/>
    <w:rsid w:val="00A05282"/>
    <w:rsid w:val="00A0543C"/>
    <w:rsid w:val="00A05A31"/>
    <w:rsid w:val="00A060B9"/>
    <w:rsid w:val="00A06805"/>
    <w:rsid w:val="00A070C3"/>
    <w:rsid w:val="00A0719F"/>
    <w:rsid w:val="00A0785F"/>
    <w:rsid w:val="00A1051B"/>
    <w:rsid w:val="00A10881"/>
    <w:rsid w:val="00A10AE8"/>
    <w:rsid w:val="00A10B3F"/>
    <w:rsid w:val="00A10B58"/>
    <w:rsid w:val="00A114C8"/>
    <w:rsid w:val="00A11E23"/>
    <w:rsid w:val="00A11F7D"/>
    <w:rsid w:val="00A1204E"/>
    <w:rsid w:val="00A1204F"/>
    <w:rsid w:val="00A125D2"/>
    <w:rsid w:val="00A1292D"/>
    <w:rsid w:val="00A12B1A"/>
    <w:rsid w:val="00A12FDC"/>
    <w:rsid w:val="00A13D16"/>
    <w:rsid w:val="00A13DEF"/>
    <w:rsid w:val="00A14391"/>
    <w:rsid w:val="00A14C9B"/>
    <w:rsid w:val="00A1551A"/>
    <w:rsid w:val="00A159E1"/>
    <w:rsid w:val="00A15F19"/>
    <w:rsid w:val="00A1627C"/>
    <w:rsid w:val="00A166E8"/>
    <w:rsid w:val="00A168C4"/>
    <w:rsid w:val="00A16931"/>
    <w:rsid w:val="00A172C3"/>
    <w:rsid w:val="00A17640"/>
    <w:rsid w:val="00A1784B"/>
    <w:rsid w:val="00A1785B"/>
    <w:rsid w:val="00A17C50"/>
    <w:rsid w:val="00A17DBA"/>
    <w:rsid w:val="00A20B51"/>
    <w:rsid w:val="00A20C46"/>
    <w:rsid w:val="00A21206"/>
    <w:rsid w:val="00A212B3"/>
    <w:rsid w:val="00A218B9"/>
    <w:rsid w:val="00A2192A"/>
    <w:rsid w:val="00A21B1C"/>
    <w:rsid w:val="00A2322D"/>
    <w:rsid w:val="00A23AAE"/>
    <w:rsid w:val="00A24608"/>
    <w:rsid w:val="00A24850"/>
    <w:rsid w:val="00A24995"/>
    <w:rsid w:val="00A24CEA"/>
    <w:rsid w:val="00A24CFC"/>
    <w:rsid w:val="00A24D2A"/>
    <w:rsid w:val="00A24DAD"/>
    <w:rsid w:val="00A25528"/>
    <w:rsid w:val="00A259F6"/>
    <w:rsid w:val="00A25CB7"/>
    <w:rsid w:val="00A26057"/>
    <w:rsid w:val="00A2685A"/>
    <w:rsid w:val="00A26AE8"/>
    <w:rsid w:val="00A26B28"/>
    <w:rsid w:val="00A26DE7"/>
    <w:rsid w:val="00A27254"/>
    <w:rsid w:val="00A274BE"/>
    <w:rsid w:val="00A276CD"/>
    <w:rsid w:val="00A2777A"/>
    <w:rsid w:val="00A279F8"/>
    <w:rsid w:val="00A27E02"/>
    <w:rsid w:val="00A27E60"/>
    <w:rsid w:val="00A302B5"/>
    <w:rsid w:val="00A306E1"/>
    <w:rsid w:val="00A315EB"/>
    <w:rsid w:val="00A31784"/>
    <w:rsid w:val="00A3183B"/>
    <w:rsid w:val="00A31C98"/>
    <w:rsid w:val="00A325D1"/>
    <w:rsid w:val="00A32681"/>
    <w:rsid w:val="00A329D7"/>
    <w:rsid w:val="00A32B71"/>
    <w:rsid w:val="00A33000"/>
    <w:rsid w:val="00A33317"/>
    <w:rsid w:val="00A333F2"/>
    <w:rsid w:val="00A3375F"/>
    <w:rsid w:val="00A33862"/>
    <w:rsid w:val="00A33884"/>
    <w:rsid w:val="00A33C46"/>
    <w:rsid w:val="00A33EC3"/>
    <w:rsid w:val="00A3462F"/>
    <w:rsid w:val="00A34655"/>
    <w:rsid w:val="00A349C8"/>
    <w:rsid w:val="00A34CF1"/>
    <w:rsid w:val="00A34E83"/>
    <w:rsid w:val="00A358BC"/>
    <w:rsid w:val="00A35ADA"/>
    <w:rsid w:val="00A35DAB"/>
    <w:rsid w:val="00A3658D"/>
    <w:rsid w:val="00A36B67"/>
    <w:rsid w:val="00A36BE3"/>
    <w:rsid w:val="00A36F0F"/>
    <w:rsid w:val="00A36F4F"/>
    <w:rsid w:val="00A37453"/>
    <w:rsid w:val="00A377C2"/>
    <w:rsid w:val="00A377D5"/>
    <w:rsid w:val="00A378F8"/>
    <w:rsid w:val="00A37E38"/>
    <w:rsid w:val="00A405DE"/>
    <w:rsid w:val="00A40708"/>
    <w:rsid w:val="00A40927"/>
    <w:rsid w:val="00A40E64"/>
    <w:rsid w:val="00A40FBC"/>
    <w:rsid w:val="00A41285"/>
    <w:rsid w:val="00A416FC"/>
    <w:rsid w:val="00A41826"/>
    <w:rsid w:val="00A419C6"/>
    <w:rsid w:val="00A41F01"/>
    <w:rsid w:val="00A423F2"/>
    <w:rsid w:val="00A4248A"/>
    <w:rsid w:val="00A42DEB"/>
    <w:rsid w:val="00A431B1"/>
    <w:rsid w:val="00A437CC"/>
    <w:rsid w:val="00A438B1"/>
    <w:rsid w:val="00A43940"/>
    <w:rsid w:val="00A44773"/>
    <w:rsid w:val="00A44BBD"/>
    <w:rsid w:val="00A45774"/>
    <w:rsid w:val="00A45B82"/>
    <w:rsid w:val="00A45C22"/>
    <w:rsid w:val="00A4606D"/>
    <w:rsid w:val="00A467BD"/>
    <w:rsid w:val="00A467E8"/>
    <w:rsid w:val="00A46A65"/>
    <w:rsid w:val="00A46B6F"/>
    <w:rsid w:val="00A470D8"/>
    <w:rsid w:val="00A472D9"/>
    <w:rsid w:val="00A47636"/>
    <w:rsid w:val="00A4789E"/>
    <w:rsid w:val="00A47991"/>
    <w:rsid w:val="00A479AF"/>
    <w:rsid w:val="00A47DDE"/>
    <w:rsid w:val="00A503A0"/>
    <w:rsid w:val="00A50F48"/>
    <w:rsid w:val="00A5123B"/>
    <w:rsid w:val="00A51564"/>
    <w:rsid w:val="00A52113"/>
    <w:rsid w:val="00A52514"/>
    <w:rsid w:val="00A52B39"/>
    <w:rsid w:val="00A52BEF"/>
    <w:rsid w:val="00A52C5F"/>
    <w:rsid w:val="00A52CC4"/>
    <w:rsid w:val="00A5312C"/>
    <w:rsid w:val="00A53382"/>
    <w:rsid w:val="00A53D76"/>
    <w:rsid w:val="00A5409C"/>
    <w:rsid w:val="00A54AD4"/>
    <w:rsid w:val="00A550DE"/>
    <w:rsid w:val="00A55161"/>
    <w:rsid w:val="00A55442"/>
    <w:rsid w:val="00A55AB5"/>
    <w:rsid w:val="00A55C2C"/>
    <w:rsid w:val="00A55CFA"/>
    <w:rsid w:val="00A564E0"/>
    <w:rsid w:val="00A56A74"/>
    <w:rsid w:val="00A56AFA"/>
    <w:rsid w:val="00A56CBF"/>
    <w:rsid w:val="00A56D43"/>
    <w:rsid w:val="00A57016"/>
    <w:rsid w:val="00A572B4"/>
    <w:rsid w:val="00A574DA"/>
    <w:rsid w:val="00A57A52"/>
    <w:rsid w:val="00A57DF5"/>
    <w:rsid w:val="00A57F62"/>
    <w:rsid w:val="00A6040B"/>
    <w:rsid w:val="00A606D5"/>
    <w:rsid w:val="00A60F73"/>
    <w:rsid w:val="00A61CD3"/>
    <w:rsid w:val="00A622CF"/>
    <w:rsid w:val="00A626B9"/>
    <w:rsid w:val="00A62752"/>
    <w:rsid w:val="00A62760"/>
    <w:rsid w:val="00A628C6"/>
    <w:rsid w:val="00A62FA3"/>
    <w:rsid w:val="00A63111"/>
    <w:rsid w:val="00A63322"/>
    <w:rsid w:val="00A639BD"/>
    <w:rsid w:val="00A647FD"/>
    <w:rsid w:val="00A64B60"/>
    <w:rsid w:val="00A64BCE"/>
    <w:rsid w:val="00A6587B"/>
    <w:rsid w:val="00A65D08"/>
    <w:rsid w:val="00A65E36"/>
    <w:rsid w:val="00A660BB"/>
    <w:rsid w:val="00A66151"/>
    <w:rsid w:val="00A66511"/>
    <w:rsid w:val="00A66B68"/>
    <w:rsid w:val="00A67AC2"/>
    <w:rsid w:val="00A702EF"/>
    <w:rsid w:val="00A706D5"/>
    <w:rsid w:val="00A709A0"/>
    <w:rsid w:val="00A70D12"/>
    <w:rsid w:val="00A70E9A"/>
    <w:rsid w:val="00A71CA0"/>
    <w:rsid w:val="00A71EFD"/>
    <w:rsid w:val="00A72342"/>
    <w:rsid w:val="00A72962"/>
    <w:rsid w:val="00A72B61"/>
    <w:rsid w:val="00A72D89"/>
    <w:rsid w:val="00A72EF2"/>
    <w:rsid w:val="00A73794"/>
    <w:rsid w:val="00A7428C"/>
    <w:rsid w:val="00A745E7"/>
    <w:rsid w:val="00A747CD"/>
    <w:rsid w:val="00A74803"/>
    <w:rsid w:val="00A74B22"/>
    <w:rsid w:val="00A74EE5"/>
    <w:rsid w:val="00A75355"/>
    <w:rsid w:val="00A758BF"/>
    <w:rsid w:val="00A75BBC"/>
    <w:rsid w:val="00A75E3E"/>
    <w:rsid w:val="00A75F30"/>
    <w:rsid w:val="00A76379"/>
    <w:rsid w:val="00A76C32"/>
    <w:rsid w:val="00A76CFF"/>
    <w:rsid w:val="00A77577"/>
    <w:rsid w:val="00A77C49"/>
    <w:rsid w:val="00A80044"/>
    <w:rsid w:val="00A80085"/>
    <w:rsid w:val="00A801AA"/>
    <w:rsid w:val="00A80306"/>
    <w:rsid w:val="00A80420"/>
    <w:rsid w:val="00A8055A"/>
    <w:rsid w:val="00A80839"/>
    <w:rsid w:val="00A808DA"/>
    <w:rsid w:val="00A80CDB"/>
    <w:rsid w:val="00A80D72"/>
    <w:rsid w:val="00A80E36"/>
    <w:rsid w:val="00A80FA3"/>
    <w:rsid w:val="00A82121"/>
    <w:rsid w:val="00A82686"/>
    <w:rsid w:val="00A82D7D"/>
    <w:rsid w:val="00A831EE"/>
    <w:rsid w:val="00A83279"/>
    <w:rsid w:val="00A838D9"/>
    <w:rsid w:val="00A842AB"/>
    <w:rsid w:val="00A84367"/>
    <w:rsid w:val="00A84386"/>
    <w:rsid w:val="00A84486"/>
    <w:rsid w:val="00A8503C"/>
    <w:rsid w:val="00A85149"/>
    <w:rsid w:val="00A85A20"/>
    <w:rsid w:val="00A85E10"/>
    <w:rsid w:val="00A85F93"/>
    <w:rsid w:val="00A86227"/>
    <w:rsid w:val="00A869A3"/>
    <w:rsid w:val="00A86B32"/>
    <w:rsid w:val="00A86E3A"/>
    <w:rsid w:val="00A86F6A"/>
    <w:rsid w:val="00A87266"/>
    <w:rsid w:val="00A87733"/>
    <w:rsid w:val="00A87FE4"/>
    <w:rsid w:val="00A90AE9"/>
    <w:rsid w:val="00A919B8"/>
    <w:rsid w:val="00A91B0C"/>
    <w:rsid w:val="00A91DC6"/>
    <w:rsid w:val="00A920CE"/>
    <w:rsid w:val="00A92263"/>
    <w:rsid w:val="00A92447"/>
    <w:rsid w:val="00A92585"/>
    <w:rsid w:val="00A925D5"/>
    <w:rsid w:val="00A93056"/>
    <w:rsid w:val="00A93063"/>
    <w:rsid w:val="00A944DB"/>
    <w:rsid w:val="00A94755"/>
    <w:rsid w:val="00A94914"/>
    <w:rsid w:val="00A94E47"/>
    <w:rsid w:val="00A950D4"/>
    <w:rsid w:val="00A95B91"/>
    <w:rsid w:val="00A95EA9"/>
    <w:rsid w:val="00A960F9"/>
    <w:rsid w:val="00A97072"/>
    <w:rsid w:val="00A9715F"/>
    <w:rsid w:val="00A97242"/>
    <w:rsid w:val="00A97482"/>
    <w:rsid w:val="00A97652"/>
    <w:rsid w:val="00A97A37"/>
    <w:rsid w:val="00A97DD1"/>
    <w:rsid w:val="00AA00D5"/>
    <w:rsid w:val="00AA00DB"/>
    <w:rsid w:val="00AA0846"/>
    <w:rsid w:val="00AA0902"/>
    <w:rsid w:val="00AA1115"/>
    <w:rsid w:val="00AA1214"/>
    <w:rsid w:val="00AA12A6"/>
    <w:rsid w:val="00AA1349"/>
    <w:rsid w:val="00AA1B78"/>
    <w:rsid w:val="00AA1E8C"/>
    <w:rsid w:val="00AA21AA"/>
    <w:rsid w:val="00AA28A4"/>
    <w:rsid w:val="00AA29EF"/>
    <w:rsid w:val="00AA2A44"/>
    <w:rsid w:val="00AA2CA6"/>
    <w:rsid w:val="00AA2DD8"/>
    <w:rsid w:val="00AA376E"/>
    <w:rsid w:val="00AA3A5E"/>
    <w:rsid w:val="00AA3B81"/>
    <w:rsid w:val="00AA3FAE"/>
    <w:rsid w:val="00AA4F4A"/>
    <w:rsid w:val="00AA4F64"/>
    <w:rsid w:val="00AA5003"/>
    <w:rsid w:val="00AA55B3"/>
    <w:rsid w:val="00AA55BA"/>
    <w:rsid w:val="00AA5A05"/>
    <w:rsid w:val="00AA5DCA"/>
    <w:rsid w:val="00AA62AE"/>
    <w:rsid w:val="00AA6355"/>
    <w:rsid w:val="00AA751E"/>
    <w:rsid w:val="00AA7A8F"/>
    <w:rsid w:val="00AA7BC7"/>
    <w:rsid w:val="00AB00B5"/>
    <w:rsid w:val="00AB089F"/>
    <w:rsid w:val="00AB181B"/>
    <w:rsid w:val="00AB1CAE"/>
    <w:rsid w:val="00AB1DC6"/>
    <w:rsid w:val="00AB2030"/>
    <w:rsid w:val="00AB293E"/>
    <w:rsid w:val="00AB2E37"/>
    <w:rsid w:val="00AB3181"/>
    <w:rsid w:val="00AB32FD"/>
    <w:rsid w:val="00AB3546"/>
    <w:rsid w:val="00AB3A07"/>
    <w:rsid w:val="00AB3B90"/>
    <w:rsid w:val="00AB4801"/>
    <w:rsid w:val="00AB4ABA"/>
    <w:rsid w:val="00AB4AE8"/>
    <w:rsid w:val="00AB4D38"/>
    <w:rsid w:val="00AB4DAE"/>
    <w:rsid w:val="00AB4DFB"/>
    <w:rsid w:val="00AB52DF"/>
    <w:rsid w:val="00AB5383"/>
    <w:rsid w:val="00AB55C7"/>
    <w:rsid w:val="00AB5793"/>
    <w:rsid w:val="00AB58FD"/>
    <w:rsid w:val="00AB5E05"/>
    <w:rsid w:val="00AB5E08"/>
    <w:rsid w:val="00AB5E24"/>
    <w:rsid w:val="00AB66CD"/>
    <w:rsid w:val="00AB6EE1"/>
    <w:rsid w:val="00AB7062"/>
    <w:rsid w:val="00AB730B"/>
    <w:rsid w:val="00AB7660"/>
    <w:rsid w:val="00AB77DD"/>
    <w:rsid w:val="00AB79DA"/>
    <w:rsid w:val="00AB7BA8"/>
    <w:rsid w:val="00AC09DE"/>
    <w:rsid w:val="00AC0AF9"/>
    <w:rsid w:val="00AC0D9C"/>
    <w:rsid w:val="00AC1211"/>
    <w:rsid w:val="00AC193F"/>
    <w:rsid w:val="00AC1A3E"/>
    <w:rsid w:val="00AC1A7D"/>
    <w:rsid w:val="00AC1C76"/>
    <w:rsid w:val="00AC1EDA"/>
    <w:rsid w:val="00AC1F31"/>
    <w:rsid w:val="00AC21AA"/>
    <w:rsid w:val="00AC2219"/>
    <w:rsid w:val="00AC22F3"/>
    <w:rsid w:val="00AC2757"/>
    <w:rsid w:val="00AC45AE"/>
    <w:rsid w:val="00AC485E"/>
    <w:rsid w:val="00AC4B97"/>
    <w:rsid w:val="00AC4EBE"/>
    <w:rsid w:val="00AC4FA6"/>
    <w:rsid w:val="00AC565B"/>
    <w:rsid w:val="00AC5751"/>
    <w:rsid w:val="00AC5CE1"/>
    <w:rsid w:val="00AC63D4"/>
    <w:rsid w:val="00AC66DD"/>
    <w:rsid w:val="00AC67BF"/>
    <w:rsid w:val="00AC6851"/>
    <w:rsid w:val="00AC6D8A"/>
    <w:rsid w:val="00AC70F0"/>
    <w:rsid w:val="00AC71FD"/>
    <w:rsid w:val="00AC73A2"/>
    <w:rsid w:val="00AC7789"/>
    <w:rsid w:val="00AC7C68"/>
    <w:rsid w:val="00AC7F9D"/>
    <w:rsid w:val="00AD0B5D"/>
    <w:rsid w:val="00AD0F35"/>
    <w:rsid w:val="00AD1117"/>
    <w:rsid w:val="00AD1257"/>
    <w:rsid w:val="00AD1649"/>
    <w:rsid w:val="00AD18D1"/>
    <w:rsid w:val="00AD1DCB"/>
    <w:rsid w:val="00AD26D6"/>
    <w:rsid w:val="00AD2837"/>
    <w:rsid w:val="00AD28D7"/>
    <w:rsid w:val="00AD332D"/>
    <w:rsid w:val="00AD3648"/>
    <w:rsid w:val="00AD380C"/>
    <w:rsid w:val="00AD39E9"/>
    <w:rsid w:val="00AD3FD3"/>
    <w:rsid w:val="00AD4099"/>
    <w:rsid w:val="00AD431A"/>
    <w:rsid w:val="00AD474E"/>
    <w:rsid w:val="00AD4937"/>
    <w:rsid w:val="00AD4AD7"/>
    <w:rsid w:val="00AD4B47"/>
    <w:rsid w:val="00AD4B4E"/>
    <w:rsid w:val="00AD4E83"/>
    <w:rsid w:val="00AD4FDA"/>
    <w:rsid w:val="00AD5565"/>
    <w:rsid w:val="00AD5588"/>
    <w:rsid w:val="00AD5725"/>
    <w:rsid w:val="00AD5B88"/>
    <w:rsid w:val="00AD5BC8"/>
    <w:rsid w:val="00AD638C"/>
    <w:rsid w:val="00AD6D8A"/>
    <w:rsid w:val="00AD6EDE"/>
    <w:rsid w:val="00AD6F45"/>
    <w:rsid w:val="00AD7077"/>
    <w:rsid w:val="00AD7178"/>
    <w:rsid w:val="00AD729A"/>
    <w:rsid w:val="00AD7350"/>
    <w:rsid w:val="00AD7454"/>
    <w:rsid w:val="00AD7A28"/>
    <w:rsid w:val="00AD7DEA"/>
    <w:rsid w:val="00AD7F0A"/>
    <w:rsid w:val="00AE0128"/>
    <w:rsid w:val="00AE017D"/>
    <w:rsid w:val="00AE09B2"/>
    <w:rsid w:val="00AE09B4"/>
    <w:rsid w:val="00AE0AEE"/>
    <w:rsid w:val="00AE0DC6"/>
    <w:rsid w:val="00AE0FA2"/>
    <w:rsid w:val="00AE184E"/>
    <w:rsid w:val="00AE19D9"/>
    <w:rsid w:val="00AE1E4A"/>
    <w:rsid w:val="00AE1F90"/>
    <w:rsid w:val="00AE201F"/>
    <w:rsid w:val="00AE23F6"/>
    <w:rsid w:val="00AE2A5B"/>
    <w:rsid w:val="00AE2A62"/>
    <w:rsid w:val="00AE2A72"/>
    <w:rsid w:val="00AE2BDA"/>
    <w:rsid w:val="00AE2EAE"/>
    <w:rsid w:val="00AE2F94"/>
    <w:rsid w:val="00AE3274"/>
    <w:rsid w:val="00AE3338"/>
    <w:rsid w:val="00AE3BD7"/>
    <w:rsid w:val="00AE4259"/>
    <w:rsid w:val="00AE43AE"/>
    <w:rsid w:val="00AE4BE2"/>
    <w:rsid w:val="00AE4F2E"/>
    <w:rsid w:val="00AE5509"/>
    <w:rsid w:val="00AE55A2"/>
    <w:rsid w:val="00AE5E24"/>
    <w:rsid w:val="00AE5EF5"/>
    <w:rsid w:val="00AE6240"/>
    <w:rsid w:val="00AE6265"/>
    <w:rsid w:val="00AE63E9"/>
    <w:rsid w:val="00AE68D6"/>
    <w:rsid w:val="00AE6993"/>
    <w:rsid w:val="00AE6DE3"/>
    <w:rsid w:val="00AE6EE8"/>
    <w:rsid w:val="00AE703E"/>
    <w:rsid w:val="00AF0140"/>
    <w:rsid w:val="00AF04EB"/>
    <w:rsid w:val="00AF071F"/>
    <w:rsid w:val="00AF09B3"/>
    <w:rsid w:val="00AF12C9"/>
    <w:rsid w:val="00AF135E"/>
    <w:rsid w:val="00AF1366"/>
    <w:rsid w:val="00AF1465"/>
    <w:rsid w:val="00AF165A"/>
    <w:rsid w:val="00AF1742"/>
    <w:rsid w:val="00AF1F75"/>
    <w:rsid w:val="00AF2341"/>
    <w:rsid w:val="00AF29B6"/>
    <w:rsid w:val="00AF2B2A"/>
    <w:rsid w:val="00AF2BE5"/>
    <w:rsid w:val="00AF2C90"/>
    <w:rsid w:val="00AF2CB0"/>
    <w:rsid w:val="00AF2CBC"/>
    <w:rsid w:val="00AF2DE9"/>
    <w:rsid w:val="00AF3323"/>
    <w:rsid w:val="00AF36B6"/>
    <w:rsid w:val="00AF41FC"/>
    <w:rsid w:val="00AF4A5A"/>
    <w:rsid w:val="00AF4C62"/>
    <w:rsid w:val="00AF55C6"/>
    <w:rsid w:val="00AF5AEE"/>
    <w:rsid w:val="00AF5C07"/>
    <w:rsid w:val="00AF5E8E"/>
    <w:rsid w:val="00AF5FF7"/>
    <w:rsid w:val="00AF6071"/>
    <w:rsid w:val="00AF61E7"/>
    <w:rsid w:val="00AF6329"/>
    <w:rsid w:val="00AF651F"/>
    <w:rsid w:val="00AF660F"/>
    <w:rsid w:val="00AF672D"/>
    <w:rsid w:val="00AF71B6"/>
    <w:rsid w:val="00AF7255"/>
    <w:rsid w:val="00AF7279"/>
    <w:rsid w:val="00AF7442"/>
    <w:rsid w:val="00AF7543"/>
    <w:rsid w:val="00AF796A"/>
    <w:rsid w:val="00AF7EDC"/>
    <w:rsid w:val="00B00655"/>
    <w:rsid w:val="00B009AB"/>
    <w:rsid w:val="00B00F51"/>
    <w:rsid w:val="00B01768"/>
    <w:rsid w:val="00B0238D"/>
    <w:rsid w:val="00B02661"/>
    <w:rsid w:val="00B02BFB"/>
    <w:rsid w:val="00B02DC6"/>
    <w:rsid w:val="00B03051"/>
    <w:rsid w:val="00B03465"/>
    <w:rsid w:val="00B034E0"/>
    <w:rsid w:val="00B036E0"/>
    <w:rsid w:val="00B03D14"/>
    <w:rsid w:val="00B03E70"/>
    <w:rsid w:val="00B03F5A"/>
    <w:rsid w:val="00B045FB"/>
    <w:rsid w:val="00B04DF7"/>
    <w:rsid w:val="00B054A6"/>
    <w:rsid w:val="00B0586B"/>
    <w:rsid w:val="00B05B0B"/>
    <w:rsid w:val="00B05DC7"/>
    <w:rsid w:val="00B05EAB"/>
    <w:rsid w:val="00B0661B"/>
    <w:rsid w:val="00B06B01"/>
    <w:rsid w:val="00B074D5"/>
    <w:rsid w:val="00B07550"/>
    <w:rsid w:val="00B075A6"/>
    <w:rsid w:val="00B07A35"/>
    <w:rsid w:val="00B07F25"/>
    <w:rsid w:val="00B07FAD"/>
    <w:rsid w:val="00B10053"/>
    <w:rsid w:val="00B100DD"/>
    <w:rsid w:val="00B1081F"/>
    <w:rsid w:val="00B11481"/>
    <w:rsid w:val="00B1153B"/>
    <w:rsid w:val="00B116F6"/>
    <w:rsid w:val="00B11990"/>
    <w:rsid w:val="00B119C8"/>
    <w:rsid w:val="00B1269B"/>
    <w:rsid w:val="00B12C96"/>
    <w:rsid w:val="00B12FCD"/>
    <w:rsid w:val="00B13046"/>
    <w:rsid w:val="00B13510"/>
    <w:rsid w:val="00B1367A"/>
    <w:rsid w:val="00B13A38"/>
    <w:rsid w:val="00B13E6A"/>
    <w:rsid w:val="00B143CC"/>
    <w:rsid w:val="00B1443A"/>
    <w:rsid w:val="00B144EB"/>
    <w:rsid w:val="00B148C1"/>
    <w:rsid w:val="00B14B4E"/>
    <w:rsid w:val="00B1510C"/>
    <w:rsid w:val="00B15166"/>
    <w:rsid w:val="00B1565E"/>
    <w:rsid w:val="00B157DB"/>
    <w:rsid w:val="00B1595D"/>
    <w:rsid w:val="00B15A11"/>
    <w:rsid w:val="00B160EC"/>
    <w:rsid w:val="00B162D1"/>
    <w:rsid w:val="00B16340"/>
    <w:rsid w:val="00B16777"/>
    <w:rsid w:val="00B16BA8"/>
    <w:rsid w:val="00B16D30"/>
    <w:rsid w:val="00B170A5"/>
    <w:rsid w:val="00B172C0"/>
    <w:rsid w:val="00B17727"/>
    <w:rsid w:val="00B177A4"/>
    <w:rsid w:val="00B17895"/>
    <w:rsid w:val="00B17AF1"/>
    <w:rsid w:val="00B17BD1"/>
    <w:rsid w:val="00B17C97"/>
    <w:rsid w:val="00B17CA4"/>
    <w:rsid w:val="00B203A6"/>
    <w:rsid w:val="00B204AE"/>
    <w:rsid w:val="00B2099F"/>
    <w:rsid w:val="00B20F9E"/>
    <w:rsid w:val="00B21277"/>
    <w:rsid w:val="00B2150A"/>
    <w:rsid w:val="00B2151A"/>
    <w:rsid w:val="00B21569"/>
    <w:rsid w:val="00B2215E"/>
    <w:rsid w:val="00B22205"/>
    <w:rsid w:val="00B22228"/>
    <w:rsid w:val="00B22248"/>
    <w:rsid w:val="00B22AAB"/>
    <w:rsid w:val="00B2361D"/>
    <w:rsid w:val="00B2384A"/>
    <w:rsid w:val="00B23C1D"/>
    <w:rsid w:val="00B23DDD"/>
    <w:rsid w:val="00B23EC5"/>
    <w:rsid w:val="00B245B6"/>
    <w:rsid w:val="00B2465D"/>
    <w:rsid w:val="00B24897"/>
    <w:rsid w:val="00B24899"/>
    <w:rsid w:val="00B24AD7"/>
    <w:rsid w:val="00B24D36"/>
    <w:rsid w:val="00B24EF2"/>
    <w:rsid w:val="00B2504F"/>
    <w:rsid w:val="00B2570B"/>
    <w:rsid w:val="00B25872"/>
    <w:rsid w:val="00B264D4"/>
    <w:rsid w:val="00B26AE4"/>
    <w:rsid w:val="00B26BB5"/>
    <w:rsid w:val="00B26DD5"/>
    <w:rsid w:val="00B27348"/>
    <w:rsid w:val="00B27580"/>
    <w:rsid w:val="00B27962"/>
    <w:rsid w:val="00B301D0"/>
    <w:rsid w:val="00B30277"/>
    <w:rsid w:val="00B30413"/>
    <w:rsid w:val="00B305F3"/>
    <w:rsid w:val="00B30635"/>
    <w:rsid w:val="00B30D9F"/>
    <w:rsid w:val="00B31133"/>
    <w:rsid w:val="00B31315"/>
    <w:rsid w:val="00B321A7"/>
    <w:rsid w:val="00B32517"/>
    <w:rsid w:val="00B32881"/>
    <w:rsid w:val="00B32D23"/>
    <w:rsid w:val="00B32D2C"/>
    <w:rsid w:val="00B32D2D"/>
    <w:rsid w:val="00B333D3"/>
    <w:rsid w:val="00B3353A"/>
    <w:rsid w:val="00B336A4"/>
    <w:rsid w:val="00B338FC"/>
    <w:rsid w:val="00B33D59"/>
    <w:rsid w:val="00B34244"/>
    <w:rsid w:val="00B34E3C"/>
    <w:rsid w:val="00B355E5"/>
    <w:rsid w:val="00B356CF"/>
    <w:rsid w:val="00B35826"/>
    <w:rsid w:val="00B35CEF"/>
    <w:rsid w:val="00B35F4D"/>
    <w:rsid w:val="00B362E8"/>
    <w:rsid w:val="00B36335"/>
    <w:rsid w:val="00B3633D"/>
    <w:rsid w:val="00B36353"/>
    <w:rsid w:val="00B367E5"/>
    <w:rsid w:val="00B36AC2"/>
    <w:rsid w:val="00B36E24"/>
    <w:rsid w:val="00B36E4E"/>
    <w:rsid w:val="00B37879"/>
    <w:rsid w:val="00B37D37"/>
    <w:rsid w:val="00B37E11"/>
    <w:rsid w:val="00B401C8"/>
    <w:rsid w:val="00B40240"/>
    <w:rsid w:val="00B40534"/>
    <w:rsid w:val="00B40C19"/>
    <w:rsid w:val="00B41971"/>
    <w:rsid w:val="00B41B42"/>
    <w:rsid w:val="00B41D0B"/>
    <w:rsid w:val="00B422D6"/>
    <w:rsid w:val="00B423C5"/>
    <w:rsid w:val="00B4248D"/>
    <w:rsid w:val="00B42585"/>
    <w:rsid w:val="00B425BE"/>
    <w:rsid w:val="00B42BE3"/>
    <w:rsid w:val="00B43026"/>
    <w:rsid w:val="00B439D6"/>
    <w:rsid w:val="00B43EE0"/>
    <w:rsid w:val="00B4466A"/>
    <w:rsid w:val="00B448F4"/>
    <w:rsid w:val="00B44B69"/>
    <w:rsid w:val="00B451DA"/>
    <w:rsid w:val="00B45514"/>
    <w:rsid w:val="00B4557F"/>
    <w:rsid w:val="00B4558A"/>
    <w:rsid w:val="00B4564B"/>
    <w:rsid w:val="00B45F36"/>
    <w:rsid w:val="00B4644C"/>
    <w:rsid w:val="00B465DE"/>
    <w:rsid w:val="00B46637"/>
    <w:rsid w:val="00B4690C"/>
    <w:rsid w:val="00B46E4E"/>
    <w:rsid w:val="00B471A6"/>
    <w:rsid w:val="00B478E2"/>
    <w:rsid w:val="00B47B56"/>
    <w:rsid w:val="00B47E1E"/>
    <w:rsid w:val="00B502AB"/>
    <w:rsid w:val="00B50458"/>
    <w:rsid w:val="00B51130"/>
    <w:rsid w:val="00B51F69"/>
    <w:rsid w:val="00B52413"/>
    <w:rsid w:val="00B52630"/>
    <w:rsid w:val="00B52E8F"/>
    <w:rsid w:val="00B52E9D"/>
    <w:rsid w:val="00B532EB"/>
    <w:rsid w:val="00B539D8"/>
    <w:rsid w:val="00B53D10"/>
    <w:rsid w:val="00B53D69"/>
    <w:rsid w:val="00B53E6A"/>
    <w:rsid w:val="00B53F3E"/>
    <w:rsid w:val="00B54868"/>
    <w:rsid w:val="00B54922"/>
    <w:rsid w:val="00B54BE7"/>
    <w:rsid w:val="00B54D69"/>
    <w:rsid w:val="00B55189"/>
    <w:rsid w:val="00B55303"/>
    <w:rsid w:val="00B5581A"/>
    <w:rsid w:val="00B5656C"/>
    <w:rsid w:val="00B56C54"/>
    <w:rsid w:val="00B574BF"/>
    <w:rsid w:val="00B5768D"/>
    <w:rsid w:val="00B5777D"/>
    <w:rsid w:val="00B602BF"/>
    <w:rsid w:val="00B602D0"/>
    <w:rsid w:val="00B60740"/>
    <w:rsid w:val="00B607C8"/>
    <w:rsid w:val="00B60C96"/>
    <w:rsid w:val="00B60D5A"/>
    <w:rsid w:val="00B60F38"/>
    <w:rsid w:val="00B60F96"/>
    <w:rsid w:val="00B610CC"/>
    <w:rsid w:val="00B6150E"/>
    <w:rsid w:val="00B616CD"/>
    <w:rsid w:val="00B61A02"/>
    <w:rsid w:val="00B6220E"/>
    <w:rsid w:val="00B6224A"/>
    <w:rsid w:val="00B6286A"/>
    <w:rsid w:val="00B62CFD"/>
    <w:rsid w:val="00B62D67"/>
    <w:rsid w:val="00B62F24"/>
    <w:rsid w:val="00B63A14"/>
    <w:rsid w:val="00B643B2"/>
    <w:rsid w:val="00B6442C"/>
    <w:rsid w:val="00B6459A"/>
    <w:rsid w:val="00B65071"/>
    <w:rsid w:val="00B6589B"/>
    <w:rsid w:val="00B65B55"/>
    <w:rsid w:val="00B665E3"/>
    <w:rsid w:val="00B665EA"/>
    <w:rsid w:val="00B668F7"/>
    <w:rsid w:val="00B669C5"/>
    <w:rsid w:val="00B66A15"/>
    <w:rsid w:val="00B66C10"/>
    <w:rsid w:val="00B66F3D"/>
    <w:rsid w:val="00B67181"/>
    <w:rsid w:val="00B67D3D"/>
    <w:rsid w:val="00B7013E"/>
    <w:rsid w:val="00B704A2"/>
    <w:rsid w:val="00B704B7"/>
    <w:rsid w:val="00B7082D"/>
    <w:rsid w:val="00B70B30"/>
    <w:rsid w:val="00B71197"/>
    <w:rsid w:val="00B71C16"/>
    <w:rsid w:val="00B71CEF"/>
    <w:rsid w:val="00B71D43"/>
    <w:rsid w:val="00B71D86"/>
    <w:rsid w:val="00B72252"/>
    <w:rsid w:val="00B727E5"/>
    <w:rsid w:val="00B7298C"/>
    <w:rsid w:val="00B73194"/>
    <w:rsid w:val="00B73A92"/>
    <w:rsid w:val="00B743A5"/>
    <w:rsid w:val="00B74489"/>
    <w:rsid w:val="00B747D3"/>
    <w:rsid w:val="00B74B35"/>
    <w:rsid w:val="00B74D66"/>
    <w:rsid w:val="00B74DAE"/>
    <w:rsid w:val="00B75308"/>
    <w:rsid w:val="00B756B7"/>
    <w:rsid w:val="00B75767"/>
    <w:rsid w:val="00B75A2F"/>
    <w:rsid w:val="00B7610D"/>
    <w:rsid w:val="00B77089"/>
    <w:rsid w:val="00B773EC"/>
    <w:rsid w:val="00B77403"/>
    <w:rsid w:val="00B77F2D"/>
    <w:rsid w:val="00B77F66"/>
    <w:rsid w:val="00B8012E"/>
    <w:rsid w:val="00B80E5B"/>
    <w:rsid w:val="00B80EBD"/>
    <w:rsid w:val="00B810B9"/>
    <w:rsid w:val="00B81200"/>
    <w:rsid w:val="00B81254"/>
    <w:rsid w:val="00B813AE"/>
    <w:rsid w:val="00B815AD"/>
    <w:rsid w:val="00B81A8F"/>
    <w:rsid w:val="00B81BA4"/>
    <w:rsid w:val="00B82345"/>
    <w:rsid w:val="00B82763"/>
    <w:rsid w:val="00B82A16"/>
    <w:rsid w:val="00B82B09"/>
    <w:rsid w:val="00B82B0B"/>
    <w:rsid w:val="00B82E60"/>
    <w:rsid w:val="00B82F4E"/>
    <w:rsid w:val="00B83029"/>
    <w:rsid w:val="00B835A0"/>
    <w:rsid w:val="00B835DE"/>
    <w:rsid w:val="00B83982"/>
    <w:rsid w:val="00B83F74"/>
    <w:rsid w:val="00B841E0"/>
    <w:rsid w:val="00B847EC"/>
    <w:rsid w:val="00B84C4B"/>
    <w:rsid w:val="00B84E44"/>
    <w:rsid w:val="00B84EA8"/>
    <w:rsid w:val="00B850C2"/>
    <w:rsid w:val="00B85158"/>
    <w:rsid w:val="00B8630D"/>
    <w:rsid w:val="00B864BB"/>
    <w:rsid w:val="00B866C8"/>
    <w:rsid w:val="00B867B3"/>
    <w:rsid w:val="00B867E8"/>
    <w:rsid w:val="00B869EE"/>
    <w:rsid w:val="00B86C13"/>
    <w:rsid w:val="00B87141"/>
    <w:rsid w:val="00B871E4"/>
    <w:rsid w:val="00B87454"/>
    <w:rsid w:val="00B87720"/>
    <w:rsid w:val="00B90867"/>
    <w:rsid w:val="00B90C50"/>
    <w:rsid w:val="00B90D46"/>
    <w:rsid w:val="00B90D8B"/>
    <w:rsid w:val="00B90F3E"/>
    <w:rsid w:val="00B91144"/>
    <w:rsid w:val="00B9138F"/>
    <w:rsid w:val="00B91406"/>
    <w:rsid w:val="00B917C9"/>
    <w:rsid w:val="00B918FA"/>
    <w:rsid w:val="00B9199F"/>
    <w:rsid w:val="00B92328"/>
    <w:rsid w:val="00B92423"/>
    <w:rsid w:val="00B92655"/>
    <w:rsid w:val="00B92966"/>
    <w:rsid w:val="00B92E43"/>
    <w:rsid w:val="00B9339B"/>
    <w:rsid w:val="00B93402"/>
    <w:rsid w:val="00B937ED"/>
    <w:rsid w:val="00B94085"/>
    <w:rsid w:val="00B94648"/>
    <w:rsid w:val="00B9490D"/>
    <w:rsid w:val="00B94981"/>
    <w:rsid w:val="00B94BBB"/>
    <w:rsid w:val="00B950A4"/>
    <w:rsid w:val="00B95327"/>
    <w:rsid w:val="00B95C3E"/>
    <w:rsid w:val="00B95FE1"/>
    <w:rsid w:val="00B96BFD"/>
    <w:rsid w:val="00B97AA7"/>
    <w:rsid w:val="00BA0021"/>
    <w:rsid w:val="00BA011B"/>
    <w:rsid w:val="00BA0186"/>
    <w:rsid w:val="00BA069D"/>
    <w:rsid w:val="00BA0A82"/>
    <w:rsid w:val="00BA10B0"/>
    <w:rsid w:val="00BA1C67"/>
    <w:rsid w:val="00BA1CED"/>
    <w:rsid w:val="00BA1EDD"/>
    <w:rsid w:val="00BA22DE"/>
    <w:rsid w:val="00BA2B3E"/>
    <w:rsid w:val="00BA33D1"/>
    <w:rsid w:val="00BA3691"/>
    <w:rsid w:val="00BA3B5D"/>
    <w:rsid w:val="00BA3C4B"/>
    <w:rsid w:val="00BA3FFA"/>
    <w:rsid w:val="00BA4145"/>
    <w:rsid w:val="00BA4748"/>
    <w:rsid w:val="00BA48D8"/>
    <w:rsid w:val="00BA4F09"/>
    <w:rsid w:val="00BA571B"/>
    <w:rsid w:val="00BA69A1"/>
    <w:rsid w:val="00BA6E7E"/>
    <w:rsid w:val="00BA70A9"/>
    <w:rsid w:val="00BA70CC"/>
    <w:rsid w:val="00BA7485"/>
    <w:rsid w:val="00BA7876"/>
    <w:rsid w:val="00BA7891"/>
    <w:rsid w:val="00BA7A57"/>
    <w:rsid w:val="00BA7B5E"/>
    <w:rsid w:val="00BA7F75"/>
    <w:rsid w:val="00BA7F9B"/>
    <w:rsid w:val="00BB0795"/>
    <w:rsid w:val="00BB0921"/>
    <w:rsid w:val="00BB0CD5"/>
    <w:rsid w:val="00BB0ECD"/>
    <w:rsid w:val="00BB102D"/>
    <w:rsid w:val="00BB147C"/>
    <w:rsid w:val="00BB1BFC"/>
    <w:rsid w:val="00BB1D8F"/>
    <w:rsid w:val="00BB204E"/>
    <w:rsid w:val="00BB20F3"/>
    <w:rsid w:val="00BB31BD"/>
    <w:rsid w:val="00BB31C0"/>
    <w:rsid w:val="00BB31C7"/>
    <w:rsid w:val="00BB34F0"/>
    <w:rsid w:val="00BB39EE"/>
    <w:rsid w:val="00BB3A69"/>
    <w:rsid w:val="00BB3ED4"/>
    <w:rsid w:val="00BB448F"/>
    <w:rsid w:val="00BB4D37"/>
    <w:rsid w:val="00BB4FD6"/>
    <w:rsid w:val="00BB5257"/>
    <w:rsid w:val="00BB5543"/>
    <w:rsid w:val="00BB5AB5"/>
    <w:rsid w:val="00BB5DCA"/>
    <w:rsid w:val="00BB5F59"/>
    <w:rsid w:val="00BB6369"/>
    <w:rsid w:val="00BB63A5"/>
    <w:rsid w:val="00BB63FE"/>
    <w:rsid w:val="00BB6884"/>
    <w:rsid w:val="00BB693B"/>
    <w:rsid w:val="00BB69F1"/>
    <w:rsid w:val="00BB73F0"/>
    <w:rsid w:val="00BB79EA"/>
    <w:rsid w:val="00BB7D49"/>
    <w:rsid w:val="00BB7F28"/>
    <w:rsid w:val="00BC0018"/>
    <w:rsid w:val="00BC0556"/>
    <w:rsid w:val="00BC0791"/>
    <w:rsid w:val="00BC0954"/>
    <w:rsid w:val="00BC1102"/>
    <w:rsid w:val="00BC11CA"/>
    <w:rsid w:val="00BC1461"/>
    <w:rsid w:val="00BC1702"/>
    <w:rsid w:val="00BC19A8"/>
    <w:rsid w:val="00BC1E14"/>
    <w:rsid w:val="00BC25B6"/>
    <w:rsid w:val="00BC2672"/>
    <w:rsid w:val="00BC28B6"/>
    <w:rsid w:val="00BC2B66"/>
    <w:rsid w:val="00BC32DF"/>
    <w:rsid w:val="00BC32F9"/>
    <w:rsid w:val="00BC359B"/>
    <w:rsid w:val="00BC3985"/>
    <w:rsid w:val="00BC452C"/>
    <w:rsid w:val="00BC4557"/>
    <w:rsid w:val="00BC469A"/>
    <w:rsid w:val="00BC4B26"/>
    <w:rsid w:val="00BC4C0C"/>
    <w:rsid w:val="00BC4CD9"/>
    <w:rsid w:val="00BC5333"/>
    <w:rsid w:val="00BC543E"/>
    <w:rsid w:val="00BC57FA"/>
    <w:rsid w:val="00BC5DCA"/>
    <w:rsid w:val="00BC5F56"/>
    <w:rsid w:val="00BC6055"/>
    <w:rsid w:val="00BC6EFE"/>
    <w:rsid w:val="00BC7CA8"/>
    <w:rsid w:val="00BC7EB7"/>
    <w:rsid w:val="00BD083D"/>
    <w:rsid w:val="00BD131B"/>
    <w:rsid w:val="00BD16B6"/>
    <w:rsid w:val="00BD18E4"/>
    <w:rsid w:val="00BD19F5"/>
    <w:rsid w:val="00BD1B2A"/>
    <w:rsid w:val="00BD2BC7"/>
    <w:rsid w:val="00BD2C63"/>
    <w:rsid w:val="00BD34BA"/>
    <w:rsid w:val="00BD386B"/>
    <w:rsid w:val="00BD38F4"/>
    <w:rsid w:val="00BD3A7C"/>
    <w:rsid w:val="00BD3B51"/>
    <w:rsid w:val="00BD4EC1"/>
    <w:rsid w:val="00BD5064"/>
    <w:rsid w:val="00BD5355"/>
    <w:rsid w:val="00BD5553"/>
    <w:rsid w:val="00BD56FD"/>
    <w:rsid w:val="00BD5A48"/>
    <w:rsid w:val="00BD61A4"/>
    <w:rsid w:val="00BD6408"/>
    <w:rsid w:val="00BD6870"/>
    <w:rsid w:val="00BD6DE6"/>
    <w:rsid w:val="00BD6EAF"/>
    <w:rsid w:val="00BD70F3"/>
    <w:rsid w:val="00BD7281"/>
    <w:rsid w:val="00BD7BC1"/>
    <w:rsid w:val="00BD7F52"/>
    <w:rsid w:val="00BE0145"/>
    <w:rsid w:val="00BE04D8"/>
    <w:rsid w:val="00BE07D2"/>
    <w:rsid w:val="00BE085D"/>
    <w:rsid w:val="00BE0B73"/>
    <w:rsid w:val="00BE0B9F"/>
    <w:rsid w:val="00BE0E50"/>
    <w:rsid w:val="00BE10ED"/>
    <w:rsid w:val="00BE1346"/>
    <w:rsid w:val="00BE14D5"/>
    <w:rsid w:val="00BE18A3"/>
    <w:rsid w:val="00BE1C60"/>
    <w:rsid w:val="00BE1EB7"/>
    <w:rsid w:val="00BE252F"/>
    <w:rsid w:val="00BE27AF"/>
    <w:rsid w:val="00BE299D"/>
    <w:rsid w:val="00BE2E43"/>
    <w:rsid w:val="00BE346E"/>
    <w:rsid w:val="00BE3524"/>
    <w:rsid w:val="00BE3571"/>
    <w:rsid w:val="00BE35FA"/>
    <w:rsid w:val="00BE3B86"/>
    <w:rsid w:val="00BE42B9"/>
    <w:rsid w:val="00BE476A"/>
    <w:rsid w:val="00BE4FAD"/>
    <w:rsid w:val="00BE5667"/>
    <w:rsid w:val="00BE57BF"/>
    <w:rsid w:val="00BE5FF4"/>
    <w:rsid w:val="00BE6886"/>
    <w:rsid w:val="00BE6CA6"/>
    <w:rsid w:val="00BE6DD0"/>
    <w:rsid w:val="00BE792D"/>
    <w:rsid w:val="00BE7FC5"/>
    <w:rsid w:val="00BF0120"/>
    <w:rsid w:val="00BF03BF"/>
    <w:rsid w:val="00BF077F"/>
    <w:rsid w:val="00BF109F"/>
    <w:rsid w:val="00BF1E63"/>
    <w:rsid w:val="00BF1F59"/>
    <w:rsid w:val="00BF217A"/>
    <w:rsid w:val="00BF2512"/>
    <w:rsid w:val="00BF2881"/>
    <w:rsid w:val="00BF2CCC"/>
    <w:rsid w:val="00BF31DD"/>
    <w:rsid w:val="00BF38D8"/>
    <w:rsid w:val="00BF390E"/>
    <w:rsid w:val="00BF3971"/>
    <w:rsid w:val="00BF39A3"/>
    <w:rsid w:val="00BF3B13"/>
    <w:rsid w:val="00BF3B2C"/>
    <w:rsid w:val="00BF3BDC"/>
    <w:rsid w:val="00BF40E6"/>
    <w:rsid w:val="00BF425D"/>
    <w:rsid w:val="00BF4496"/>
    <w:rsid w:val="00BF481B"/>
    <w:rsid w:val="00BF4AFE"/>
    <w:rsid w:val="00BF4BF8"/>
    <w:rsid w:val="00BF4C04"/>
    <w:rsid w:val="00BF53BD"/>
    <w:rsid w:val="00BF599E"/>
    <w:rsid w:val="00BF59BD"/>
    <w:rsid w:val="00BF5A3C"/>
    <w:rsid w:val="00BF63DD"/>
    <w:rsid w:val="00BF669E"/>
    <w:rsid w:val="00BF66D6"/>
    <w:rsid w:val="00BF6704"/>
    <w:rsid w:val="00BF6993"/>
    <w:rsid w:val="00BF6C25"/>
    <w:rsid w:val="00BF6E1F"/>
    <w:rsid w:val="00BF73B9"/>
    <w:rsid w:val="00BF7400"/>
    <w:rsid w:val="00BF7763"/>
    <w:rsid w:val="00BF7C9D"/>
    <w:rsid w:val="00BF7F8A"/>
    <w:rsid w:val="00C0051E"/>
    <w:rsid w:val="00C00659"/>
    <w:rsid w:val="00C006A1"/>
    <w:rsid w:val="00C00EC6"/>
    <w:rsid w:val="00C01540"/>
    <w:rsid w:val="00C0161B"/>
    <w:rsid w:val="00C01ACF"/>
    <w:rsid w:val="00C01B1E"/>
    <w:rsid w:val="00C02096"/>
    <w:rsid w:val="00C02195"/>
    <w:rsid w:val="00C03553"/>
    <w:rsid w:val="00C03CFF"/>
    <w:rsid w:val="00C03D10"/>
    <w:rsid w:val="00C03D12"/>
    <w:rsid w:val="00C04033"/>
    <w:rsid w:val="00C0446C"/>
    <w:rsid w:val="00C0494E"/>
    <w:rsid w:val="00C04ADF"/>
    <w:rsid w:val="00C04B00"/>
    <w:rsid w:val="00C04FCF"/>
    <w:rsid w:val="00C050A9"/>
    <w:rsid w:val="00C052C0"/>
    <w:rsid w:val="00C053A7"/>
    <w:rsid w:val="00C05497"/>
    <w:rsid w:val="00C054F4"/>
    <w:rsid w:val="00C0587D"/>
    <w:rsid w:val="00C059AE"/>
    <w:rsid w:val="00C0653F"/>
    <w:rsid w:val="00C06939"/>
    <w:rsid w:val="00C06D37"/>
    <w:rsid w:val="00C06DCF"/>
    <w:rsid w:val="00C077AD"/>
    <w:rsid w:val="00C102DD"/>
    <w:rsid w:val="00C105A5"/>
    <w:rsid w:val="00C10C41"/>
    <w:rsid w:val="00C10DC4"/>
    <w:rsid w:val="00C11E0B"/>
    <w:rsid w:val="00C12676"/>
    <w:rsid w:val="00C12975"/>
    <w:rsid w:val="00C12EAF"/>
    <w:rsid w:val="00C12F82"/>
    <w:rsid w:val="00C13C96"/>
    <w:rsid w:val="00C13CC1"/>
    <w:rsid w:val="00C13EB0"/>
    <w:rsid w:val="00C13F06"/>
    <w:rsid w:val="00C14987"/>
    <w:rsid w:val="00C14B6C"/>
    <w:rsid w:val="00C14CA0"/>
    <w:rsid w:val="00C1582D"/>
    <w:rsid w:val="00C15EC2"/>
    <w:rsid w:val="00C16121"/>
    <w:rsid w:val="00C1680A"/>
    <w:rsid w:val="00C16832"/>
    <w:rsid w:val="00C1689A"/>
    <w:rsid w:val="00C16D5D"/>
    <w:rsid w:val="00C16E0B"/>
    <w:rsid w:val="00C174C0"/>
    <w:rsid w:val="00C17582"/>
    <w:rsid w:val="00C1785E"/>
    <w:rsid w:val="00C179CA"/>
    <w:rsid w:val="00C17C01"/>
    <w:rsid w:val="00C17D42"/>
    <w:rsid w:val="00C20992"/>
    <w:rsid w:val="00C214FC"/>
    <w:rsid w:val="00C21D78"/>
    <w:rsid w:val="00C22343"/>
    <w:rsid w:val="00C22378"/>
    <w:rsid w:val="00C22717"/>
    <w:rsid w:val="00C22E0A"/>
    <w:rsid w:val="00C2306A"/>
    <w:rsid w:val="00C23191"/>
    <w:rsid w:val="00C23572"/>
    <w:rsid w:val="00C2363A"/>
    <w:rsid w:val="00C239F3"/>
    <w:rsid w:val="00C23D4C"/>
    <w:rsid w:val="00C23ED7"/>
    <w:rsid w:val="00C24274"/>
    <w:rsid w:val="00C24E32"/>
    <w:rsid w:val="00C25887"/>
    <w:rsid w:val="00C25D7B"/>
    <w:rsid w:val="00C269EB"/>
    <w:rsid w:val="00C27488"/>
    <w:rsid w:val="00C27726"/>
    <w:rsid w:val="00C27883"/>
    <w:rsid w:val="00C27A23"/>
    <w:rsid w:val="00C27AE6"/>
    <w:rsid w:val="00C27B6D"/>
    <w:rsid w:val="00C30292"/>
    <w:rsid w:val="00C308D2"/>
    <w:rsid w:val="00C30900"/>
    <w:rsid w:val="00C30B74"/>
    <w:rsid w:val="00C30C60"/>
    <w:rsid w:val="00C30EEE"/>
    <w:rsid w:val="00C31135"/>
    <w:rsid w:val="00C314F2"/>
    <w:rsid w:val="00C31F9E"/>
    <w:rsid w:val="00C3275C"/>
    <w:rsid w:val="00C32777"/>
    <w:rsid w:val="00C327B9"/>
    <w:rsid w:val="00C32A9E"/>
    <w:rsid w:val="00C32B6E"/>
    <w:rsid w:val="00C33068"/>
    <w:rsid w:val="00C3341E"/>
    <w:rsid w:val="00C33534"/>
    <w:rsid w:val="00C338FF"/>
    <w:rsid w:val="00C33CCB"/>
    <w:rsid w:val="00C34916"/>
    <w:rsid w:val="00C35408"/>
    <w:rsid w:val="00C35C92"/>
    <w:rsid w:val="00C36494"/>
    <w:rsid w:val="00C3692F"/>
    <w:rsid w:val="00C36B7E"/>
    <w:rsid w:val="00C36C03"/>
    <w:rsid w:val="00C36EA2"/>
    <w:rsid w:val="00C36EDB"/>
    <w:rsid w:val="00C376C6"/>
    <w:rsid w:val="00C378C6"/>
    <w:rsid w:val="00C405CF"/>
    <w:rsid w:val="00C405EC"/>
    <w:rsid w:val="00C40C47"/>
    <w:rsid w:val="00C40F9A"/>
    <w:rsid w:val="00C41043"/>
    <w:rsid w:val="00C4284F"/>
    <w:rsid w:val="00C42B7C"/>
    <w:rsid w:val="00C43726"/>
    <w:rsid w:val="00C43EA0"/>
    <w:rsid w:val="00C43ED6"/>
    <w:rsid w:val="00C44415"/>
    <w:rsid w:val="00C44965"/>
    <w:rsid w:val="00C44B13"/>
    <w:rsid w:val="00C45381"/>
    <w:rsid w:val="00C454FB"/>
    <w:rsid w:val="00C45B8B"/>
    <w:rsid w:val="00C45C05"/>
    <w:rsid w:val="00C45C11"/>
    <w:rsid w:val="00C45C9E"/>
    <w:rsid w:val="00C45F1C"/>
    <w:rsid w:val="00C4627D"/>
    <w:rsid w:val="00C466A8"/>
    <w:rsid w:val="00C46C32"/>
    <w:rsid w:val="00C46C80"/>
    <w:rsid w:val="00C46D4A"/>
    <w:rsid w:val="00C4729E"/>
    <w:rsid w:val="00C4732F"/>
    <w:rsid w:val="00C47950"/>
    <w:rsid w:val="00C4797A"/>
    <w:rsid w:val="00C47DA9"/>
    <w:rsid w:val="00C507CD"/>
    <w:rsid w:val="00C50896"/>
    <w:rsid w:val="00C51043"/>
    <w:rsid w:val="00C5119D"/>
    <w:rsid w:val="00C5191A"/>
    <w:rsid w:val="00C51DCA"/>
    <w:rsid w:val="00C51E20"/>
    <w:rsid w:val="00C520F8"/>
    <w:rsid w:val="00C5218B"/>
    <w:rsid w:val="00C528EC"/>
    <w:rsid w:val="00C52939"/>
    <w:rsid w:val="00C52B38"/>
    <w:rsid w:val="00C52E97"/>
    <w:rsid w:val="00C52F5B"/>
    <w:rsid w:val="00C52FD5"/>
    <w:rsid w:val="00C53055"/>
    <w:rsid w:val="00C53131"/>
    <w:rsid w:val="00C5331E"/>
    <w:rsid w:val="00C537C5"/>
    <w:rsid w:val="00C5389F"/>
    <w:rsid w:val="00C53B2B"/>
    <w:rsid w:val="00C53EE2"/>
    <w:rsid w:val="00C54115"/>
    <w:rsid w:val="00C541D7"/>
    <w:rsid w:val="00C54327"/>
    <w:rsid w:val="00C54837"/>
    <w:rsid w:val="00C5484E"/>
    <w:rsid w:val="00C548D0"/>
    <w:rsid w:val="00C5490A"/>
    <w:rsid w:val="00C54A4E"/>
    <w:rsid w:val="00C54A74"/>
    <w:rsid w:val="00C54BD7"/>
    <w:rsid w:val="00C54CA8"/>
    <w:rsid w:val="00C55D3F"/>
    <w:rsid w:val="00C55E95"/>
    <w:rsid w:val="00C5638E"/>
    <w:rsid w:val="00C565AB"/>
    <w:rsid w:val="00C56851"/>
    <w:rsid w:val="00C570A5"/>
    <w:rsid w:val="00C571A3"/>
    <w:rsid w:val="00C5733F"/>
    <w:rsid w:val="00C57605"/>
    <w:rsid w:val="00C57660"/>
    <w:rsid w:val="00C57678"/>
    <w:rsid w:val="00C577DB"/>
    <w:rsid w:val="00C57873"/>
    <w:rsid w:val="00C57C59"/>
    <w:rsid w:val="00C57DCB"/>
    <w:rsid w:val="00C57DEC"/>
    <w:rsid w:val="00C60B3E"/>
    <w:rsid w:val="00C60E15"/>
    <w:rsid w:val="00C6119C"/>
    <w:rsid w:val="00C617D3"/>
    <w:rsid w:val="00C61EC4"/>
    <w:rsid w:val="00C62E1E"/>
    <w:rsid w:val="00C6303C"/>
    <w:rsid w:val="00C6303D"/>
    <w:rsid w:val="00C63726"/>
    <w:rsid w:val="00C6379A"/>
    <w:rsid w:val="00C63811"/>
    <w:rsid w:val="00C6391B"/>
    <w:rsid w:val="00C640BD"/>
    <w:rsid w:val="00C6413A"/>
    <w:rsid w:val="00C64313"/>
    <w:rsid w:val="00C6463D"/>
    <w:rsid w:val="00C64B2E"/>
    <w:rsid w:val="00C65560"/>
    <w:rsid w:val="00C657B2"/>
    <w:rsid w:val="00C65D93"/>
    <w:rsid w:val="00C6608F"/>
    <w:rsid w:val="00C66247"/>
    <w:rsid w:val="00C6632F"/>
    <w:rsid w:val="00C66485"/>
    <w:rsid w:val="00C67577"/>
    <w:rsid w:val="00C67877"/>
    <w:rsid w:val="00C701A7"/>
    <w:rsid w:val="00C7022F"/>
    <w:rsid w:val="00C704A4"/>
    <w:rsid w:val="00C70516"/>
    <w:rsid w:val="00C70AD4"/>
    <w:rsid w:val="00C71516"/>
    <w:rsid w:val="00C7153C"/>
    <w:rsid w:val="00C71A0D"/>
    <w:rsid w:val="00C72164"/>
    <w:rsid w:val="00C721D4"/>
    <w:rsid w:val="00C7231E"/>
    <w:rsid w:val="00C72954"/>
    <w:rsid w:val="00C729CF"/>
    <w:rsid w:val="00C72A68"/>
    <w:rsid w:val="00C72D07"/>
    <w:rsid w:val="00C72D42"/>
    <w:rsid w:val="00C7312F"/>
    <w:rsid w:val="00C73564"/>
    <w:rsid w:val="00C735BB"/>
    <w:rsid w:val="00C73ABD"/>
    <w:rsid w:val="00C73E1D"/>
    <w:rsid w:val="00C744F0"/>
    <w:rsid w:val="00C74664"/>
    <w:rsid w:val="00C7469B"/>
    <w:rsid w:val="00C7489B"/>
    <w:rsid w:val="00C7494E"/>
    <w:rsid w:val="00C74B90"/>
    <w:rsid w:val="00C74F41"/>
    <w:rsid w:val="00C75396"/>
    <w:rsid w:val="00C7699B"/>
    <w:rsid w:val="00C76AC3"/>
    <w:rsid w:val="00C77128"/>
    <w:rsid w:val="00C772FC"/>
    <w:rsid w:val="00C7763C"/>
    <w:rsid w:val="00C77A24"/>
    <w:rsid w:val="00C800BE"/>
    <w:rsid w:val="00C80275"/>
    <w:rsid w:val="00C80588"/>
    <w:rsid w:val="00C80B8C"/>
    <w:rsid w:val="00C80EB5"/>
    <w:rsid w:val="00C813A5"/>
    <w:rsid w:val="00C81452"/>
    <w:rsid w:val="00C8180F"/>
    <w:rsid w:val="00C826D3"/>
    <w:rsid w:val="00C82A38"/>
    <w:rsid w:val="00C82A7C"/>
    <w:rsid w:val="00C82C98"/>
    <w:rsid w:val="00C82F63"/>
    <w:rsid w:val="00C8384B"/>
    <w:rsid w:val="00C838F9"/>
    <w:rsid w:val="00C83AC1"/>
    <w:rsid w:val="00C84226"/>
    <w:rsid w:val="00C84364"/>
    <w:rsid w:val="00C84912"/>
    <w:rsid w:val="00C84B9A"/>
    <w:rsid w:val="00C851C0"/>
    <w:rsid w:val="00C85778"/>
    <w:rsid w:val="00C858F7"/>
    <w:rsid w:val="00C85B1B"/>
    <w:rsid w:val="00C85F59"/>
    <w:rsid w:val="00C867E0"/>
    <w:rsid w:val="00C86C16"/>
    <w:rsid w:val="00C86D19"/>
    <w:rsid w:val="00C86FF3"/>
    <w:rsid w:val="00C8737D"/>
    <w:rsid w:val="00C901FF"/>
    <w:rsid w:val="00C907F4"/>
    <w:rsid w:val="00C90F1A"/>
    <w:rsid w:val="00C91484"/>
    <w:rsid w:val="00C91CAA"/>
    <w:rsid w:val="00C91D91"/>
    <w:rsid w:val="00C9233D"/>
    <w:rsid w:val="00C923FA"/>
    <w:rsid w:val="00C92474"/>
    <w:rsid w:val="00C928D8"/>
    <w:rsid w:val="00C92C3B"/>
    <w:rsid w:val="00C93809"/>
    <w:rsid w:val="00C939E6"/>
    <w:rsid w:val="00C93B66"/>
    <w:rsid w:val="00C947FB"/>
    <w:rsid w:val="00C948A9"/>
    <w:rsid w:val="00C951F7"/>
    <w:rsid w:val="00C95A00"/>
    <w:rsid w:val="00C95C92"/>
    <w:rsid w:val="00C97030"/>
    <w:rsid w:val="00C97CA0"/>
    <w:rsid w:val="00CA070D"/>
    <w:rsid w:val="00CA0F81"/>
    <w:rsid w:val="00CA15DE"/>
    <w:rsid w:val="00CA1659"/>
    <w:rsid w:val="00CA18D1"/>
    <w:rsid w:val="00CA1918"/>
    <w:rsid w:val="00CA1FB0"/>
    <w:rsid w:val="00CA220B"/>
    <w:rsid w:val="00CA2460"/>
    <w:rsid w:val="00CA290C"/>
    <w:rsid w:val="00CA2A90"/>
    <w:rsid w:val="00CA2F7C"/>
    <w:rsid w:val="00CA34B8"/>
    <w:rsid w:val="00CA3977"/>
    <w:rsid w:val="00CA3A98"/>
    <w:rsid w:val="00CA3B18"/>
    <w:rsid w:val="00CA3C24"/>
    <w:rsid w:val="00CA3F86"/>
    <w:rsid w:val="00CA423D"/>
    <w:rsid w:val="00CA4696"/>
    <w:rsid w:val="00CA5592"/>
    <w:rsid w:val="00CA5897"/>
    <w:rsid w:val="00CA599A"/>
    <w:rsid w:val="00CA5A81"/>
    <w:rsid w:val="00CA5C1E"/>
    <w:rsid w:val="00CA5E7A"/>
    <w:rsid w:val="00CA5F18"/>
    <w:rsid w:val="00CA6195"/>
    <w:rsid w:val="00CA6281"/>
    <w:rsid w:val="00CA649D"/>
    <w:rsid w:val="00CA65DB"/>
    <w:rsid w:val="00CA6601"/>
    <w:rsid w:val="00CA6D1F"/>
    <w:rsid w:val="00CA76BB"/>
    <w:rsid w:val="00CA7833"/>
    <w:rsid w:val="00CB0174"/>
    <w:rsid w:val="00CB0B2D"/>
    <w:rsid w:val="00CB0CDB"/>
    <w:rsid w:val="00CB1693"/>
    <w:rsid w:val="00CB1D45"/>
    <w:rsid w:val="00CB1F98"/>
    <w:rsid w:val="00CB2271"/>
    <w:rsid w:val="00CB23F0"/>
    <w:rsid w:val="00CB2978"/>
    <w:rsid w:val="00CB2A51"/>
    <w:rsid w:val="00CB2B36"/>
    <w:rsid w:val="00CB2F1A"/>
    <w:rsid w:val="00CB2F8F"/>
    <w:rsid w:val="00CB332C"/>
    <w:rsid w:val="00CB3580"/>
    <w:rsid w:val="00CB3B3D"/>
    <w:rsid w:val="00CB401D"/>
    <w:rsid w:val="00CB47C5"/>
    <w:rsid w:val="00CB48C2"/>
    <w:rsid w:val="00CB4EB7"/>
    <w:rsid w:val="00CB4FE4"/>
    <w:rsid w:val="00CB5015"/>
    <w:rsid w:val="00CB5E47"/>
    <w:rsid w:val="00CB618D"/>
    <w:rsid w:val="00CB6374"/>
    <w:rsid w:val="00CB6637"/>
    <w:rsid w:val="00CB6BD0"/>
    <w:rsid w:val="00CB72D9"/>
    <w:rsid w:val="00CB749C"/>
    <w:rsid w:val="00CB74D4"/>
    <w:rsid w:val="00CB7B23"/>
    <w:rsid w:val="00CC029E"/>
    <w:rsid w:val="00CC080A"/>
    <w:rsid w:val="00CC0924"/>
    <w:rsid w:val="00CC09DB"/>
    <w:rsid w:val="00CC0AF8"/>
    <w:rsid w:val="00CC0B4D"/>
    <w:rsid w:val="00CC0BA0"/>
    <w:rsid w:val="00CC13DD"/>
    <w:rsid w:val="00CC1A6F"/>
    <w:rsid w:val="00CC2054"/>
    <w:rsid w:val="00CC20C0"/>
    <w:rsid w:val="00CC27D3"/>
    <w:rsid w:val="00CC2B4C"/>
    <w:rsid w:val="00CC304B"/>
    <w:rsid w:val="00CC314F"/>
    <w:rsid w:val="00CC391B"/>
    <w:rsid w:val="00CC3AC1"/>
    <w:rsid w:val="00CC413A"/>
    <w:rsid w:val="00CC4171"/>
    <w:rsid w:val="00CC41D7"/>
    <w:rsid w:val="00CC4216"/>
    <w:rsid w:val="00CC438B"/>
    <w:rsid w:val="00CC43BB"/>
    <w:rsid w:val="00CC54FC"/>
    <w:rsid w:val="00CC55DD"/>
    <w:rsid w:val="00CC56DC"/>
    <w:rsid w:val="00CC57D2"/>
    <w:rsid w:val="00CC5E5E"/>
    <w:rsid w:val="00CC6347"/>
    <w:rsid w:val="00CC6563"/>
    <w:rsid w:val="00CC6733"/>
    <w:rsid w:val="00CC6E2B"/>
    <w:rsid w:val="00CC6E8A"/>
    <w:rsid w:val="00CC73D7"/>
    <w:rsid w:val="00CC7EF2"/>
    <w:rsid w:val="00CD0283"/>
    <w:rsid w:val="00CD0884"/>
    <w:rsid w:val="00CD0CE5"/>
    <w:rsid w:val="00CD0D37"/>
    <w:rsid w:val="00CD107E"/>
    <w:rsid w:val="00CD1B92"/>
    <w:rsid w:val="00CD1CA0"/>
    <w:rsid w:val="00CD2024"/>
    <w:rsid w:val="00CD22BA"/>
    <w:rsid w:val="00CD240F"/>
    <w:rsid w:val="00CD2A8F"/>
    <w:rsid w:val="00CD2CBE"/>
    <w:rsid w:val="00CD303A"/>
    <w:rsid w:val="00CD34DD"/>
    <w:rsid w:val="00CD36D6"/>
    <w:rsid w:val="00CD36E0"/>
    <w:rsid w:val="00CD3A8D"/>
    <w:rsid w:val="00CD3D11"/>
    <w:rsid w:val="00CD46D4"/>
    <w:rsid w:val="00CD5133"/>
    <w:rsid w:val="00CD5305"/>
    <w:rsid w:val="00CD5464"/>
    <w:rsid w:val="00CD548D"/>
    <w:rsid w:val="00CD54C2"/>
    <w:rsid w:val="00CD5817"/>
    <w:rsid w:val="00CD5D62"/>
    <w:rsid w:val="00CD5F9D"/>
    <w:rsid w:val="00CD620C"/>
    <w:rsid w:val="00CD625C"/>
    <w:rsid w:val="00CD6285"/>
    <w:rsid w:val="00CD664D"/>
    <w:rsid w:val="00CD66DF"/>
    <w:rsid w:val="00CD6906"/>
    <w:rsid w:val="00CD6922"/>
    <w:rsid w:val="00CD6BD8"/>
    <w:rsid w:val="00CD6D81"/>
    <w:rsid w:val="00CD720F"/>
    <w:rsid w:val="00CD73E6"/>
    <w:rsid w:val="00CD772A"/>
    <w:rsid w:val="00CD78E0"/>
    <w:rsid w:val="00CE04FE"/>
    <w:rsid w:val="00CE0703"/>
    <w:rsid w:val="00CE08FA"/>
    <w:rsid w:val="00CE0A09"/>
    <w:rsid w:val="00CE0AB9"/>
    <w:rsid w:val="00CE0FC4"/>
    <w:rsid w:val="00CE119F"/>
    <w:rsid w:val="00CE1295"/>
    <w:rsid w:val="00CE153C"/>
    <w:rsid w:val="00CE1589"/>
    <w:rsid w:val="00CE158D"/>
    <w:rsid w:val="00CE15CB"/>
    <w:rsid w:val="00CE15DF"/>
    <w:rsid w:val="00CE18E6"/>
    <w:rsid w:val="00CE19AC"/>
    <w:rsid w:val="00CE1A2D"/>
    <w:rsid w:val="00CE1D3D"/>
    <w:rsid w:val="00CE1EC6"/>
    <w:rsid w:val="00CE1EE5"/>
    <w:rsid w:val="00CE2A84"/>
    <w:rsid w:val="00CE2EFA"/>
    <w:rsid w:val="00CE3400"/>
    <w:rsid w:val="00CE35F2"/>
    <w:rsid w:val="00CE3D19"/>
    <w:rsid w:val="00CE47DC"/>
    <w:rsid w:val="00CE49FA"/>
    <w:rsid w:val="00CE4ECE"/>
    <w:rsid w:val="00CE5913"/>
    <w:rsid w:val="00CE6583"/>
    <w:rsid w:val="00CE6A06"/>
    <w:rsid w:val="00CE6EFB"/>
    <w:rsid w:val="00CE723A"/>
    <w:rsid w:val="00CE78B9"/>
    <w:rsid w:val="00CE7C9A"/>
    <w:rsid w:val="00CE7D90"/>
    <w:rsid w:val="00CF003F"/>
    <w:rsid w:val="00CF041C"/>
    <w:rsid w:val="00CF043E"/>
    <w:rsid w:val="00CF0573"/>
    <w:rsid w:val="00CF08C6"/>
    <w:rsid w:val="00CF08D5"/>
    <w:rsid w:val="00CF0BC4"/>
    <w:rsid w:val="00CF0E71"/>
    <w:rsid w:val="00CF0EC7"/>
    <w:rsid w:val="00CF1208"/>
    <w:rsid w:val="00CF1268"/>
    <w:rsid w:val="00CF13BA"/>
    <w:rsid w:val="00CF1496"/>
    <w:rsid w:val="00CF177C"/>
    <w:rsid w:val="00CF1832"/>
    <w:rsid w:val="00CF1BCA"/>
    <w:rsid w:val="00CF1F50"/>
    <w:rsid w:val="00CF2267"/>
    <w:rsid w:val="00CF23E4"/>
    <w:rsid w:val="00CF23FA"/>
    <w:rsid w:val="00CF286F"/>
    <w:rsid w:val="00CF2870"/>
    <w:rsid w:val="00CF2C87"/>
    <w:rsid w:val="00CF2C91"/>
    <w:rsid w:val="00CF2D99"/>
    <w:rsid w:val="00CF2EE0"/>
    <w:rsid w:val="00CF313F"/>
    <w:rsid w:val="00CF3361"/>
    <w:rsid w:val="00CF34A0"/>
    <w:rsid w:val="00CF3E39"/>
    <w:rsid w:val="00CF5125"/>
    <w:rsid w:val="00CF5277"/>
    <w:rsid w:val="00CF5908"/>
    <w:rsid w:val="00CF637A"/>
    <w:rsid w:val="00CF6AF8"/>
    <w:rsid w:val="00CF6CF8"/>
    <w:rsid w:val="00CF7221"/>
    <w:rsid w:val="00CF72D5"/>
    <w:rsid w:val="00CF73C1"/>
    <w:rsid w:val="00CF7564"/>
    <w:rsid w:val="00CF75F5"/>
    <w:rsid w:val="00CF7D1C"/>
    <w:rsid w:val="00CF7F75"/>
    <w:rsid w:val="00D001F4"/>
    <w:rsid w:val="00D00EAB"/>
    <w:rsid w:val="00D00FDB"/>
    <w:rsid w:val="00D01131"/>
    <w:rsid w:val="00D01677"/>
    <w:rsid w:val="00D01680"/>
    <w:rsid w:val="00D018D8"/>
    <w:rsid w:val="00D025CC"/>
    <w:rsid w:val="00D025F3"/>
    <w:rsid w:val="00D0262B"/>
    <w:rsid w:val="00D027CD"/>
    <w:rsid w:val="00D0285D"/>
    <w:rsid w:val="00D02FDE"/>
    <w:rsid w:val="00D036CE"/>
    <w:rsid w:val="00D036FA"/>
    <w:rsid w:val="00D03835"/>
    <w:rsid w:val="00D03BE8"/>
    <w:rsid w:val="00D03CD5"/>
    <w:rsid w:val="00D040E9"/>
    <w:rsid w:val="00D049BD"/>
    <w:rsid w:val="00D04D21"/>
    <w:rsid w:val="00D0538C"/>
    <w:rsid w:val="00D05A30"/>
    <w:rsid w:val="00D05E3C"/>
    <w:rsid w:val="00D06114"/>
    <w:rsid w:val="00D0679A"/>
    <w:rsid w:val="00D06BF9"/>
    <w:rsid w:val="00D06D17"/>
    <w:rsid w:val="00D076CA"/>
    <w:rsid w:val="00D078DE"/>
    <w:rsid w:val="00D079EA"/>
    <w:rsid w:val="00D07E33"/>
    <w:rsid w:val="00D1026B"/>
    <w:rsid w:val="00D1031E"/>
    <w:rsid w:val="00D1036A"/>
    <w:rsid w:val="00D1066F"/>
    <w:rsid w:val="00D10730"/>
    <w:rsid w:val="00D10908"/>
    <w:rsid w:val="00D10B3A"/>
    <w:rsid w:val="00D10C80"/>
    <w:rsid w:val="00D10D76"/>
    <w:rsid w:val="00D111A0"/>
    <w:rsid w:val="00D112F6"/>
    <w:rsid w:val="00D11307"/>
    <w:rsid w:val="00D11E5C"/>
    <w:rsid w:val="00D12065"/>
    <w:rsid w:val="00D121CC"/>
    <w:rsid w:val="00D12442"/>
    <w:rsid w:val="00D1270B"/>
    <w:rsid w:val="00D12A7C"/>
    <w:rsid w:val="00D12D11"/>
    <w:rsid w:val="00D13812"/>
    <w:rsid w:val="00D13C15"/>
    <w:rsid w:val="00D13CFA"/>
    <w:rsid w:val="00D13DD3"/>
    <w:rsid w:val="00D1441E"/>
    <w:rsid w:val="00D15195"/>
    <w:rsid w:val="00D157DE"/>
    <w:rsid w:val="00D15873"/>
    <w:rsid w:val="00D15A1F"/>
    <w:rsid w:val="00D15ACD"/>
    <w:rsid w:val="00D15D4D"/>
    <w:rsid w:val="00D1608D"/>
    <w:rsid w:val="00D163E0"/>
    <w:rsid w:val="00D16D47"/>
    <w:rsid w:val="00D16E1B"/>
    <w:rsid w:val="00D17920"/>
    <w:rsid w:val="00D179B4"/>
    <w:rsid w:val="00D17E69"/>
    <w:rsid w:val="00D201DF"/>
    <w:rsid w:val="00D20295"/>
    <w:rsid w:val="00D20334"/>
    <w:rsid w:val="00D20AD0"/>
    <w:rsid w:val="00D20CB4"/>
    <w:rsid w:val="00D21175"/>
    <w:rsid w:val="00D2117B"/>
    <w:rsid w:val="00D21282"/>
    <w:rsid w:val="00D2142F"/>
    <w:rsid w:val="00D214F6"/>
    <w:rsid w:val="00D218BF"/>
    <w:rsid w:val="00D21EC2"/>
    <w:rsid w:val="00D21F11"/>
    <w:rsid w:val="00D22622"/>
    <w:rsid w:val="00D2297E"/>
    <w:rsid w:val="00D2346F"/>
    <w:rsid w:val="00D239F7"/>
    <w:rsid w:val="00D244C8"/>
    <w:rsid w:val="00D24773"/>
    <w:rsid w:val="00D247C4"/>
    <w:rsid w:val="00D25164"/>
    <w:rsid w:val="00D25644"/>
    <w:rsid w:val="00D25748"/>
    <w:rsid w:val="00D2595B"/>
    <w:rsid w:val="00D267B8"/>
    <w:rsid w:val="00D2692F"/>
    <w:rsid w:val="00D2759A"/>
    <w:rsid w:val="00D2795D"/>
    <w:rsid w:val="00D27DE5"/>
    <w:rsid w:val="00D30C61"/>
    <w:rsid w:val="00D30D75"/>
    <w:rsid w:val="00D30D86"/>
    <w:rsid w:val="00D31070"/>
    <w:rsid w:val="00D316AC"/>
    <w:rsid w:val="00D31C59"/>
    <w:rsid w:val="00D31C78"/>
    <w:rsid w:val="00D31D87"/>
    <w:rsid w:val="00D31FD6"/>
    <w:rsid w:val="00D3212D"/>
    <w:rsid w:val="00D32595"/>
    <w:rsid w:val="00D32DF9"/>
    <w:rsid w:val="00D33158"/>
    <w:rsid w:val="00D33B65"/>
    <w:rsid w:val="00D33B6D"/>
    <w:rsid w:val="00D33F50"/>
    <w:rsid w:val="00D34594"/>
    <w:rsid w:val="00D349A9"/>
    <w:rsid w:val="00D34B87"/>
    <w:rsid w:val="00D34E6F"/>
    <w:rsid w:val="00D34EA1"/>
    <w:rsid w:val="00D35066"/>
    <w:rsid w:val="00D352D7"/>
    <w:rsid w:val="00D355A4"/>
    <w:rsid w:val="00D36209"/>
    <w:rsid w:val="00D36289"/>
    <w:rsid w:val="00D364D6"/>
    <w:rsid w:val="00D3660B"/>
    <w:rsid w:val="00D36AB7"/>
    <w:rsid w:val="00D3758F"/>
    <w:rsid w:val="00D375DC"/>
    <w:rsid w:val="00D37B20"/>
    <w:rsid w:val="00D37D60"/>
    <w:rsid w:val="00D37DE3"/>
    <w:rsid w:val="00D40552"/>
    <w:rsid w:val="00D40850"/>
    <w:rsid w:val="00D4096F"/>
    <w:rsid w:val="00D40C25"/>
    <w:rsid w:val="00D40EDE"/>
    <w:rsid w:val="00D4126E"/>
    <w:rsid w:val="00D412F6"/>
    <w:rsid w:val="00D41B20"/>
    <w:rsid w:val="00D41DAF"/>
    <w:rsid w:val="00D424DF"/>
    <w:rsid w:val="00D42631"/>
    <w:rsid w:val="00D42801"/>
    <w:rsid w:val="00D429A5"/>
    <w:rsid w:val="00D42C21"/>
    <w:rsid w:val="00D42E18"/>
    <w:rsid w:val="00D431D9"/>
    <w:rsid w:val="00D437D2"/>
    <w:rsid w:val="00D43842"/>
    <w:rsid w:val="00D43AA2"/>
    <w:rsid w:val="00D43ED1"/>
    <w:rsid w:val="00D43FFE"/>
    <w:rsid w:val="00D442A6"/>
    <w:rsid w:val="00D44416"/>
    <w:rsid w:val="00D445BC"/>
    <w:rsid w:val="00D448F4"/>
    <w:rsid w:val="00D449EE"/>
    <w:rsid w:val="00D44C24"/>
    <w:rsid w:val="00D44E1D"/>
    <w:rsid w:val="00D4503A"/>
    <w:rsid w:val="00D451CA"/>
    <w:rsid w:val="00D45A30"/>
    <w:rsid w:val="00D45B29"/>
    <w:rsid w:val="00D45D94"/>
    <w:rsid w:val="00D4698B"/>
    <w:rsid w:val="00D46994"/>
    <w:rsid w:val="00D46BDB"/>
    <w:rsid w:val="00D46D7E"/>
    <w:rsid w:val="00D46F2F"/>
    <w:rsid w:val="00D46FE7"/>
    <w:rsid w:val="00D471E4"/>
    <w:rsid w:val="00D475A0"/>
    <w:rsid w:val="00D478D1"/>
    <w:rsid w:val="00D47922"/>
    <w:rsid w:val="00D47A66"/>
    <w:rsid w:val="00D47CBD"/>
    <w:rsid w:val="00D47E57"/>
    <w:rsid w:val="00D47F21"/>
    <w:rsid w:val="00D50177"/>
    <w:rsid w:val="00D505A5"/>
    <w:rsid w:val="00D505A8"/>
    <w:rsid w:val="00D50A1A"/>
    <w:rsid w:val="00D50CFD"/>
    <w:rsid w:val="00D5105B"/>
    <w:rsid w:val="00D513A3"/>
    <w:rsid w:val="00D5158C"/>
    <w:rsid w:val="00D5229F"/>
    <w:rsid w:val="00D5232C"/>
    <w:rsid w:val="00D527E3"/>
    <w:rsid w:val="00D52AB0"/>
    <w:rsid w:val="00D52AFE"/>
    <w:rsid w:val="00D52B85"/>
    <w:rsid w:val="00D52E57"/>
    <w:rsid w:val="00D52E8C"/>
    <w:rsid w:val="00D534EB"/>
    <w:rsid w:val="00D53CD2"/>
    <w:rsid w:val="00D53DF3"/>
    <w:rsid w:val="00D540E2"/>
    <w:rsid w:val="00D544F5"/>
    <w:rsid w:val="00D549E2"/>
    <w:rsid w:val="00D5530E"/>
    <w:rsid w:val="00D55951"/>
    <w:rsid w:val="00D559D3"/>
    <w:rsid w:val="00D55C60"/>
    <w:rsid w:val="00D55CAF"/>
    <w:rsid w:val="00D55D37"/>
    <w:rsid w:val="00D55E04"/>
    <w:rsid w:val="00D56217"/>
    <w:rsid w:val="00D56DEF"/>
    <w:rsid w:val="00D576AF"/>
    <w:rsid w:val="00D579E6"/>
    <w:rsid w:val="00D57A4A"/>
    <w:rsid w:val="00D57A86"/>
    <w:rsid w:val="00D57F85"/>
    <w:rsid w:val="00D600B2"/>
    <w:rsid w:val="00D607CE"/>
    <w:rsid w:val="00D60B85"/>
    <w:rsid w:val="00D60C05"/>
    <w:rsid w:val="00D60F4E"/>
    <w:rsid w:val="00D6111D"/>
    <w:rsid w:val="00D61660"/>
    <w:rsid w:val="00D616FB"/>
    <w:rsid w:val="00D61A03"/>
    <w:rsid w:val="00D61CF8"/>
    <w:rsid w:val="00D61D1A"/>
    <w:rsid w:val="00D61DA6"/>
    <w:rsid w:val="00D62012"/>
    <w:rsid w:val="00D6209F"/>
    <w:rsid w:val="00D620B7"/>
    <w:rsid w:val="00D62565"/>
    <w:rsid w:val="00D6295B"/>
    <w:rsid w:val="00D62C44"/>
    <w:rsid w:val="00D62DFA"/>
    <w:rsid w:val="00D63380"/>
    <w:rsid w:val="00D63AD0"/>
    <w:rsid w:val="00D63B80"/>
    <w:rsid w:val="00D6417F"/>
    <w:rsid w:val="00D64C76"/>
    <w:rsid w:val="00D64E60"/>
    <w:rsid w:val="00D65C5D"/>
    <w:rsid w:val="00D65D3F"/>
    <w:rsid w:val="00D66039"/>
    <w:rsid w:val="00D66063"/>
    <w:rsid w:val="00D662E4"/>
    <w:rsid w:val="00D669A0"/>
    <w:rsid w:val="00D66A20"/>
    <w:rsid w:val="00D66BCD"/>
    <w:rsid w:val="00D673D4"/>
    <w:rsid w:val="00D6763C"/>
    <w:rsid w:val="00D67921"/>
    <w:rsid w:val="00D67A9C"/>
    <w:rsid w:val="00D67E2C"/>
    <w:rsid w:val="00D70608"/>
    <w:rsid w:val="00D7062D"/>
    <w:rsid w:val="00D70D2B"/>
    <w:rsid w:val="00D71599"/>
    <w:rsid w:val="00D720E7"/>
    <w:rsid w:val="00D72149"/>
    <w:rsid w:val="00D72165"/>
    <w:rsid w:val="00D721FA"/>
    <w:rsid w:val="00D727F3"/>
    <w:rsid w:val="00D72EFA"/>
    <w:rsid w:val="00D73092"/>
    <w:rsid w:val="00D7312C"/>
    <w:rsid w:val="00D73247"/>
    <w:rsid w:val="00D73251"/>
    <w:rsid w:val="00D736F9"/>
    <w:rsid w:val="00D73A88"/>
    <w:rsid w:val="00D73B3A"/>
    <w:rsid w:val="00D73F3B"/>
    <w:rsid w:val="00D74A57"/>
    <w:rsid w:val="00D74D9A"/>
    <w:rsid w:val="00D74DB2"/>
    <w:rsid w:val="00D74DFD"/>
    <w:rsid w:val="00D762DA"/>
    <w:rsid w:val="00D76547"/>
    <w:rsid w:val="00D76652"/>
    <w:rsid w:val="00D76771"/>
    <w:rsid w:val="00D76B77"/>
    <w:rsid w:val="00D76BC7"/>
    <w:rsid w:val="00D76D23"/>
    <w:rsid w:val="00D77AF9"/>
    <w:rsid w:val="00D77DB7"/>
    <w:rsid w:val="00D77F69"/>
    <w:rsid w:val="00D80030"/>
    <w:rsid w:val="00D802CC"/>
    <w:rsid w:val="00D80590"/>
    <w:rsid w:val="00D80A02"/>
    <w:rsid w:val="00D812A5"/>
    <w:rsid w:val="00D816A4"/>
    <w:rsid w:val="00D817FD"/>
    <w:rsid w:val="00D81B70"/>
    <w:rsid w:val="00D81C0F"/>
    <w:rsid w:val="00D81D8F"/>
    <w:rsid w:val="00D82300"/>
    <w:rsid w:val="00D827B8"/>
    <w:rsid w:val="00D82BD4"/>
    <w:rsid w:val="00D82C3B"/>
    <w:rsid w:val="00D83144"/>
    <w:rsid w:val="00D83EB7"/>
    <w:rsid w:val="00D84066"/>
    <w:rsid w:val="00D842D6"/>
    <w:rsid w:val="00D847D0"/>
    <w:rsid w:val="00D849B1"/>
    <w:rsid w:val="00D84A26"/>
    <w:rsid w:val="00D84BC6"/>
    <w:rsid w:val="00D85033"/>
    <w:rsid w:val="00D85529"/>
    <w:rsid w:val="00D8560D"/>
    <w:rsid w:val="00D85656"/>
    <w:rsid w:val="00D8595A"/>
    <w:rsid w:val="00D86249"/>
    <w:rsid w:val="00D8631B"/>
    <w:rsid w:val="00D867F7"/>
    <w:rsid w:val="00D86F80"/>
    <w:rsid w:val="00D871B8"/>
    <w:rsid w:val="00D873B5"/>
    <w:rsid w:val="00D87748"/>
    <w:rsid w:val="00D87A46"/>
    <w:rsid w:val="00D87F7E"/>
    <w:rsid w:val="00D9037B"/>
    <w:rsid w:val="00D907FF"/>
    <w:rsid w:val="00D90DDF"/>
    <w:rsid w:val="00D9103E"/>
    <w:rsid w:val="00D911F6"/>
    <w:rsid w:val="00D91BE5"/>
    <w:rsid w:val="00D9204D"/>
    <w:rsid w:val="00D92405"/>
    <w:rsid w:val="00D92434"/>
    <w:rsid w:val="00D925D8"/>
    <w:rsid w:val="00D92C88"/>
    <w:rsid w:val="00D93046"/>
    <w:rsid w:val="00D930A0"/>
    <w:rsid w:val="00D93220"/>
    <w:rsid w:val="00D93318"/>
    <w:rsid w:val="00D934F7"/>
    <w:rsid w:val="00D9372C"/>
    <w:rsid w:val="00D93854"/>
    <w:rsid w:val="00D93958"/>
    <w:rsid w:val="00D93967"/>
    <w:rsid w:val="00D93B05"/>
    <w:rsid w:val="00D9456B"/>
    <w:rsid w:val="00D94807"/>
    <w:rsid w:val="00D9480A"/>
    <w:rsid w:val="00D949D5"/>
    <w:rsid w:val="00D94A0E"/>
    <w:rsid w:val="00D94D64"/>
    <w:rsid w:val="00D94DDB"/>
    <w:rsid w:val="00D94EDD"/>
    <w:rsid w:val="00D94F6A"/>
    <w:rsid w:val="00D950E4"/>
    <w:rsid w:val="00D95153"/>
    <w:rsid w:val="00D951EA"/>
    <w:rsid w:val="00D953DC"/>
    <w:rsid w:val="00D955BB"/>
    <w:rsid w:val="00D958B4"/>
    <w:rsid w:val="00D95A3E"/>
    <w:rsid w:val="00D95FE9"/>
    <w:rsid w:val="00D9626D"/>
    <w:rsid w:val="00D963D0"/>
    <w:rsid w:val="00D96706"/>
    <w:rsid w:val="00D96A2D"/>
    <w:rsid w:val="00D96B57"/>
    <w:rsid w:val="00D96BB8"/>
    <w:rsid w:val="00D96D68"/>
    <w:rsid w:val="00D96EE3"/>
    <w:rsid w:val="00D9713A"/>
    <w:rsid w:val="00D973C4"/>
    <w:rsid w:val="00D9783F"/>
    <w:rsid w:val="00DA0157"/>
    <w:rsid w:val="00DA0236"/>
    <w:rsid w:val="00DA05E1"/>
    <w:rsid w:val="00DA0AB9"/>
    <w:rsid w:val="00DA0F7B"/>
    <w:rsid w:val="00DA1264"/>
    <w:rsid w:val="00DA1D39"/>
    <w:rsid w:val="00DA20AA"/>
    <w:rsid w:val="00DA2344"/>
    <w:rsid w:val="00DA252C"/>
    <w:rsid w:val="00DA31A3"/>
    <w:rsid w:val="00DA34FD"/>
    <w:rsid w:val="00DA3978"/>
    <w:rsid w:val="00DA3C82"/>
    <w:rsid w:val="00DA3F44"/>
    <w:rsid w:val="00DA3FC3"/>
    <w:rsid w:val="00DA4327"/>
    <w:rsid w:val="00DA493C"/>
    <w:rsid w:val="00DA4A49"/>
    <w:rsid w:val="00DA4CED"/>
    <w:rsid w:val="00DA566F"/>
    <w:rsid w:val="00DA585C"/>
    <w:rsid w:val="00DA58A6"/>
    <w:rsid w:val="00DA59F5"/>
    <w:rsid w:val="00DA6B48"/>
    <w:rsid w:val="00DA6B5E"/>
    <w:rsid w:val="00DA6C71"/>
    <w:rsid w:val="00DA6FC6"/>
    <w:rsid w:val="00DA70DE"/>
    <w:rsid w:val="00DA78EC"/>
    <w:rsid w:val="00DA79DA"/>
    <w:rsid w:val="00DA7B25"/>
    <w:rsid w:val="00DA7C1B"/>
    <w:rsid w:val="00DB007E"/>
    <w:rsid w:val="00DB0124"/>
    <w:rsid w:val="00DB027D"/>
    <w:rsid w:val="00DB050A"/>
    <w:rsid w:val="00DB0EC2"/>
    <w:rsid w:val="00DB0F2E"/>
    <w:rsid w:val="00DB0FA6"/>
    <w:rsid w:val="00DB1188"/>
    <w:rsid w:val="00DB13BB"/>
    <w:rsid w:val="00DB147B"/>
    <w:rsid w:val="00DB1F3A"/>
    <w:rsid w:val="00DB206E"/>
    <w:rsid w:val="00DB210B"/>
    <w:rsid w:val="00DB224A"/>
    <w:rsid w:val="00DB25DD"/>
    <w:rsid w:val="00DB2A11"/>
    <w:rsid w:val="00DB2EE9"/>
    <w:rsid w:val="00DB34DE"/>
    <w:rsid w:val="00DB3785"/>
    <w:rsid w:val="00DB39D6"/>
    <w:rsid w:val="00DB39F7"/>
    <w:rsid w:val="00DB49E8"/>
    <w:rsid w:val="00DB4E1C"/>
    <w:rsid w:val="00DB55FA"/>
    <w:rsid w:val="00DB5828"/>
    <w:rsid w:val="00DB595B"/>
    <w:rsid w:val="00DB5994"/>
    <w:rsid w:val="00DB6413"/>
    <w:rsid w:val="00DB643E"/>
    <w:rsid w:val="00DB667F"/>
    <w:rsid w:val="00DB67AC"/>
    <w:rsid w:val="00DB685C"/>
    <w:rsid w:val="00DB6DF8"/>
    <w:rsid w:val="00DB6E46"/>
    <w:rsid w:val="00DB7250"/>
    <w:rsid w:val="00DB733B"/>
    <w:rsid w:val="00DB7B23"/>
    <w:rsid w:val="00DB7E4D"/>
    <w:rsid w:val="00DB7F31"/>
    <w:rsid w:val="00DC03A9"/>
    <w:rsid w:val="00DC07D2"/>
    <w:rsid w:val="00DC0B3B"/>
    <w:rsid w:val="00DC1025"/>
    <w:rsid w:val="00DC1658"/>
    <w:rsid w:val="00DC16D9"/>
    <w:rsid w:val="00DC2342"/>
    <w:rsid w:val="00DC257F"/>
    <w:rsid w:val="00DC28E0"/>
    <w:rsid w:val="00DC2C49"/>
    <w:rsid w:val="00DC2E83"/>
    <w:rsid w:val="00DC3BD1"/>
    <w:rsid w:val="00DC3C09"/>
    <w:rsid w:val="00DC3ECE"/>
    <w:rsid w:val="00DC4113"/>
    <w:rsid w:val="00DC41DA"/>
    <w:rsid w:val="00DC4280"/>
    <w:rsid w:val="00DC46AC"/>
    <w:rsid w:val="00DC473F"/>
    <w:rsid w:val="00DC4871"/>
    <w:rsid w:val="00DC5320"/>
    <w:rsid w:val="00DC58D4"/>
    <w:rsid w:val="00DC5E5B"/>
    <w:rsid w:val="00DC6031"/>
    <w:rsid w:val="00DC6AE3"/>
    <w:rsid w:val="00DC6D0C"/>
    <w:rsid w:val="00DC6F0D"/>
    <w:rsid w:val="00DC7D83"/>
    <w:rsid w:val="00DC7F5B"/>
    <w:rsid w:val="00DD069B"/>
    <w:rsid w:val="00DD0F73"/>
    <w:rsid w:val="00DD103E"/>
    <w:rsid w:val="00DD1109"/>
    <w:rsid w:val="00DD12A9"/>
    <w:rsid w:val="00DD12CB"/>
    <w:rsid w:val="00DD1903"/>
    <w:rsid w:val="00DD237A"/>
    <w:rsid w:val="00DD240D"/>
    <w:rsid w:val="00DD261B"/>
    <w:rsid w:val="00DD2FBD"/>
    <w:rsid w:val="00DD30CA"/>
    <w:rsid w:val="00DD3248"/>
    <w:rsid w:val="00DD35D2"/>
    <w:rsid w:val="00DD3BFC"/>
    <w:rsid w:val="00DD43F0"/>
    <w:rsid w:val="00DD454F"/>
    <w:rsid w:val="00DD46F6"/>
    <w:rsid w:val="00DD4895"/>
    <w:rsid w:val="00DD495B"/>
    <w:rsid w:val="00DD4CBC"/>
    <w:rsid w:val="00DD4DB4"/>
    <w:rsid w:val="00DD564E"/>
    <w:rsid w:val="00DD576E"/>
    <w:rsid w:val="00DD5896"/>
    <w:rsid w:val="00DD58DF"/>
    <w:rsid w:val="00DD59A1"/>
    <w:rsid w:val="00DD5ACD"/>
    <w:rsid w:val="00DD6A37"/>
    <w:rsid w:val="00DD6A4D"/>
    <w:rsid w:val="00DD6C8E"/>
    <w:rsid w:val="00DD723B"/>
    <w:rsid w:val="00DD790E"/>
    <w:rsid w:val="00DD7FF7"/>
    <w:rsid w:val="00DE06AF"/>
    <w:rsid w:val="00DE06C7"/>
    <w:rsid w:val="00DE076B"/>
    <w:rsid w:val="00DE17AC"/>
    <w:rsid w:val="00DE1878"/>
    <w:rsid w:val="00DE1C2A"/>
    <w:rsid w:val="00DE1C75"/>
    <w:rsid w:val="00DE1D8D"/>
    <w:rsid w:val="00DE235A"/>
    <w:rsid w:val="00DE26C8"/>
    <w:rsid w:val="00DE2E6F"/>
    <w:rsid w:val="00DE3635"/>
    <w:rsid w:val="00DE372E"/>
    <w:rsid w:val="00DE39C3"/>
    <w:rsid w:val="00DE3B08"/>
    <w:rsid w:val="00DE3E73"/>
    <w:rsid w:val="00DE3EB3"/>
    <w:rsid w:val="00DE3F09"/>
    <w:rsid w:val="00DE465F"/>
    <w:rsid w:val="00DE4788"/>
    <w:rsid w:val="00DE4816"/>
    <w:rsid w:val="00DE4C31"/>
    <w:rsid w:val="00DE5814"/>
    <w:rsid w:val="00DE6241"/>
    <w:rsid w:val="00DE6417"/>
    <w:rsid w:val="00DE6F74"/>
    <w:rsid w:val="00DE7548"/>
    <w:rsid w:val="00DE765A"/>
    <w:rsid w:val="00DF0006"/>
    <w:rsid w:val="00DF0417"/>
    <w:rsid w:val="00DF05C2"/>
    <w:rsid w:val="00DF0F7A"/>
    <w:rsid w:val="00DF1106"/>
    <w:rsid w:val="00DF12CA"/>
    <w:rsid w:val="00DF14F6"/>
    <w:rsid w:val="00DF1AFF"/>
    <w:rsid w:val="00DF1E57"/>
    <w:rsid w:val="00DF2137"/>
    <w:rsid w:val="00DF23B2"/>
    <w:rsid w:val="00DF268B"/>
    <w:rsid w:val="00DF2F8F"/>
    <w:rsid w:val="00DF390D"/>
    <w:rsid w:val="00DF3D70"/>
    <w:rsid w:val="00DF3F5B"/>
    <w:rsid w:val="00DF4249"/>
    <w:rsid w:val="00DF462E"/>
    <w:rsid w:val="00DF4B9C"/>
    <w:rsid w:val="00DF4E71"/>
    <w:rsid w:val="00DF5227"/>
    <w:rsid w:val="00DF5B18"/>
    <w:rsid w:val="00DF5C03"/>
    <w:rsid w:val="00DF5C0F"/>
    <w:rsid w:val="00DF5DF8"/>
    <w:rsid w:val="00DF6206"/>
    <w:rsid w:val="00DF63D0"/>
    <w:rsid w:val="00DF648E"/>
    <w:rsid w:val="00DF64B9"/>
    <w:rsid w:val="00DF7324"/>
    <w:rsid w:val="00DF756C"/>
    <w:rsid w:val="00DF779E"/>
    <w:rsid w:val="00DF786B"/>
    <w:rsid w:val="00E000CE"/>
    <w:rsid w:val="00E00516"/>
    <w:rsid w:val="00E005BD"/>
    <w:rsid w:val="00E009E3"/>
    <w:rsid w:val="00E00FB8"/>
    <w:rsid w:val="00E015DC"/>
    <w:rsid w:val="00E018A2"/>
    <w:rsid w:val="00E01C6D"/>
    <w:rsid w:val="00E01C94"/>
    <w:rsid w:val="00E027C2"/>
    <w:rsid w:val="00E02891"/>
    <w:rsid w:val="00E0308C"/>
    <w:rsid w:val="00E03181"/>
    <w:rsid w:val="00E03511"/>
    <w:rsid w:val="00E03732"/>
    <w:rsid w:val="00E0384A"/>
    <w:rsid w:val="00E038C6"/>
    <w:rsid w:val="00E03916"/>
    <w:rsid w:val="00E03A24"/>
    <w:rsid w:val="00E03BA9"/>
    <w:rsid w:val="00E0419D"/>
    <w:rsid w:val="00E045F3"/>
    <w:rsid w:val="00E04DDB"/>
    <w:rsid w:val="00E04EBE"/>
    <w:rsid w:val="00E050AD"/>
    <w:rsid w:val="00E05370"/>
    <w:rsid w:val="00E05691"/>
    <w:rsid w:val="00E056F5"/>
    <w:rsid w:val="00E05783"/>
    <w:rsid w:val="00E05E22"/>
    <w:rsid w:val="00E05FA4"/>
    <w:rsid w:val="00E0679A"/>
    <w:rsid w:val="00E06926"/>
    <w:rsid w:val="00E06CFC"/>
    <w:rsid w:val="00E06E0E"/>
    <w:rsid w:val="00E074B1"/>
    <w:rsid w:val="00E07D10"/>
    <w:rsid w:val="00E106CC"/>
    <w:rsid w:val="00E10C68"/>
    <w:rsid w:val="00E112C0"/>
    <w:rsid w:val="00E11719"/>
    <w:rsid w:val="00E11A1D"/>
    <w:rsid w:val="00E11B40"/>
    <w:rsid w:val="00E11B81"/>
    <w:rsid w:val="00E11C2C"/>
    <w:rsid w:val="00E11D5B"/>
    <w:rsid w:val="00E11D88"/>
    <w:rsid w:val="00E121CF"/>
    <w:rsid w:val="00E127D4"/>
    <w:rsid w:val="00E1308D"/>
    <w:rsid w:val="00E13115"/>
    <w:rsid w:val="00E131EE"/>
    <w:rsid w:val="00E134D9"/>
    <w:rsid w:val="00E1378A"/>
    <w:rsid w:val="00E1382F"/>
    <w:rsid w:val="00E13B07"/>
    <w:rsid w:val="00E14445"/>
    <w:rsid w:val="00E14B30"/>
    <w:rsid w:val="00E14C53"/>
    <w:rsid w:val="00E14DD5"/>
    <w:rsid w:val="00E14EDC"/>
    <w:rsid w:val="00E15439"/>
    <w:rsid w:val="00E15442"/>
    <w:rsid w:val="00E15525"/>
    <w:rsid w:val="00E15C1D"/>
    <w:rsid w:val="00E15D3A"/>
    <w:rsid w:val="00E15D5A"/>
    <w:rsid w:val="00E15E20"/>
    <w:rsid w:val="00E1678D"/>
    <w:rsid w:val="00E167C9"/>
    <w:rsid w:val="00E172AF"/>
    <w:rsid w:val="00E172B5"/>
    <w:rsid w:val="00E17704"/>
    <w:rsid w:val="00E17BC0"/>
    <w:rsid w:val="00E2011D"/>
    <w:rsid w:val="00E20474"/>
    <w:rsid w:val="00E206E4"/>
    <w:rsid w:val="00E207B1"/>
    <w:rsid w:val="00E20AEF"/>
    <w:rsid w:val="00E20F9D"/>
    <w:rsid w:val="00E21AEA"/>
    <w:rsid w:val="00E21F61"/>
    <w:rsid w:val="00E22163"/>
    <w:rsid w:val="00E22737"/>
    <w:rsid w:val="00E2280A"/>
    <w:rsid w:val="00E228DB"/>
    <w:rsid w:val="00E229C3"/>
    <w:rsid w:val="00E22B46"/>
    <w:rsid w:val="00E22BCD"/>
    <w:rsid w:val="00E234A1"/>
    <w:rsid w:val="00E23673"/>
    <w:rsid w:val="00E236F4"/>
    <w:rsid w:val="00E239A9"/>
    <w:rsid w:val="00E24293"/>
    <w:rsid w:val="00E251AB"/>
    <w:rsid w:val="00E25257"/>
    <w:rsid w:val="00E25270"/>
    <w:rsid w:val="00E25DF4"/>
    <w:rsid w:val="00E25ED1"/>
    <w:rsid w:val="00E2608A"/>
    <w:rsid w:val="00E260F0"/>
    <w:rsid w:val="00E260FD"/>
    <w:rsid w:val="00E2682B"/>
    <w:rsid w:val="00E2728E"/>
    <w:rsid w:val="00E27BFC"/>
    <w:rsid w:val="00E27E98"/>
    <w:rsid w:val="00E27F28"/>
    <w:rsid w:val="00E31819"/>
    <w:rsid w:val="00E318A4"/>
    <w:rsid w:val="00E31901"/>
    <w:rsid w:val="00E32D96"/>
    <w:rsid w:val="00E32F9B"/>
    <w:rsid w:val="00E33478"/>
    <w:rsid w:val="00E335A1"/>
    <w:rsid w:val="00E33B2B"/>
    <w:rsid w:val="00E3459B"/>
    <w:rsid w:val="00E34630"/>
    <w:rsid w:val="00E34677"/>
    <w:rsid w:val="00E3530F"/>
    <w:rsid w:val="00E35765"/>
    <w:rsid w:val="00E35CE3"/>
    <w:rsid w:val="00E364E3"/>
    <w:rsid w:val="00E3675D"/>
    <w:rsid w:val="00E36C07"/>
    <w:rsid w:val="00E370C5"/>
    <w:rsid w:val="00E37AB5"/>
    <w:rsid w:val="00E401BD"/>
    <w:rsid w:val="00E40674"/>
    <w:rsid w:val="00E40699"/>
    <w:rsid w:val="00E40755"/>
    <w:rsid w:val="00E40F9F"/>
    <w:rsid w:val="00E4153D"/>
    <w:rsid w:val="00E41547"/>
    <w:rsid w:val="00E41793"/>
    <w:rsid w:val="00E4198E"/>
    <w:rsid w:val="00E41AFF"/>
    <w:rsid w:val="00E41CC8"/>
    <w:rsid w:val="00E42046"/>
    <w:rsid w:val="00E4216E"/>
    <w:rsid w:val="00E42415"/>
    <w:rsid w:val="00E429A1"/>
    <w:rsid w:val="00E429F2"/>
    <w:rsid w:val="00E42D86"/>
    <w:rsid w:val="00E430E8"/>
    <w:rsid w:val="00E438E8"/>
    <w:rsid w:val="00E43AD7"/>
    <w:rsid w:val="00E43B17"/>
    <w:rsid w:val="00E44088"/>
    <w:rsid w:val="00E44243"/>
    <w:rsid w:val="00E44609"/>
    <w:rsid w:val="00E446F6"/>
    <w:rsid w:val="00E450B5"/>
    <w:rsid w:val="00E45424"/>
    <w:rsid w:val="00E45462"/>
    <w:rsid w:val="00E45477"/>
    <w:rsid w:val="00E4548F"/>
    <w:rsid w:val="00E462C6"/>
    <w:rsid w:val="00E464DC"/>
    <w:rsid w:val="00E4666B"/>
    <w:rsid w:val="00E46879"/>
    <w:rsid w:val="00E4755C"/>
    <w:rsid w:val="00E47D47"/>
    <w:rsid w:val="00E502AA"/>
    <w:rsid w:val="00E50B17"/>
    <w:rsid w:val="00E50E25"/>
    <w:rsid w:val="00E51357"/>
    <w:rsid w:val="00E5140A"/>
    <w:rsid w:val="00E51C47"/>
    <w:rsid w:val="00E51F46"/>
    <w:rsid w:val="00E52322"/>
    <w:rsid w:val="00E52340"/>
    <w:rsid w:val="00E52386"/>
    <w:rsid w:val="00E52392"/>
    <w:rsid w:val="00E52423"/>
    <w:rsid w:val="00E52445"/>
    <w:rsid w:val="00E5248E"/>
    <w:rsid w:val="00E52837"/>
    <w:rsid w:val="00E5288F"/>
    <w:rsid w:val="00E52BB4"/>
    <w:rsid w:val="00E52DA5"/>
    <w:rsid w:val="00E53537"/>
    <w:rsid w:val="00E53685"/>
    <w:rsid w:val="00E538B4"/>
    <w:rsid w:val="00E53B2A"/>
    <w:rsid w:val="00E543CE"/>
    <w:rsid w:val="00E5478E"/>
    <w:rsid w:val="00E54F6A"/>
    <w:rsid w:val="00E550D8"/>
    <w:rsid w:val="00E559DC"/>
    <w:rsid w:val="00E56421"/>
    <w:rsid w:val="00E56A1E"/>
    <w:rsid w:val="00E56ABC"/>
    <w:rsid w:val="00E56BAC"/>
    <w:rsid w:val="00E56CC1"/>
    <w:rsid w:val="00E56F20"/>
    <w:rsid w:val="00E577B1"/>
    <w:rsid w:val="00E578E2"/>
    <w:rsid w:val="00E602AF"/>
    <w:rsid w:val="00E60599"/>
    <w:rsid w:val="00E605BA"/>
    <w:rsid w:val="00E60618"/>
    <w:rsid w:val="00E6066A"/>
    <w:rsid w:val="00E60A26"/>
    <w:rsid w:val="00E60DD3"/>
    <w:rsid w:val="00E61516"/>
    <w:rsid w:val="00E61DAF"/>
    <w:rsid w:val="00E62807"/>
    <w:rsid w:val="00E62816"/>
    <w:rsid w:val="00E62941"/>
    <w:rsid w:val="00E62BF9"/>
    <w:rsid w:val="00E62E5D"/>
    <w:rsid w:val="00E62F32"/>
    <w:rsid w:val="00E63163"/>
    <w:rsid w:val="00E63557"/>
    <w:rsid w:val="00E63868"/>
    <w:rsid w:val="00E64B8D"/>
    <w:rsid w:val="00E6526B"/>
    <w:rsid w:val="00E6584F"/>
    <w:rsid w:val="00E65C64"/>
    <w:rsid w:val="00E65E92"/>
    <w:rsid w:val="00E65FDC"/>
    <w:rsid w:val="00E660F2"/>
    <w:rsid w:val="00E661D4"/>
    <w:rsid w:val="00E66267"/>
    <w:rsid w:val="00E66663"/>
    <w:rsid w:val="00E66715"/>
    <w:rsid w:val="00E6685B"/>
    <w:rsid w:val="00E66A7C"/>
    <w:rsid w:val="00E66FFE"/>
    <w:rsid w:val="00E6799F"/>
    <w:rsid w:val="00E67F01"/>
    <w:rsid w:val="00E7019E"/>
    <w:rsid w:val="00E7039B"/>
    <w:rsid w:val="00E70CED"/>
    <w:rsid w:val="00E70DB3"/>
    <w:rsid w:val="00E70ED9"/>
    <w:rsid w:val="00E70F8C"/>
    <w:rsid w:val="00E71566"/>
    <w:rsid w:val="00E7166E"/>
    <w:rsid w:val="00E71738"/>
    <w:rsid w:val="00E71940"/>
    <w:rsid w:val="00E71B80"/>
    <w:rsid w:val="00E722CE"/>
    <w:rsid w:val="00E72F91"/>
    <w:rsid w:val="00E73893"/>
    <w:rsid w:val="00E73AC7"/>
    <w:rsid w:val="00E74200"/>
    <w:rsid w:val="00E74948"/>
    <w:rsid w:val="00E74CB8"/>
    <w:rsid w:val="00E753F4"/>
    <w:rsid w:val="00E754B9"/>
    <w:rsid w:val="00E75501"/>
    <w:rsid w:val="00E75552"/>
    <w:rsid w:val="00E755C4"/>
    <w:rsid w:val="00E759C3"/>
    <w:rsid w:val="00E75B15"/>
    <w:rsid w:val="00E76033"/>
    <w:rsid w:val="00E76155"/>
    <w:rsid w:val="00E7639D"/>
    <w:rsid w:val="00E7651E"/>
    <w:rsid w:val="00E76553"/>
    <w:rsid w:val="00E765B2"/>
    <w:rsid w:val="00E769F0"/>
    <w:rsid w:val="00E776E0"/>
    <w:rsid w:val="00E77D09"/>
    <w:rsid w:val="00E77F5A"/>
    <w:rsid w:val="00E8030D"/>
    <w:rsid w:val="00E804DE"/>
    <w:rsid w:val="00E8083F"/>
    <w:rsid w:val="00E808DA"/>
    <w:rsid w:val="00E8093D"/>
    <w:rsid w:val="00E80A39"/>
    <w:rsid w:val="00E80C86"/>
    <w:rsid w:val="00E81006"/>
    <w:rsid w:val="00E81375"/>
    <w:rsid w:val="00E81575"/>
    <w:rsid w:val="00E8182C"/>
    <w:rsid w:val="00E81A21"/>
    <w:rsid w:val="00E8218D"/>
    <w:rsid w:val="00E823B1"/>
    <w:rsid w:val="00E82405"/>
    <w:rsid w:val="00E82ABB"/>
    <w:rsid w:val="00E8333B"/>
    <w:rsid w:val="00E83B24"/>
    <w:rsid w:val="00E84015"/>
    <w:rsid w:val="00E84110"/>
    <w:rsid w:val="00E849F7"/>
    <w:rsid w:val="00E84A13"/>
    <w:rsid w:val="00E84A19"/>
    <w:rsid w:val="00E84B48"/>
    <w:rsid w:val="00E84B8A"/>
    <w:rsid w:val="00E84BC8"/>
    <w:rsid w:val="00E86C38"/>
    <w:rsid w:val="00E86C6D"/>
    <w:rsid w:val="00E870A3"/>
    <w:rsid w:val="00E87569"/>
    <w:rsid w:val="00E8771F"/>
    <w:rsid w:val="00E87881"/>
    <w:rsid w:val="00E8796C"/>
    <w:rsid w:val="00E87A5D"/>
    <w:rsid w:val="00E87E7D"/>
    <w:rsid w:val="00E87FCD"/>
    <w:rsid w:val="00E902F5"/>
    <w:rsid w:val="00E903F8"/>
    <w:rsid w:val="00E90652"/>
    <w:rsid w:val="00E90916"/>
    <w:rsid w:val="00E90E9A"/>
    <w:rsid w:val="00E91676"/>
    <w:rsid w:val="00E91E6A"/>
    <w:rsid w:val="00E925AE"/>
    <w:rsid w:val="00E931D7"/>
    <w:rsid w:val="00E936D4"/>
    <w:rsid w:val="00E9371D"/>
    <w:rsid w:val="00E9392B"/>
    <w:rsid w:val="00E93C4F"/>
    <w:rsid w:val="00E93FA0"/>
    <w:rsid w:val="00E94560"/>
    <w:rsid w:val="00E94886"/>
    <w:rsid w:val="00E94BAD"/>
    <w:rsid w:val="00E94D36"/>
    <w:rsid w:val="00E94F03"/>
    <w:rsid w:val="00E95740"/>
    <w:rsid w:val="00E95803"/>
    <w:rsid w:val="00E95DC4"/>
    <w:rsid w:val="00E95F76"/>
    <w:rsid w:val="00E96467"/>
    <w:rsid w:val="00E9668D"/>
    <w:rsid w:val="00E9733F"/>
    <w:rsid w:val="00E97504"/>
    <w:rsid w:val="00E97A22"/>
    <w:rsid w:val="00EA00FA"/>
    <w:rsid w:val="00EA056F"/>
    <w:rsid w:val="00EA0FDB"/>
    <w:rsid w:val="00EA12B9"/>
    <w:rsid w:val="00EA1876"/>
    <w:rsid w:val="00EA226B"/>
    <w:rsid w:val="00EA2284"/>
    <w:rsid w:val="00EA22FE"/>
    <w:rsid w:val="00EA2340"/>
    <w:rsid w:val="00EA2703"/>
    <w:rsid w:val="00EA2AED"/>
    <w:rsid w:val="00EA33A3"/>
    <w:rsid w:val="00EA3535"/>
    <w:rsid w:val="00EA4680"/>
    <w:rsid w:val="00EA50EA"/>
    <w:rsid w:val="00EA52E7"/>
    <w:rsid w:val="00EA59BE"/>
    <w:rsid w:val="00EA5B57"/>
    <w:rsid w:val="00EA5CC2"/>
    <w:rsid w:val="00EA5CF6"/>
    <w:rsid w:val="00EA5D34"/>
    <w:rsid w:val="00EA6112"/>
    <w:rsid w:val="00EA64AE"/>
    <w:rsid w:val="00EA651C"/>
    <w:rsid w:val="00EA6AC2"/>
    <w:rsid w:val="00EA6B07"/>
    <w:rsid w:val="00EA6B44"/>
    <w:rsid w:val="00EA6DD6"/>
    <w:rsid w:val="00EA6F9F"/>
    <w:rsid w:val="00EA73F3"/>
    <w:rsid w:val="00EA75F5"/>
    <w:rsid w:val="00EA7E52"/>
    <w:rsid w:val="00EB0186"/>
    <w:rsid w:val="00EB04E5"/>
    <w:rsid w:val="00EB09DE"/>
    <w:rsid w:val="00EB1474"/>
    <w:rsid w:val="00EB1654"/>
    <w:rsid w:val="00EB196F"/>
    <w:rsid w:val="00EB1BD4"/>
    <w:rsid w:val="00EB24C8"/>
    <w:rsid w:val="00EB26F6"/>
    <w:rsid w:val="00EB27F6"/>
    <w:rsid w:val="00EB2913"/>
    <w:rsid w:val="00EB2994"/>
    <w:rsid w:val="00EB3C15"/>
    <w:rsid w:val="00EB4116"/>
    <w:rsid w:val="00EB4291"/>
    <w:rsid w:val="00EB44C5"/>
    <w:rsid w:val="00EB459A"/>
    <w:rsid w:val="00EB55BF"/>
    <w:rsid w:val="00EB562B"/>
    <w:rsid w:val="00EB5733"/>
    <w:rsid w:val="00EB587D"/>
    <w:rsid w:val="00EB5A0B"/>
    <w:rsid w:val="00EB68BF"/>
    <w:rsid w:val="00EB6B53"/>
    <w:rsid w:val="00EB7180"/>
    <w:rsid w:val="00EB7466"/>
    <w:rsid w:val="00EB74E9"/>
    <w:rsid w:val="00EB76DE"/>
    <w:rsid w:val="00EB7826"/>
    <w:rsid w:val="00EB7DC9"/>
    <w:rsid w:val="00EC0208"/>
    <w:rsid w:val="00EC0747"/>
    <w:rsid w:val="00EC0789"/>
    <w:rsid w:val="00EC0C9E"/>
    <w:rsid w:val="00EC1122"/>
    <w:rsid w:val="00EC119B"/>
    <w:rsid w:val="00EC155C"/>
    <w:rsid w:val="00EC1BFC"/>
    <w:rsid w:val="00EC21F7"/>
    <w:rsid w:val="00EC32AF"/>
    <w:rsid w:val="00EC3DB7"/>
    <w:rsid w:val="00EC3F28"/>
    <w:rsid w:val="00EC47A6"/>
    <w:rsid w:val="00EC4E10"/>
    <w:rsid w:val="00EC4EE2"/>
    <w:rsid w:val="00EC5088"/>
    <w:rsid w:val="00EC5866"/>
    <w:rsid w:val="00EC59DB"/>
    <w:rsid w:val="00EC5BF7"/>
    <w:rsid w:val="00EC5F55"/>
    <w:rsid w:val="00EC6A2E"/>
    <w:rsid w:val="00EC6A96"/>
    <w:rsid w:val="00EC6BFF"/>
    <w:rsid w:val="00EC6D56"/>
    <w:rsid w:val="00EC6F14"/>
    <w:rsid w:val="00EC77A2"/>
    <w:rsid w:val="00EC7A29"/>
    <w:rsid w:val="00EC7ED5"/>
    <w:rsid w:val="00EC7ED6"/>
    <w:rsid w:val="00ED0035"/>
    <w:rsid w:val="00ED019B"/>
    <w:rsid w:val="00ED03BB"/>
    <w:rsid w:val="00ED0455"/>
    <w:rsid w:val="00ED0581"/>
    <w:rsid w:val="00ED063B"/>
    <w:rsid w:val="00ED06CE"/>
    <w:rsid w:val="00ED06DE"/>
    <w:rsid w:val="00ED0BC6"/>
    <w:rsid w:val="00ED1158"/>
    <w:rsid w:val="00ED1464"/>
    <w:rsid w:val="00ED1ADB"/>
    <w:rsid w:val="00ED1CA5"/>
    <w:rsid w:val="00ED24FA"/>
    <w:rsid w:val="00ED253C"/>
    <w:rsid w:val="00ED28C2"/>
    <w:rsid w:val="00ED28EA"/>
    <w:rsid w:val="00ED2D2C"/>
    <w:rsid w:val="00ED2FED"/>
    <w:rsid w:val="00ED3617"/>
    <w:rsid w:val="00ED3662"/>
    <w:rsid w:val="00ED3CED"/>
    <w:rsid w:val="00ED3FBD"/>
    <w:rsid w:val="00ED4040"/>
    <w:rsid w:val="00ED4568"/>
    <w:rsid w:val="00ED465F"/>
    <w:rsid w:val="00ED4CFA"/>
    <w:rsid w:val="00ED4DC8"/>
    <w:rsid w:val="00ED4EE0"/>
    <w:rsid w:val="00ED5112"/>
    <w:rsid w:val="00ED5345"/>
    <w:rsid w:val="00ED5439"/>
    <w:rsid w:val="00ED54C5"/>
    <w:rsid w:val="00ED57D1"/>
    <w:rsid w:val="00ED5EE3"/>
    <w:rsid w:val="00ED6289"/>
    <w:rsid w:val="00ED63CF"/>
    <w:rsid w:val="00ED65EE"/>
    <w:rsid w:val="00ED672D"/>
    <w:rsid w:val="00ED6C2C"/>
    <w:rsid w:val="00ED7123"/>
    <w:rsid w:val="00ED722B"/>
    <w:rsid w:val="00ED7BE0"/>
    <w:rsid w:val="00ED7C57"/>
    <w:rsid w:val="00ED7C5B"/>
    <w:rsid w:val="00ED7E36"/>
    <w:rsid w:val="00EE03B7"/>
    <w:rsid w:val="00EE0451"/>
    <w:rsid w:val="00EE0E0C"/>
    <w:rsid w:val="00EE103B"/>
    <w:rsid w:val="00EE12B6"/>
    <w:rsid w:val="00EE17D6"/>
    <w:rsid w:val="00EE1D04"/>
    <w:rsid w:val="00EE272F"/>
    <w:rsid w:val="00EE27BD"/>
    <w:rsid w:val="00EE282C"/>
    <w:rsid w:val="00EE3666"/>
    <w:rsid w:val="00EE3CC8"/>
    <w:rsid w:val="00EE3D90"/>
    <w:rsid w:val="00EE3F50"/>
    <w:rsid w:val="00EE4D0A"/>
    <w:rsid w:val="00EE53D7"/>
    <w:rsid w:val="00EE65AE"/>
    <w:rsid w:val="00EE6DD2"/>
    <w:rsid w:val="00EE7059"/>
    <w:rsid w:val="00EE73F3"/>
    <w:rsid w:val="00EE754A"/>
    <w:rsid w:val="00EF01E4"/>
    <w:rsid w:val="00EF075D"/>
    <w:rsid w:val="00EF0F12"/>
    <w:rsid w:val="00EF1FD8"/>
    <w:rsid w:val="00EF25F4"/>
    <w:rsid w:val="00EF291C"/>
    <w:rsid w:val="00EF2AD1"/>
    <w:rsid w:val="00EF2EEB"/>
    <w:rsid w:val="00EF31D8"/>
    <w:rsid w:val="00EF33EF"/>
    <w:rsid w:val="00EF3739"/>
    <w:rsid w:val="00EF3F8D"/>
    <w:rsid w:val="00EF42A8"/>
    <w:rsid w:val="00EF4638"/>
    <w:rsid w:val="00EF464C"/>
    <w:rsid w:val="00EF4849"/>
    <w:rsid w:val="00EF4C81"/>
    <w:rsid w:val="00EF538B"/>
    <w:rsid w:val="00EF53EA"/>
    <w:rsid w:val="00EF540A"/>
    <w:rsid w:val="00EF5676"/>
    <w:rsid w:val="00EF5726"/>
    <w:rsid w:val="00EF61A7"/>
    <w:rsid w:val="00EF61F3"/>
    <w:rsid w:val="00EF660C"/>
    <w:rsid w:val="00EF66C2"/>
    <w:rsid w:val="00EF6805"/>
    <w:rsid w:val="00EF6D2D"/>
    <w:rsid w:val="00EF6D8A"/>
    <w:rsid w:val="00EF7232"/>
    <w:rsid w:val="00EF74C3"/>
    <w:rsid w:val="00EF786D"/>
    <w:rsid w:val="00EF7A77"/>
    <w:rsid w:val="00EF7F06"/>
    <w:rsid w:val="00F0036E"/>
    <w:rsid w:val="00F005E3"/>
    <w:rsid w:val="00F00672"/>
    <w:rsid w:val="00F00868"/>
    <w:rsid w:val="00F00BD0"/>
    <w:rsid w:val="00F010A5"/>
    <w:rsid w:val="00F01906"/>
    <w:rsid w:val="00F01D8F"/>
    <w:rsid w:val="00F01DF0"/>
    <w:rsid w:val="00F02650"/>
    <w:rsid w:val="00F03482"/>
    <w:rsid w:val="00F037B6"/>
    <w:rsid w:val="00F03E17"/>
    <w:rsid w:val="00F03FFB"/>
    <w:rsid w:val="00F041EA"/>
    <w:rsid w:val="00F0454D"/>
    <w:rsid w:val="00F04A3D"/>
    <w:rsid w:val="00F04C5A"/>
    <w:rsid w:val="00F04DCA"/>
    <w:rsid w:val="00F04E60"/>
    <w:rsid w:val="00F04FE6"/>
    <w:rsid w:val="00F05334"/>
    <w:rsid w:val="00F054D9"/>
    <w:rsid w:val="00F055AF"/>
    <w:rsid w:val="00F0566B"/>
    <w:rsid w:val="00F056CC"/>
    <w:rsid w:val="00F05CD8"/>
    <w:rsid w:val="00F05E09"/>
    <w:rsid w:val="00F0647F"/>
    <w:rsid w:val="00F0671A"/>
    <w:rsid w:val="00F068AC"/>
    <w:rsid w:val="00F06BF6"/>
    <w:rsid w:val="00F06FA3"/>
    <w:rsid w:val="00F07253"/>
    <w:rsid w:val="00F0773E"/>
    <w:rsid w:val="00F0794E"/>
    <w:rsid w:val="00F079FA"/>
    <w:rsid w:val="00F07AA3"/>
    <w:rsid w:val="00F07CD1"/>
    <w:rsid w:val="00F07DD3"/>
    <w:rsid w:val="00F10222"/>
    <w:rsid w:val="00F10661"/>
    <w:rsid w:val="00F109E0"/>
    <w:rsid w:val="00F10EAC"/>
    <w:rsid w:val="00F11295"/>
    <w:rsid w:val="00F11B1F"/>
    <w:rsid w:val="00F12214"/>
    <w:rsid w:val="00F12B71"/>
    <w:rsid w:val="00F12C1E"/>
    <w:rsid w:val="00F1305F"/>
    <w:rsid w:val="00F13092"/>
    <w:rsid w:val="00F13525"/>
    <w:rsid w:val="00F13692"/>
    <w:rsid w:val="00F13762"/>
    <w:rsid w:val="00F13B5E"/>
    <w:rsid w:val="00F13C4B"/>
    <w:rsid w:val="00F13D9A"/>
    <w:rsid w:val="00F14277"/>
    <w:rsid w:val="00F14489"/>
    <w:rsid w:val="00F145AD"/>
    <w:rsid w:val="00F14AD7"/>
    <w:rsid w:val="00F14AE7"/>
    <w:rsid w:val="00F14EAE"/>
    <w:rsid w:val="00F157FC"/>
    <w:rsid w:val="00F15B2A"/>
    <w:rsid w:val="00F15E5F"/>
    <w:rsid w:val="00F160E6"/>
    <w:rsid w:val="00F16278"/>
    <w:rsid w:val="00F16441"/>
    <w:rsid w:val="00F16F90"/>
    <w:rsid w:val="00F17158"/>
    <w:rsid w:val="00F1742F"/>
    <w:rsid w:val="00F17514"/>
    <w:rsid w:val="00F1772C"/>
    <w:rsid w:val="00F17B00"/>
    <w:rsid w:val="00F17F62"/>
    <w:rsid w:val="00F20715"/>
    <w:rsid w:val="00F20D35"/>
    <w:rsid w:val="00F20DC3"/>
    <w:rsid w:val="00F20F5B"/>
    <w:rsid w:val="00F213F9"/>
    <w:rsid w:val="00F214B1"/>
    <w:rsid w:val="00F21632"/>
    <w:rsid w:val="00F22421"/>
    <w:rsid w:val="00F229BC"/>
    <w:rsid w:val="00F22CB0"/>
    <w:rsid w:val="00F22D29"/>
    <w:rsid w:val="00F22DE9"/>
    <w:rsid w:val="00F22E7D"/>
    <w:rsid w:val="00F231AB"/>
    <w:rsid w:val="00F23691"/>
    <w:rsid w:val="00F23792"/>
    <w:rsid w:val="00F23874"/>
    <w:rsid w:val="00F23D94"/>
    <w:rsid w:val="00F24BC0"/>
    <w:rsid w:val="00F24DE0"/>
    <w:rsid w:val="00F25419"/>
    <w:rsid w:val="00F25600"/>
    <w:rsid w:val="00F25729"/>
    <w:rsid w:val="00F25961"/>
    <w:rsid w:val="00F25DA4"/>
    <w:rsid w:val="00F26C35"/>
    <w:rsid w:val="00F26FA3"/>
    <w:rsid w:val="00F2755E"/>
    <w:rsid w:val="00F27CEE"/>
    <w:rsid w:val="00F300AA"/>
    <w:rsid w:val="00F3043A"/>
    <w:rsid w:val="00F304AD"/>
    <w:rsid w:val="00F304CC"/>
    <w:rsid w:val="00F306E5"/>
    <w:rsid w:val="00F308AA"/>
    <w:rsid w:val="00F30933"/>
    <w:rsid w:val="00F30ABA"/>
    <w:rsid w:val="00F30BFB"/>
    <w:rsid w:val="00F30DE1"/>
    <w:rsid w:val="00F30F4C"/>
    <w:rsid w:val="00F3133E"/>
    <w:rsid w:val="00F31676"/>
    <w:rsid w:val="00F31716"/>
    <w:rsid w:val="00F32353"/>
    <w:rsid w:val="00F32367"/>
    <w:rsid w:val="00F32DC0"/>
    <w:rsid w:val="00F338DF"/>
    <w:rsid w:val="00F33C42"/>
    <w:rsid w:val="00F33DDF"/>
    <w:rsid w:val="00F34A73"/>
    <w:rsid w:val="00F35428"/>
    <w:rsid w:val="00F354CD"/>
    <w:rsid w:val="00F35971"/>
    <w:rsid w:val="00F35A27"/>
    <w:rsid w:val="00F35BCE"/>
    <w:rsid w:val="00F35C6B"/>
    <w:rsid w:val="00F36245"/>
    <w:rsid w:val="00F36631"/>
    <w:rsid w:val="00F367AE"/>
    <w:rsid w:val="00F37502"/>
    <w:rsid w:val="00F37654"/>
    <w:rsid w:val="00F377EF"/>
    <w:rsid w:val="00F37B5F"/>
    <w:rsid w:val="00F37E11"/>
    <w:rsid w:val="00F40214"/>
    <w:rsid w:val="00F40360"/>
    <w:rsid w:val="00F4038C"/>
    <w:rsid w:val="00F403A2"/>
    <w:rsid w:val="00F41004"/>
    <w:rsid w:val="00F4127F"/>
    <w:rsid w:val="00F41993"/>
    <w:rsid w:val="00F41A2F"/>
    <w:rsid w:val="00F41D3C"/>
    <w:rsid w:val="00F420A1"/>
    <w:rsid w:val="00F421A3"/>
    <w:rsid w:val="00F4221F"/>
    <w:rsid w:val="00F42353"/>
    <w:rsid w:val="00F423DA"/>
    <w:rsid w:val="00F4257A"/>
    <w:rsid w:val="00F4266C"/>
    <w:rsid w:val="00F42B2E"/>
    <w:rsid w:val="00F42E53"/>
    <w:rsid w:val="00F434AF"/>
    <w:rsid w:val="00F43BBC"/>
    <w:rsid w:val="00F43F8E"/>
    <w:rsid w:val="00F4420E"/>
    <w:rsid w:val="00F44360"/>
    <w:rsid w:val="00F44DF1"/>
    <w:rsid w:val="00F45153"/>
    <w:rsid w:val="00F4560C"/>
    <w:rsid w:val="00F4570A"/>
    <w:rsid w:val="00F45754"/>
    <w:rsid w:val="00F457E1"/>
    <w:rsid w:val="00F45D2B"/>
    <w:rsid w:val="00F45DD8"/>
    <w:rsid w:val="00F45F45"/>
    <w:rsid w:val="00F46049"/>
    <w:rsid w:val="00F4645C"/>
    <w:rsid w:val="00F466D8"/>
    <w:rsid w:val="00F4720E"/>
    <w:rsid w:val="00F475D2"/>
    <w:rsid w:val="00F47B20"/>
    <w:rsid w:val="00F47BB2"/>
    <w:rsid w:val="00F47BEB"/>
    <w:rsid w:val="00F47DAD"/>
    <w:rsid w:val="00F47E09"/>
    <w:rsid w:val="00F503CC"/>
    <w:rsid w:val="00F50672"/>
    <w:rsid w:val="00F50A25"/>
    <w:rsid w:val="00F50A29"/>
    <w:rsid w:val="00F50CAB"/>
    <w:rsid w:val="00F51270"/>
    <w:rsid w:val="00F513E4"/>
    <w:rsid w:val="00F51719"/>
    <w:rsid w:val="00F518F5"/>
    <w:rsid w:val="00F5228C"/>
    <w:rsid w:val="00F52387"/>
    <w:rsid w:val="00F52828"/>
    <w:rsid w:val="00F52E41"/>
    <w:rsid w:val="00F52EDD"/>
    <w:rsid w:val="00F52FBA"/>
    <w:rsid w:val="00F5368C"/>
    <w:rsid w:val="00F53B30"/>
    <w:rsid w:val="00F53BCA"/>
    <w:rsid w:val="00F54219"/>
    <w:rsid w:val="00F54254"/>
    <w:rsid w:val="00F545DC"/>
    <w:rsid w:val="00F552BD"/>
    <w:rsid w:val="00F554F6"/>
    <w:rsid w:val="00F55581"/>
    <w:rsid w:val="00F55FD5"/>
    <w:rsid w:val="00F56161"/>
    <w:rsid w:val="00F56195"/>
    <w:rsid w:val="00F5628A"/>
    <w:rsid w:val="00F56294"/>
    <w:rsid w:val="00F563C7"/>
    <w:rsid w:val="00F56458"/>
    <w:rsid w:val="00F56576"/>
    <w:rsid w:val="00F56608"/>
    <w:rsid w:val="00F569C8"/>
    <w:rsid w:val="00F571AD"/>
    <w:rsid w:val="00F572F4"/>
    <w:rsid w:val="00F579E9"/>
    <w:rsid w:val="00F60499"/>
    <w:rsid w:val="00F608DA"/>
    <w:rsid w:val="00F60F10"/>
    <w:rsid w:val="00F614AC"/>
    <w:rsid w:val="00F61853"/>
    <w:rsid w:val="00F61A26"/>
    <w:rsid w:val="00F61CCA"/>
    <w:rsid w:val="00F62046"/>
    <w:rsid w:val="00F624F2"/>
    <w:rsid w:val="00F62876"/>
    <w:rsid w:val="00F62AEF"/>
    <w:rsid w:val="00F62B31"/>
    <w:rsid w:val="00F62C1F"/>
    <w:rsid w:val="00F62DD3"/>
    <w:rsid w:val="00F63A27"/>
    <w:rsid w:val="00F63AC9"/>
    <w:rsid w:val="00F63E36"/>
    <w:rsid w:val="00F645B3"/>
    <w:rsid w:val="00F656D2"/>
    <w:rsid w:val="00F65A18"/>
    <w:rsid w:val="00F65BFF"/>
    <w:rsid w:val="00F65C3C"/>
    <w:rsid w:val="00F65EE4"/>
    <w:rsid w:val="00F65FA2"/>
    <w:rsid w:val="00F66331"/>
    <w:rsid w:val="00F66924"/>
    <w:rsid w:val="00F66CC3"/>
    <w:rsid w:val="00F679D3"/>
    <w:rsid w:val="00F67A64"/>
    <w:rsid w:val="00F70186"/>
    <w:rsid w:val="00F7020F"/>
    <w:rsid w:val="00F70267"/>
    <w:rsid w:val="00F70344"/>
    <w:rsid w:val="00F704CE"/>
    <w:rsid w:val="00F706AD"/>
    <w:rsid w:val="00F70857"/>
    <w:rsid w:val="00F708EE"/>
    <w:rsid w:val="00F7094A"/>
    <w:rsid w:val="00F70A36"/>
    <w:rsid w:val="00F70E05"/>
    <w:rsid w:val="00F71617"/>
    <w:rsid w:val="00F718AB"/>
    <w:rsid w:val="00F71A58"/>
    <w:rsid w:val="00F71CB2"/>
    <w:rsid w:val="00F72881"/>
    <w:rsid w:val="00F72A29"/>
    <w:rsid w:val="00F72B70"/>
    <w:rsid w:val="00F72B9C"/>
    <w:rsid w:val="00F730A0"/>
    <w:rsid w:val="00F736F0"/>
    <w:rsid w:val="00F73E8A"/>
    <w:rsid w:val="00F73F55"/>
    <w:rsid w:val="00F74161"/>
    <w:rsid w:val="00F746E4"/>
    <w:rsid w:val="00F747E9"/>
    <w:rsid w:val="00F748B1"/>
    <w:rsid w:val="00F74978"/>
    <w:rsid w:val="00F74A07"/>
    <w:rsid w:val="00F74A92"/>
    <w:rsid w:val="00F74D91"/>
    <w:rsid w:val="00F74E64"/>
    <w:rsid w:val="00F75144"/>
    <w:rsid w:val="00F75838"/>
    <w:rsid w:val="00F75879"/>
    <w:rsid w:val="00F758AF"/>
    <w:rsid w:val="00F7594A"/>
    <w:rsid w:val="00F75A4D"/>
    <w:rsid w:val="00F75A56"/>
    <w:rsid w:val="00F76089"/>
    <w:rsid w:val="00F761B5"/>
    <w:rsid w:val="00F76D9A"/>
    <w:rsid w:val="00F76F46"/>
    <w:rsid w:val="00F7719E"/>
    <w:rsid w:val="00F771FF"/>
    <w:rsid w:val="00F77633"/>
    <w:rsid w:val="00F77704"/>
    <w:rsid w:val="00F779DB"/>
    <w:rsid w:val="00F77FB1"/>
    <w:rsid w:val="00F801B7"/>
    <w:rsid w:val="00F8028B"/>
    <w:rsid w:val="00F80408"/>
    <w:rsid w:val="00F80855"/>
    <w:rsid w:val="00F80BB5"/>
    <w:rsid w:val="00F81158"/>
    <w:rsid w:val="00F8186C"/>
    <w:rsid w:val="00F818ED"/>
    <w:rsid w:val="00F81F6B"/>
    <w:rsid w:val="00F8203C"/>
    <w:rsid w:val="00F82097"/>
    <w:rsid w:val="00F82112"/>
    <w:rsid w:val="00F82417"/>
    <w:rsid w:val="00F824C8"/>
    <w:rsid w:val="00F82665"/>
    <w:rsid w:val="00F82BB1"/>
    <w:rsid w:val="00F83D00"/>
    <w:rsid w:val="00F84165"/>
    <w:rsid w:val="00F8455E"/>
    <w:rsid w:val="00F849EC"/>
    <w:rsid w:val="00F84DCE"/>
    <w:rsid w:val="00F84E44"/>
    <w:rsid w:val="00F84ED3"/>
    <w:rsid w:val="00F85B88"/>
    <w:rsid w:val="00F8612F"/>
    <w:rsid w:val="00F86450"/>
    <w:rsid w:val="00F8668C"/>
    <w:rsid w:val="00F86F9E"/>
    <w:rsid w:val="00F86FB9"/>
    <w:rsid w:val="00F8749A"/>
    <w:rsid w:val="00F875B3"/>
    <w:rsid w:val="00F87DD3"/>
    <w:rsid w:val="00F90434"/>
    <w:rsid w:val="00F90526"/>
    <w:rsid w:val="00F90579"/>
    <w:rsid w:val="00F90623"/>
    <w:rsid w:val="00F906CC"/>
    <w:rsid w:val="00F907E2"/>
    <w:rsid w:val="00F90A52"/>
    <w:rsid w:val="00F90C18"/>
    <w:rsid w:val="00F90CAB"/>
    <w:rsid w:val="00F90E33"/>
    <w:rsid w:val="00F90F1C"/>
    <w:rsid w:val="00F913D0"/>
    <w:rsid w:val="00F9166F"/>
    <w:rsid w:val="00F91860"/>
    <w:rsid w:val="00F91ED6"/>
    <w:rsid w:val="00F91F5D"/>
    <w:rsid w:val="00F91F9E"/>
    <w:rsid w:val="00F92332"/>
    <w:rsid w:val="00F926CB"/>
    <w:rsid w:val="00F933AC"/>
    <w:rsid w:val="00F935F8"/>
    <w:rsid w:val="00F937A1"/>
    <w:rsid w:val="00F93C4C"/>
    <w:rsid w:val="00F94BF2"/>
    <w:rsid w:val="00F94F73"/>
    <w:rsid w:val="00F96349"/>
    <w:rsid w:val="00F965F2"/>
    <w:rsid w:val="00F972B8"/>
    <w:rsid w:val="00F9731F"/>
    <w:rsid w:val="00F978F3"/>
    <w:rsid w:val="00F97AE2"/>
    <w:rsid w:val="00F97E35"/>
    <w:rsid w:val="00F97FB7"/>
    <w:rsid w:val="00FA047B"/>
    <w:rsid w:val="00FA0CF3"/>
    <w:rsid w:val="00FA0D08"/>
    <w:rsid w:val="00FA12B1"/>
    <w:rsid w:val="00FA12D9"/>
    <w:rsid w:val="00FA182E"/>
    <w:rsid w:val="00FA1A32"/>
    <w:rsid w:val="00FA1B77"/>
    <w:rsid w:val="00FA25B5"/>
    <w:rsid w:val="00FA27DC"/>
    <w:rsid w:val="00FA305A"/>
    <w:rsid w:val="00FA313A"/>
    <w:rsid w:val="00FA33B3"/>
    <w:rsid w:val="00FA3706"/>
    <w:rsid w:val="00FA3989"/>
    <w:rsid w:val="00FA3F53"/>
    <w:rsid w:val="00FA43B0"/>
    <w:rsid w:val="00FA4960"/>
    <w:rsid w:val="00FA4D95"/>
    <w:rsid w:val="00FA512D"/>
    <w:rsid w:val="00FA551E"/>
    <w:rsid w:val="00FA666C"/>
    <w:rsid w:val="00FA67F3"/>
    <w:rsid w:val="00FA68BC"/>
    <w:rsid w:val="00FA6999"/>
    <w:rsid w:val="00FA69F4"/>
    <w:rsid w:val="00FA6F7C"/>
    <w:rsid w:val="00FA70B8"/>
    <w:rsid w:val="00FA710D"/>
    <w:rsid w:val="00FA735E"/>
    <w:rsid w:val="00FA7776"/>
    <w:rsid w:val="00FA7EB3"/>
    <w:rsid w:val="00FB02FC"/>
    <w:rsid w:val="00FB0C3E"/>
    <w:rsid w:val="00FB161C"/>
    <w:rsid w:val="00FB1803"/>
    <w:rsid w:val="00FB18A1"/>
    <w:rsid w:val="00FB26D3"/>
    <w:rsid w:val="00FB2792"/>
    <w:rsid w:val="00FB2CB3"/>
    <w:rsid w:val="00FB2DC5"/>
    <w:rsid w:val="00FB3CF5"/>
    <w:rsid w:val="00FB3E80"/>
    <w:rsid w:val="00FB469C"/>
    <w:rsid w:val="00FB4891"/>
    <w:rsid w:val="00FB4A1A"/>
    <w:rsid w:val="00FB5320"/>
    <w:rsid w:val="00FB5BDC"/>
    <w:rsid w:val="00FB5D03"/>
    <w:rsid w:val="00FB5D0A"/>
    <w:rsid w:val="00FB66DE"/>
    <w:rsid w:val="00FB672F"/>
    <w:rsid w:val="00FB67E9"/>
    <w:rsid w:val="00FB6A61"/>
    <w:rsid w:val="00FB6A8D"/>
    <w:rsid w:val="00FB6C2D"/>
    <w:rsid w:val="00FB75B9"/>
    <w:rsid w:val="00FB7AD6"/>
    <w:rsid w:val="00FC051B"/>
    <w:rsid w:val="00FC0AA1"/>
    <w:rsid w:val="00FC0F53"/>
    <w:rsid w:val="00FC0FCB"/>
    <w:rsid w:val="00FC119F"/>
    <w:rsid w:val="00FC1236"/>
    <w:rsid w:val="00FC1714"/>
    <w:rsid w:val="00FC1ED1"/>
    <w:rsid w:val="00FC2723"/>
    <w:rsid w:val="00FC2BC2"/>
    <w:rsid w:val="00FC3235"/>
    <w:rsid w:val="00FC3703"/>
    <w:rsid w:val="00FC3981"/>
    <w:rsid w:val="00FC3F41"/>
    <w:rsid w:val="00FC4034"/>
    <w:rsid w:val="00FC41A8"/>
    <w:rsid w:val="00FC4426"/>
    <w:rsid w:val="00FC49EC"/>
    <w:rsid w:val="00FC4BFB"/>
    <w:rsid w:val="00FC54EF"/>
    <w:rsid w:val="00FC5860"/>
    <w:rsid w:val="00FC60BA"/>
    <w:rsid w:val="00FC6222"/>
    <w:rsid w:val="00FC626A"/>
    <w:rsid w:val="00FC6D3B"/>
    <w:rsid w:val="00FC6DD8"/>
    <w:rsid w:val="00FC6DEC"/>
    <w:rsid w:val="00FC6E0C"/>
    <w:rsid w:val="00FC6F94"/>
    <w:rsid w:val="00FC6FE4"/>
    <w:rsid w:val="00FC747E"/>
    <w:rsid w:val="00FC79DD"/>
    <w:rsid w:val="00FC7A78"/>
    <w:rsid w:val="00FC7E15"/>
    <w:rsid w:val="00FC7F02"/>
    <w:rsid w:val="00FC7FB0"/>
    <w:rsid w:val="00FD0272"/>
    <w:rsid w:val="00FD07B0"/>
    <w:rsid w:val="00FD08C6"/>
    <w:rsid w:val="00FD12B6"/>
    <w:rsid w:val="00FD1B30"/>
    <w:rsid w:val="00FD1BFA"/>
    <w:rsid w:val="00FD1E19"/>
    <w:rsid w:val="00FD2328"/>
    <w:rsid w:val="00FD2876"/>
    <w:rsid w:val="00FD294A"/>
    <w:rsid w:val="00FD2E9B"/>
    <w:rsid w:val="00FD3038"/>
    <w:rsid w:val="00FD37E8"/>
    <w:rsid w:val="00FD39CF"/>
    <w:rsid w:val="00FD3D80"/>
    <w:rsid w:val="00FD403F"/>
    <w:rsid w:val="00FD4303"/>
    <w:rsid w:val="00FD4727"/>
    <w:rsid w:val="00FD4E15"/>
    <w:rsid w:val="00FD51CF"/>
    <w:rsid w:val="00FD542D"/>
    <w:rsid w:val="00FD54C6"/>
    <w:rsid w:val="00FD5845"/>
    <w:rsid w:val="00FD62AE"/>
    <w:rsid w:val="00FD6445"/>
    <w:rsid w:val="00FD72D2"/>
    <w:rsid w:val="00FD7506"/>
    <w:rsid w:val="00FD7958"/>
    <w:rsid w:val="00FE008E"/>
    <w:rsid w:val="00FE0263"/>
    <w:rsid w:val="00FE03BB"/>
    <w:rsid w:val="00FE044D"/>
    <w:rsid w:val="00FE087C"/>
    <w:rsid w:val="00FE0C14"/>
    <w:rsid w:val="00FE0EE2"/>
    <w:rsid w:val="00FE122B"/>
    <w:rsid w:val="00FE1338"/>
    <w:rsid w:val="00FE147E"/>
    <w:rsid w:val="00FE1F5A"/>
    <w:rsid w:val="00FE2248"/>
    <w:rsid w:val="00FE22DF"/>
    <w:rsid w:val="00FE2607"/>
    <w:rsid w:val="00FE282E"/>
    <w:rsid w:val="00FE2CA4"/>
    <w:rsid w:val="00FE2F9C"/>
    <w:rsid w:val="00FE3786"/>
    <w:rsid w:val="00FE3B9F"/>
    <w:rsid w:val="00FE3D17"/>
    <w:rsid w:val="00FE3F75"/>
    <w:rsid w:val="00FE407D"/>
    <w:rsid w:val="00FE4A68"/>
    <w:rsid w:val="00FE4F53"/>
    <w:rsid w:val="00FE50DB"/>
    <w:rsid w:val="00FE51A8"/>
    <w:rsid w:val="00FE5464"/>
    <w:rsid w:val="00FE55E8"/>
    <w:rsid w:val="00FE5641"/>
    <w:rsid w:val="00FE56E2"/>
    <w:rsid w:val="00FE5A54"/>
    <w:rsid w:val="00FE5C16"/>
    <w:rsid w:val="00FE627A"/>
    <w:rsid w:val="00FE6361"/>
    <w:rsid w:val="00FE6590"/>
    <w:rsid w:val="00FE6BE9"/>
    <w:rsid w:val="00FE6DE0"/>
    <w:rsid w:val="00FE7361"/>
    <w:rsid w:val="00FE7678"/>
    <w:rsid w:val="00FE78BC"/>
    <w:rsid w:val="00FE7C75"/>
    <w:rsid w:val="00FF01F7"/>
    <w:rsid w:val="00FF02EB"/>
    <w:rsid w:val="00FF0312"/>
    <w:rsid w:val="00FF078D"/>
    <w:rsid w:val="00FF0B44"/>
    <w:rsid w:val="00FF0F12"/>
    <w:rsid w:val="00FF12B8"/>
    <w:rsid w:val="00FF1BDF"/>
    <w:rsid w:val="00FF1CCE"/>
    <w:rsid w:val="00FF1F04"/>
    <w:rsid w:val="00FF20C9"/>
    <w:rsid w:val="00FF247B"/>
    <w:rsid w:val="00FF26AB"/>
    <w:rsid w:val="00FF2F87"/>
    <w:rsid w:val="00FF315F"/>
    <w:rsid w:val="00FF32B0"/>
    <w:rsid w:val="00FF35CA"/>
    <w:rsid w:val="00FF37FE"/>
    <w:rsid w:val="00FF3832"/>
    <w:rsid w:val="00FF3C64"/>
    <w:rsid w:val="00FF3D78"/>
    <w:rsid w:val="00FF4314"/>
    <w:rsid w:val="00FF440B"/>
    <w:rsid w:val="00FF495A"/>
    <w:rsid w:val="00FF4C6B"/>
    <w:rsid w:val="00FF54EC"/>
    <w:rsid w:val="00FF581F"/>
    <w:rsid w:val="00FF5946"/>
    <w:rsid w:val="00FF5B59"/>
    <w:rsid w:val="00FF5DDE"/>
    <w:rsid w:val="00FF5FCB"/>
    <w:rsid w:val="00FF6B32"/>
    <w:rsid w:val="00FF71FC"/>
    <w:rsid w:val="00FF770F"/>
    <w:rsid w:val="00FF7A18"/>
    <w:rsid w:val="00FF7A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6943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F31"/>
    <w:pPr>
      <w:widowControl w:val="0"/>
      <w:spacing w:after="200" w:line="276" w:lineRule="auto"/>
    </w:pPr>
    <w:rPr>
      <w:noProof/>
      <w:sz w:val="22"/>
      <w:szCs w:val="22"/>
      <w:lang w:val="de-CH"/>
    </w:rPr>
  </w:style>
  <w:style w:type="paragraph" w:styleId="Heading1">
    <w:name w:val="heading 1"/>
    <w:basedOn w:val="Normal"/>
    <w:next w:val="Normal"/>
    <w:link w:val="Heading1Char"/>
    <w:uiPriority w:val="9"/>
    <w:qFormat/>
    <w:rsid w:val="008E749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946D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A3F37"/>
    <w:pPr>
      <w:keepNext/>
      <w:keepLines/>
      <w:widowControl/>
      <w:spacing w:before="200" w:after="0" w:line="240" w:lineRule="auto"/>
      <w:outlineLvl w:val="2"/>
    </w:pPr>
    <w:rPr>
      <w:rFonts w:eastAsia="MS Gothic"/>
      <w:b/>
      <w:bCs/>
      <w:color w:val="4F81BD"/>
      <w:sz w:val="24"/>
      <w:szCs w:val="24"/>
    </w:rPr>
  </w:style>
  <w:style w:type="paragraph" w:styleId="Heading4">
    <w:name w:val="heading 4"/>
    <w:basedOn w:val="Normal"/>
    <w:next w:val="Normal"/>
    <w:link w:val="Heading4Char"/>
    <w:uiPriority w:val="9"/>
    <w:semiHidden/>
    <w:unhideWhenUsed/>
    <w:qFormat/>
    <w:rsid w:val="001B0B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93498"/>
    <w:pPr>
      <w:tabs>
        <w:tab w:val="center" w:pos="4680"/>
        <w:tab w:val="right" w:pos="9360"/>
      </w:tabs>
    </w:pPr>
  </w:style>
  <w:style w:type="character" w:customStyle="1" w:styleId="HeaderChar">
    <w:name w:val="Header Char"/>
    <w:link w:val="Header"/>
    <w:rsid w:val="00393498"/>
    <w:rPr>
      <w:sz w:val="22"/>
      <w:szCs w:val="22"/>
    </w:rPr>
  </w:style>
  <w:style w:type="paragraph" w:styleId="Footer">
    <w:name w:val="footer"/>
    <w:basedOn w:val="Normal"/>
    <w:link w:val="FooterChar"/>
    <w:uiPriority w:val="99"/>
    <w:unhideWhenUsed/>
    <w:rsid w:val="003F3D9B"/>
    <w:pPr>
      <w:tabs>
        <w:tab w:val="center" w:pos="4680"/>
        <w:tab w:val="right" w:pos="9360"/>
      </w:tabs>
    </w:pPr>
    <w:rPr>
      <w:rFonts w:ascii="Times New Roman" w:hAnsi="Times New Roman"/>
    </w:rPr>
  </w:style>
  <w:style w:type="character" w:customStyle="1" w:styleId="FooterChar">
    <w:name w:val="Footer Char"/>
    <w:link w:val="Footer"/>
    <w:uiPriority w:val="99"/>
    <w:rsid w:val="003F3D9B"/>
    <w:rPr>
      <w:rFonts w:ascii="Times New Roman" w:hAnsi="Times New Roman"/>
      <w:sz w:val="22"/>
      <w:szCs w:val="22"/>
    </w:rPr>
  </w:style>
  <w:style w:type="table" w:styleId="TableGrid">
    <w:name w:val="Table Grid"/>
    <w:basedOn w:val="TableNormal"/>
    <w:uiPriority w:val="59"/>
    <w:rsid w:val="00393498"/>
    <w:rPr>
      <w:rFonts w:eastAsia="Times New Roman"/>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349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3498"/>
    <w:rPr>
      <w:rFonts w:ascii="Tahoma" w:hAnsi="Tahoma" w:cs="Tahoma"/>
      <w:sz w:val="16"/>
      <w:szCs w:val="16"/>
    </w:rPr>
  </w:style>
  <w:style w:type="paragraph" w:styleId="List">
    <w:name w:val="List"/>
    <w:aliases w:val="(X1)"/>
    <w:basedOn w:val="Normal"/>
    <w:rsid w:val="007F11B8"/>
    <w:pPr>
      <w:numPr>
        <w:numId w:val="1"/>
      </w:numPr>
      <w:tabs>
        <w:tab w:val="clear" w:pos="720"/>
      </w:tabs>
      <w:spacing w:after="100" w:afterAutospacing="1" w:line="240" w:lineRule="auto"/>
      <w:ind w:left="360"/>
    </w:pPr>
    <w:rPr>
      <w:rFonts w:ascii="Garamond" w:eastAsia="Times New Roman" w:hAnsi="Garamond"/>
    </w:rPr>
  </w:style>
  <w:style w:type="character" w:customStyle="1" w:styleId="A1">
    <w:name w:val="A1"/>
    <w:uiPriority w:val="99"/>
    <w:rsid w:val="003F3D9B"/>
    <w:rPr>
      <w:rFonts w:ascii="Times New Roman" w:hAnsi="Times New Roman" w:cs="Times"/>
      <w:color w:val="221E1F"/>
      <w:sz w:val="18"/>
      <w:szCs w:val="18"/>
    </w:rPr>
  </w:style>
  <w:style w:type="paragraph" w:styleId="NoSpacing">
    <w:name w:val="No Spacing"/>
    <w:link w:val="NoSpacingChar"/>
    <w:uiPriority w:val="1"/>
    <w:qFormat/>
    <w:rsid w:val="0054530C"/>
    <w:rPr>
      <w:rFonts w:eastAsia="Times New Roman"/>
      <w:sz w:val="22"/>
      <w:szCs w:val="22"/>
    </w:rPr>
  </w:style>
  <w:style w:type="character" w:customStyle="1" w:styleId="NoSpacingChar">
    <w:name w:val="No Spacing Char"/>
    <w:link w:val="NoSpacing"/>
    <w:uiPriority w:val="1"/>
    <w:rsid w:val="0054530C"/>
    <w:rPr>
      <w:rFonts w:eastAsia="Times New Roman"/>
      <w:sz w:val="22"/>
      <w:szCs w:val="22"/>
      <w:lang w:val="en-US" w:eastAsia="en-US" w:bidi="ar-SA"/>
    </w:rPr>
  </w:style>
  <w:style w:type="character" w:styleId="PageNumber">
    <w:name w:val="page number"/>
    <w:rsid w:val="003F3D9B"/>
    <w:rPr>
      <w:rFonts w:ascii="Times New Roman" w:hAnsi="Times New Roman"/>
      <w:sz w:val="18"/>
    </w:rPr>
  </w:style>
  <w:style w:type="character" w:styleId="CommentReference">
    <w:name w:val="annotation reference"/>
    <w:uiPriority w:val="99"/>
    <w:semiHidden/>
    <w:unhideWhenUsed/>
    <w:rsid w:val="009361A7"/>
    <w:rPr>
      <w:sz w:val="16"/>
      <w:szCs w:val="16"/>
    </w:rPr>
  </w:style>
  <w:style w:type="paragraph" w:styleId="CommentText">
    <w:name w:val="annotation text"/>
    <w:basedOn w:val="Normal"/>
    <w:link w:val="CommentTextChar"/>
    <w:uiPriority w:val="99"/>
    <w:unhideWhenUsed/>
    <w:rsid w:val="009361A7"/>
    <w:rPr>
      <w:sz w:val="20"/>
      <w:szCs w:val="20"/>
    </w:rPr>
  </w:style>
  <w:style w:type="character" w:customStyle="1" w:styleId="CommentTextChar">
    <w:name w:val="Comment Text Char"/>
    <w:basedOn w:val="DefaultParagraphFont"/>
    <w:link w:val="CommentText"/>
    <w:uiPriority w:val="99"/>
    <w:rsid w:val="009361A7"/>
  </w:style>
  <w:style w:type="paragraph" w:styleId="CommentSubject">
    <w:name w:val="annotation subject"/>
    <w:basedOn w:val="CommentText"/>
    <w:next w:val="CommentText"/>
    <w:link w:val="CommentSubjectChar"/>
    <w:uiPriority w:val="99"/>
    <w:semiHidden/>
    <w:unhideWhenUsed/>
    <w:rsid w:val="009361A7"/>
    <w:rPr>
      <w:b/>
      <w:bCs/>
    </w:rPr>
  </w:style>
  <w:style w:type="character" w:customStyle="1" w:styleId="CommentSubjectChar">
    <w:name w:val="Comment Subject Char"/>
    <w:link w:val="CommentSubject"/>
    <w:uiPriority w:val="99"/>
    <w:semiHidden/>
    <w:rsid w:val="009361A7"/>
    <w:rPr>
      <w:b/>
      <w:bCs/>
    </w:rPr>
  </w:style>
  <w:style w:type="paragraph" w:styleId="BodyText">
    <w:name w:val="Body Text"/>
    <w:aliases w:val="Body Text Char1,Body Text Char Char,Body Text Char Char Char Char,Body Text1 Char,Body Text Char Char1"/>
    <w:basedOn w:val="Normal"/>
    <w:link w:val="BodyTextChar"/>
    <w:unhideWhenUsed/>
    <w:rsid w:val="009361A7"/>
    <w:pPr>
      <w:spacing w:before="240" w:after="120"/>
      <w:ind w:right="720"/>
      <w:jc w:val="both"/>
    </w:pPr>
  </w:style>
  <w:style w:type="character" w:customStyle="1" w:styleId="BodyTextChar">
    <w:name w:val="Body Text Char"/>
    <w:aliases w:val="Body Text Char1 Char,Body Text Char Char Char,Body Text Char Char Char Char Char,Body Text1 Char Char,Body Text Char Char1 Char"/>
    <w:link w:val="BodyText"/>
    <w:rsid w:val="009361A7"/>
    <w:rPr>
      <w:sz w:val="22"/>
      <w:szCs w:val="22"/>
    </w:rPr>
  </w:style>
  <w:style w:type="paragraph" w:customStyle="1" w:styleId="CSP-ChapterTitle">
    <w:name w:val="CSP - Chapter Title"/>
    <w:basedOn w:val="Normal"/>
    <w:qFormat/>
    <w:rsid w:val="00096DC1"/>
    <w:pPr>
      <w:spacing w:after="0" w:line="240" w:lineRule="auto"/>
      <w:jc w:val="center"/>
    </w:pPr>
    <w:rPr>
      <w:rFonts w:ascii="Times New Roman" w:hAnsi="Times New Roman"/>
      <w:iCs/>
      <w:caps/>
      <w:sz w:val="28"/>
      <w:szCs w:val="28"/>
    </w:rPr>
  </w:style>
  <w:style w:type="paragraph" w:customStyle="1" w:styleId="CSP-FrontMatterBodyText">
    <w:name w:val="CSP - Front Matter Body Text"/>
    <w:basedOn w:val="Normal"/>
    <w:qFormat/>
    <w:rsid w:val="00432789"/>
    <w:pPr>
      <w:spacing w:after="0" w:line="240" w:lineRule="auto"/>
      <w:jc w:val="center"/>
    </w:pPr>
    <w:rPr>
      <w:rFonts w:ascii="Garamond" w:hAnsi="Garamond"/>
      <w:iCs/>
    </w:rPr>
  </w:style>
  <w:style w:type="paragraph" w:customStyle="1" w:styleId="CSP-ChapterBodyText">
    <w:name w:val="CSP - Chapter Body Text"/>
    <w:basedOn w:val="Normal"/>
    <w:qFormat/>
    <w:rsid w:val="00560671"/>
    <w:pPr>
      <w:spacing w:after="0" w:line="240" w:lineRule="auto"/>
      <w:ind w:firstLine="288"/>
      <w:jc w:val="both"/>
    </w:pPr>
    <w:rPr>
      <w:rFonts w:ascii="Garamond" w:hAnsi="Garamond"/>
      <w:iCs/>
    </w:rPr>
  </w:style>
  <w:style w:type="paragraph" w:customStyle="1" w:styleId="CSP-ChapterBodyText-FirstParagraph">
    <w:name w:val="CSP - Chapter Body Text - First Paragraph"/>
    <w:basedOn w:val="CSP-ChapterBodyText"/>
    <w:qFormat/>
    <w:rsid w:val="00560671"/>
    <w:pPr>
      <w:ind w:firstLine="0"/>
    </w:pPr>
  </w:style>
  <w:style w:type="paragraph" w:styleId="ListParagraph">
    <w:name w:val="List Paragraph"/>
    <w:basedOn w:val="Normal"/>
    <w:uiPriority w:val="34"/>
    <w:qFormat/>
    <w:rsid w:val="00DD6A37"/>
    <w:pPr>
      <w:widowControl/>
      <w:spacing w:after="0" w:line="240" w:lineRule="auto"/>
      <w:ind w:left="720"/>
      <w:contextualSpacing/>
    </w:pPr>
    <w:rPr>
      <w:rFonts w:ascii="Cambria" w:eastAsia="MS Mincho" w:hAnsi="Cambria"/>
      <w:sz w:val="24"/>
      <w:szCs w:val="24"/>
    </w:rPr>
  </w:style>
  <w:style w:type="paragraph" w:styleId="FootnoteText">
    <w:name w:val="footnote text"/>
    <w:basedOn w:val="Normal"/>
    <w:link w:val="FootnoteTextChar"/>
    <w:uiPriority w:val="99"/>
    <w:unhideWhenUsed/>
    <w:rsid w:val="00DD6A37"/>
    <w:pPr>
      <w:widowControl/>
      <w:spacing w:after="0" w:line="240" w:lineRule="auto"/>
    </w:pPr>
    <w:rPr>
      <w:rFonts w:ascii="Cambria" w:eastAsia="MS Mincho" w:hAnsi="Cambria"/>
      <w:sz w:val="24"/>
      <w:szCs w:val="24"/>
    </w:rPr>
  </w:style>
  <w:style w:type="character" w:customStyle="1" w:styleId="FootnoteTextChar">
    <w:name w:val="Footnote Text Char"/>
    <w:link w:val="FootnoteText"/>
    <w:uiPriority w:val="99"/>
    <w:rsid w:val="00DD6A37"/>
    <w:rPr>
      <w:rFonts w:ascii="Cambria" w:eastAsia="MS Mincho" w:hAnsi="Cambria"/>
      <w:sz w:val="24"/>
      <w:szCs w:val="24"/>
    </w:rPr>
  </w:style>
  <w:style w:type="character" w:styleId="FootnoteReference">
    <w:name w:val="footnote reference"/>
    <w:uiPriority w:val="99"/>
    <w:unhideWhenUsed/>
    <w:rsid w:val="00DD6A37"/>
    <w:rPr>
      <w:vertAlign w:val="superscript"/>
    </w:rPr>
  </w:style>
  <w:style w:type="character" w:styleId="EndnoteReference">
    <w:name w:val="endnote reference"/>
    <w:uiPriority w:val="99"/>
    <w:unhideWhenUsed/>
    <w:rsid w:val="00E43B17"/>
    <w:rPr>
      <w:vertAlign w:val="superscript"/>
    </w:rPr>
  </w:style>
  <w:style w:type="character" w:styleId="Hyperlink">
    <w:name w:val="Hyperlink"/>
    <w:uiPriority w:val="99"/>
    <w:unhideWhenUsed/>
    <w:rsid w:val="008D3835"/>
    <w:rPr>
      <w:color w:val="0000FF"/>
      <w:u w:val="single"/>
    </w:rPr>
  </w:style>
  <w:style w:type="paragraph" w:styleId="EndnoteText">
    <w:name w:val="endnote text"/>
    <w:basedOn w:val="Normal"/>
    <w:link w:val="EndnoteTextChar"/>
    <w:uiPriority w:val="99"/>
    <w:unhideWhenUsed/>
    <w:rsid w:val="008D3835"/>
    <w:pPr>
      <w:widowControl/>
      <w:spacing w:after="0" w:line="240" w:lineRule="auto"/>
    </w:pPr>
    <w:rPr>
      <w:rFonts w:ascii="Cambria" w:eastAsia="Cambria" w:hAnsi="Cambria"/>
      <w:sz w:val="24"/>
      <w:szCs w:val="24"/>
    </w:rPr>
  </w:style>
  <w:style w:type="character" w:customStyle="1" w:styleId="EndnoteTextChar">
    <w:name w:val="Endnote Text Char"/>
    <w:link w:val="EndnoteText"/>
    <w:uiPriority w:val="99"/>
    <w:rsid w:val="008D3835"/>
    <w:rPr>
      <w:rFonts w:ascii="Cambria" w:eastAsia="Cambria" w:hAnsi="Cambria"/>
      <w:sz w:val="24"/>
      <w:szCs w:val="24"/>
      <w:lang w:val="de-CH"/>
    </w:rPr>
  </w:style>
  <w:style w:type="paragraph" w:styleId="DocumentMap">
    <w:name w:val="Document Map"/>
    <w:basedOn w:val="Normal"/>
    <w:link w:val="DocumentMapChar"/>
    <w:uiPriority w:val="99"/>
    <w:semiHidden/>
    <w:unhideWhenUsed/>
    <w:rsid w:val="005065C7"/>
    <w:rPr>
      <w:rFonts w:ascii="Lucida Grande" w:hAnsi="Lucida Grande" w:cs="Lucida Grande"/>
      <w:sz w:val="24"/>
      <w:szCs w:val="24"/>
    </w:rPr>
  </w:style>
  <w:style w:type="character" w:customStyle="1" w:styleId="DocumentMapChar">
    <w:name w:val="Document Map Char"/>
    <w:link w:val="DocumentMap"/>
    <w:uiPriority w:val="99"/>
    <w:semiHidden/>
    <w:rsid w:val="005065C7"/>
    <w:rPr>
      <w:rFonts w:ascii="Lucida Grande" w:hAnsi="Lucida Grande" w:cs="Lucida Grande"/>
      <w:sz w:val="24"/>
      <w:szCs w:val="24"/>
    </w:rPr>
  </w:style>
  <w:style w:type="character" w:styleId="FollowedHyperlink">
    <w:name w:val="FollowedHyperlink"/>
    <w:unhideWhenUsed/>
    <w:rsid w:val="00A52514"/>
    <w:rPr>
      <w:color w:val="800080"/>
      <w:u w:val="single"/>
    </w:rPr>
  </w:style>
  <w:style w:type="paragraph" w:styleId="NormalWeb">
    <w:name w:val="Normal (Web)"/>
    <w:basedOn w:val="Normal"/>
    <w:uiPriority w:val="99"/>
    <w:semiHidden/>
    <w:unhideWhenUsed/>
    <w:rsid w:val="00E87FCD"/>
    <w:pPr>
      <w:widowControl/>
      <w:spacing w:before="100" w:beforeAutospacing="1" w:after="100" w:afterAutospacing="1" w:line="240" w:lineRule="auto"/>
    </w:pPr>
    <w:rPr>
      <w:rFonts w:ascii="Times" w:eastAsia="MS Mincho" w:hAnsi="Times"/>
      <w:sz w:val="20"/>
      <w:szCs w:val="20"/>
    </w:rPr>
  </w:style>
  <w:style w:type="character" w:customStyle="1" w:styleId="apple-converted-space">
    <w:name w:val="apple-converted-space"/>
    <w:rsid w:val="005D4A1C"/>
  </w:style>
  <w:style w:type="character" w:customStyle="1" w:styleId="morecontent">
    <w:name w:val="morecontent"/>
    <w:rsid w:val="00CF1F50"/>
  </w:style>
  <w:style w:type="paragraph" w:customStyle="1" w:styleId="story-body-text">
    <w:name w:val="story-body-text"/>
    <w:basedOn w:val="Normal"/>
    <w:rsid w:val="00CC56DC"/>
    <w:pPr>
      <w:widowControl/>
      <w:spacing w:before="100" w:beforeAutospacing="1" w:after="100" w:afterAutospacing="1" w:line="240" w:lineRule="auto"/>
    </w:pPr>
    <w:rPr>
      <w:rFonts w:ascii="Times" w:eastAsia="MS Mincho" w:hAnsi="Times"/>
      <w:sz w:val="20"/>
      <w:szCs w:val="20"/>
    </w:rPr>
  </w:style>
  <w:style w:type="character" w:customStyle="1" w:styleId="Heading3Char">
    <w:name w:val="Heading 3 Char"/>
    <w:link w:val="Heading3"/>
    <w:uiPriority w:val="9"/>
    <w:semiHidden/>
    <w:rsid w:val="001A3F37"/>
    <w:rPr>
      <w:rFonts w:eastAsia="MS Gothic"/>
      <w:b/>
      <w:bCs/>
      <w:color w:val="4F81BD"/>
      <w:sz w:val="24"/>
      <w:szCs w:val="24"/>
    </w:rPr>
  </w:style>
  <w:style w:type="character" w:customStyle="1" w:styleId="lede-text-onlyhighlight">
    <w:name w:val="lede-text-only__highlight"/>
    <w:rsid w:val="00C23572"/>
  </w:style>
  <w:style w:type="character" w:customStyle="1" w:styleId="Heading2Char">
    <w:name w:val="Heading 2 Char"/>
    <w:basedOn w:val="DefaultParagraphFont"/>
    <w:link w:val="Heading2"/>
    <w:uiPriority w:val="9"/>
    <w:semiHidden/>
    <w:rsid w:val="00946D4F"/>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1B0B63"/>
    <w:rPr>
      <w:rFonts w:asciiTheme="majorHAnsi" w:eastAsiaTheme="majorEastAsia" w:hAnsiTheme="majorHAnsi" w:cstheme="majorBidi"/>
      <w:b/>
      <w:bCs/>
      <w:i/>
      <w:iCs/>
      <w:color w:val="4F81BD" w:themeColor="accent1"/>
      <w:sz w:val="22"/>
      <w:szCs w:val="22"/>
    </w:rPr>
  </w:style>
  <w:style w:type="paragraph" w:styleId="Revision">
    <w:name w:val="Revision"/>
    <w:hidden/>
    <w:uiPriority w:val="71"/>
    <w:rsid w:val="00F03E17"/>
    <w:rPr>
      <w:sz w:val="22"/>
      <w:szCs w:val="22"/>
    </w:rPr>
  </w:style>
  <w:style w:type="paragraph" w:customStyle="1" w:styleId="WTitel">
    <w:name w:val="W: Titel"/>
    <w:basedOn w:val="Normal"/>
    <w:qFormat/>
    <w:rsid w:val="006A0428"/>
    <w:pPr>
      <w:spacing w:after="0" w:line="240" w:lineRule="auto"/>
      <w:jc w:val="center"/>
      <w:outlineLvl w:val="0"/>
    </w:pPr>
    <w:rPr>
      <w:rFonts w:ascii="Cambria" w:hAnsi="Cambria"/>
      <w:sz w:val="56"/>
      <w:szCs w:val="56"/>
    </w:rPr>
  </w:style>
  <w:style w:type="paragraph" w:customStyle="1" w:styleId="WTitelGliederung">
    <w:name w:val="W: Titel Gliederung"/>
    <w:basedOn w:val="CSP-ChapterTitle"/>
    <w:qFormat/>
    <w:rsid w:val="001D402E"/>
    <w:pPr>
      <w:outlineLvl w:val="0"/>
    </w:pPr>
    <w:rPr>
      <w:rFonts w:ascii="Cambria" w:hAnsi="Cambria"/>
      <w:b/>
    </w:rPr>
  </w:style>
  <w:style w:type="paragraph" w:customStyle="1" w:styleId="WText">
    <w:name w:val="W: Text"/>
    <w:basedOn w:val="Normal"/>
    <w:qFormat/>
    <w:rsid w:val="00004F7F"/>
    <w:pPr>
      <w:ind w:firstLine="720"/>
      <w:contextualSpacing/>
      <w:jc w:val="both"/>
    </w:pPr>
    <w:rPr>
      <w:rFonts w:ascii="Cambria" w:hAnsi="Cambria"/>
      <w:kern w:val="22"/>
    </w:rPr>
  </w:style>
  <w:style w:type="paragraph" w:customStyle="1" w:styleId="WKapitel">
    <w:name w:val="W: Kapitel"/>
    <w:basedOn w:val="Normal"/>
    <w:qFormat/>
    <w:rsid w:val="001D402E"/>
    <w:pPr>
      <w:spacing w:after="0"/>
      <w:jc w:val="center"/>
      <w:outlineLvl w:val="1"/>
    </w:pPr>
    <w:rPr>
      <w:rFonts w:ascii="Cambria" w:hAnsi="Cambria"/>
      <w:b/>
      <w:kern w:val="22"/>
      <w:sz w:val="32"/>
      <w:szCs w:val="32"/>
    </w:rPr>
  </w:style>
  <w:style w:type="paragraph" w:customStyle="1" w:styleId="WUntertitel">
    <w:name w:val="W: Untertitel"/>
    <w:basedOn w:val="Normal"/>
    <w:autoRedefine/>
    <w:qFormat/>
    <w:rsid w:val="00315CFE"/>
    <w:pPr>
      <w:spacing w:before="480" w:after="120"/>
      <w:outlineLvl w:val="2"/>
    </w:pPr>
    <w:rPr>
      <w:rFonts w:ascii="Cambria" w:hAnsi="Cambria"/>
      <w:b/>
      <w:sz w:val="28"/>
    </w:rPr>
  </w:style>
  <w:style w:type="paragraph" w:customStyle="1" w:styleId="WAbbildung">
    <w:name w:val="W: Abbildung"/>
    <w:basedOn w:val="Normal"/>
    <w:qFormat/>
    <w:rsid w:val="00647F31"/>
    <w:pPr>
      <w:spacing w:after="0" w:line="240" w:lineRule="auto"/>
      <w:jc w:val="center"/>
    </w:pPr>
    <w:rPr>
      <w:rFonts w:ascii="Cambria" w:hAnsi="Cambria"/>
      <w:b/>
      <w:bCs/>
      <w:kern w:val="22"/>
      <w:sz w:val="18"/>
      <w:szCs w:val="18"/>
    </w:rPr>
  </w:style>
  <w:style w:type="paragraph" w:customStyle="1" w:styleId="WQuelle">
    <w:name w:val="W: Quelle"/>
    <w:basedOn w:val="WAbbildung"/>
    <w:qFormat/>
    <w:rsid w:val="00647F31"/>
    <w:rPr>
      <w:b w:val="0"/>
    </w:rPr>
  </w:style>
  <w:style w:type="paragraph" w:customStyle="1" w:styleId="WZwischentitel">
    <w:name w:val="W: Zwischentitel"/>
    <w:basedOn w:val="WUntertitel"/>
    <w:qFormat/>
    <w:rsid w:val="00315CFE"/>
    <w:pPr>
      <w:outlineLvl w:val="3"/>
    </w:pPr>
    <w:rPr>
      <w:sz w:val="22"/>
    </w:rPr>
  </w:style>
  <w:style w:type="character" w:customStyle="1" w:styleId="Heading1Char">
    <w:name w:val="Heading 1 Char"/>
    <w:basedOn w:val="DefaultParagraphFont"/>
    <w:link w:val="Heading1"/>
    <w:uiPriority w:val="9"/>
    <w:rsid w:val="008E7497"/>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8E7497"/>
    <w:pPr>
      <w:widowControl/>
      <w:outlineLvl w:val="9"/>
    </w:pPr>
    <w:rPr>
      <w:color w:val="365F91" w:themeColor="accent1" w:themeShade="BF"/>
      <w:sz w:val="28"/>
      <w:szCs w:val="28"/>
      <w:lang w:eastAsia="de-DE"/>
    </w:rPr>
  </w:style>
  <w:style w:type="paragraph" w:styleId="TOC1">
    <w:name w:val="toc 1"/>
    <w:basedOn w:val="Normal"/>
    <w:next w:val="Normal"/>
    <w:autoRedefine/>
    <w:uiPriority w:val="39"/>
    <w:unhideWhenUsed/>
    <w:rsid w:val="008E7497"/>
    <w:pPr>
      <w:spacing w:before="120" w:after="0"/>
    </w:pPr>
    <w:rPr>
      <w:rFonts w:asciiTheme="minorHAnsi" w:hAnsiTheme="minorHAnsi"/>
      <w:b/>
      <w:caps/>
    </w:rPr>
  </w:style>
  <w:style w:type="paragraph" w:styleId="TOC2">
    <w:name w:val="toc 2"/>
    <w:basedOn w:val="Normal"/>
    <w:next w:val="Normal"/>
    <w:autoRedefine/>
    <w:uiPriority w:val="39"/>
    <w:unhideWhenUsed/>
    <w:rsid w:val="008E7497"/>
    <w:pPr>
      <w:spacing w:after="0"/>
      <w:ind w:left="220"/>
    </w:pPr>
    <w:rPr>
      <w:rFonts w:asciiTheme="minorHAnsi" w:hAnsiTheme="minorHAnsi"/>
      <w:smallCaps/>
    </w:rPr>
  </w:style>
  <w:style w:type="paragraph" w:styleId="TOC3">
    <w:name w:val="toc 3"/>
    <w:basedOn w:val="Normal"/>
    <w:next w:val="Normal"/>
    <w:autoRedefine/>
    <w:uiPriority w:val="39"/>
    <w:unhideWhenUsed/>
    <w:rsid w:val="008E7497"/>
    <w:pPr>
      <w:spacing w:after="0"/>
      <w:ind w:left="440"/>
    </w:pPr>
    <w:rPr>
      <w:rFonts w:asciiTheme="minorHAnsi" w:hAnsiTheme="minorHAnsi"/>
      <w:i/>
    </w:rPr>
  </w:style>
  <w:style w:type="paragraph" w:styleId="TOC4">
    <w:name w:val="toc 4"/>
    <w:basedOn w:val="Normal"/>
    <w:next w:val="Normal"/>
    <w:autoRedefine/>
    <w:uiPriority w:val="39"/>
    <w:semiHidden/>
    <w:unhideWhenUsed/>
    <w:rsid w:val="008E7497"/>
    <w:pPr>
      <w:spacing w:after="0"/>
      <w:ind w:left="660"/>
    </w:pPr>
    <w:rPr>
      <w:rFonts w:asciiTheme="minorHAnsi" w:hAnsiTheme="minorHAnsi"/>
      <w:sz w:val="18"/>
      <w:szCs w:val="18"/>
    </w:rPr>
  </w:style>
  <w:style w:type="paragraph" w:styleId="TOC5">
    <w:name w:val="toc 5"/>
    <w:basedOn w:val="Normal"/>
    <w:next w:val="Normal"/>
    <w:autoRedefine/>
    <w:uiPriority w:val="39"/>
    <w:semiHidden/>
    <w:unhideWhenUsed/>
    <w:rsid w:val="008E7497"/>
    <w:pPr>
      <w:spacing w:after="0"/>
      <w:ind w:left="880"/>
    </w:pPr>
    <w:rPr>
      <w:rFonts w:asciiTheme="minorHAnsi" w:hAnsiTheme="minorHAnsi"/>
      <w:sz w:val="18"/>
      <w:szCs w:val="18"/>
    </w:rPr>
  </w:style>
  <w:style w:type="paragraph" w:styleId="TOC6">
    <w:name w:val="toc 6"/>
    <w:basedOn w:val="Normal"/>
    <w:next w:val="Normal"/>
    <w:autoRedefine/>
    <w:uiPriority w:val="39"/>
    <w:semiHidden/>
    <w:unhideWhenUsed/>
    <w:rsid w:val="008E7497"/>
    <w:pPr>
      <w:spacing w:after="0"/>
      <w:ind w:left="1100"/>
    </w:pPr>
    <w:rPr>
      <w:rFonts w:asciiTheme="minorHAnsi" w:hAnsiTheme="minorHAnsi"/>
      <w:sz w:val="18"/>
      <w:szCs w:val="18"/>
    </w:rPr>
  </w:style>
  <w:style w:type="paragraph" w:styleId="TOC7">
    <w:name w:val="toc 7"/>
    <w:basedOn w:val="Normal"/>
    <w:next w:val="Normal"/>
    <w:autoRedefine/>
    <w:uiPriority w:val="39"/>
    <w:semiHidden/>
    <w:unhideWhenUsed/>
    <w:rsid w:val="008E7497"/>
    <w:pPr>
      <w:spacing w:after="0"/>
      <w:ind w:left="1320"/>
    </w:pPr>
    <w:rPr>
      <w:rFonts w:asciiTheme="minorHAnsi" w:hAnsiTheme="minorHAnsi"/>
      <w:sz w:val="18"/>
      <w:szCs w:val="18"/>
    </w:rPr>
  </w:style>
  <w:style w:type="paragraph" w:styleId="TOC8">
    <w:name w:val="toc 8"/>
    <w:basedOn w:val="Normal"/>
    <w:next w:val="Normal"/>
    <w:autoRedefine/>
    <w:uiPriority w:val="39"/>
    <w:semiHidden/>
    <w:unhideWhenUsed/>
    <w:rsid w:val="008E7497"/>
    <w:pPr>
      <w:spacing w:after="0"/>
      <w:ind w:left="1540"/>
    </w:pPr>
    <w:rPr>
      <w:rFonts w:asciiTheme="minorHAnsi" w:hAnsiTheme="minorHAnsi"/>
      <w:sz w:val="18"/>
      <w:szCs w:val="18"/>
    </w:rPr>
  </w:style>
  <w:style w:type="paragraph" w:styleId="TOC9">
    <w:name w:val="toc 9"/>
    <w:basedOn w:val="Normal"/>
    <w:next w:val="Normal"/>
    <w:autoRedefine/>
    <w:uiPriority w:val="39"/>
    <w:semiHidden/>
    <w:unhideWhenUsed/>
    <w:rsid w:val="008E7497"/>
    <w:pPr>
      <w:spacing w:after="0"/>
      <w:ind w:left="1760"/>
    </w:pPr>
    <w:rPr>
      <w:rFonts w:asciiTheme="minorHAnsi" w:hAnsiTheme="minorHAnsi"/>
      <w:sz w:val="18"/>
      <w:szCs w:val="18"/>
    </w:rPr>
  </w:style>
  <w:style w:type="character" w:styleId="Emphasis">
    <w:name w:val="Emphasis"/>
    <w:basedOn w:val="DefaultParagraphFont"/>
    <w:uiPriority w:val="20"/>
    <w:qFormat/>
    <w:rsid w:val="00FB5D0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F31"/>
    <w:pPr>
      <w:widowControl w:val="0"/>
      <w:spacing w:after="200" w:line="276" w:lineRule="auto"/>
    </w:pPr>
    <w:rPr>
      <w:noProof/>
      <w:sz w:val="22"/>
      <w:szCs w:val="22"/>
      <w:lang w:val="de-CH"/>
    </w:rPr>
  </w:style>
  <w:style w:type="paragraph" w:styleId="Heading1">
    <w:name w:val="heading 1"/>
    <w:basedOn w:val="Normal"/>
    <w:next w:val="Normal"/>
    <w:link w:val="Heading1Char"/>
    <w:uiPriority w:val="9"/>
    <w:qFormat/>
    <w:rsid w:val="008E749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946D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A3F37"/>
    <w:pPr>
      <w:keepNext/>
      <w:keepLines/>
      <w:widowControl/>
      <w:spacing w:before="200" w:after="0" w:line="240" w:lineRule="auto"/>
      <w:outlineLvl w:val="2"/>
    </w:pPr>
    <w:rPr>
      <w:rFonts w:eastAsia="MS Gothic"/>
      <w:b/>
      <w:bCs/>
      <w:color w:val="4F81BD"/>
      <w:sz w:val="24"/>
      <w:szCs w:val="24"/>
    </w:rPr>
  </w:style>
  <w:style w:type="paragraph" w:styleId="Heading4">
    <w:name w:val="heading 4"/>
    <w:basedOn w:val="Normal"/>
    <w:next w:val="Normal"/>
    <w:link w:val="Heading4Char"/>
    <w:uiPriority w:val="9"/>
    <w:semiHidden/>
    <w:unhideWhenUsed/>
    <w:qFormat/>
    <w:rsid w:val="001B0B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93498"/>
    <w:pPr>
      <w:tabs>
        <w:tab w:val="center" w:pos="4680"/>
        <w:tab w:val="right" w:pos="9360"/>
      </w:tabs>
    </w:pPr>
  </w:style>
  <w:style w:type="character" w:customStyle="1" w:styleId="HeaderChar">
    <w:name w:val="Header Char"/>
    <w:link w:val="Header"/>
    <w:rsid w:val="00393498"/>
    <w:rPr>
      <w:sz w:val="22"/>
      <w:szCs w:val="22"/>
    </w:rPr>
  </w:style>
  <w:style w:type="paragraph" w:styleId="Footer">
    <w:name w:val="footer"/>
    <w:basedOn w:val="Normal"/>
    <w:link w:val="FooterChar"/>
    <w:uiPriority w:val="99"/>
    <w:unhideWhenUsed/>
    <w:rsid w:val="003F3D9B"/>
    <w:pPr>
      <w:tabs>
        <w:tab w:val="center" w:pos="4680"/>
        <w:tab w:val="right" w:pos="9360"/>
      </w:tabs>
    </w:pPr>
    <w:rPr>
      <w:rFonts w:ascii="Times New Roman" w:hAnsi="Times New Roman"/>
    </w:rPr>
  </w:style>
  <w:style w:type="character" w:customStyle="1" w:styleId="FooterChar">
    <w:name w:val="Footer Char"/>
    <w:link w:val="Footer"/>
    <w:uiPriority w:val="99"/>
    <w:rsid w:val="003F3D9B"/>
    <w:rPr>
      <w:rFonts w:ascii="Times New Roman" w:hAnsi="Times New Roman"/>
      <w:sz w:val="22"/>
      <w:szCs w:val="22"/>
    </w:rPr>
  </w:style>
  <w:style w:type="table" w:styleId="TableGrid">
    <w:name w:val="Table Grid"/>
    <w:basedOn w:val="TableNormal"/>
    <w:uiPriority w:val="59"/>
    <w:rsid w:val="00393498"/>
    <w:rPr>
      <w:rFonts w:eastAsia="Times New Roman"/>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349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3498"/>
    <w:rPr>
      <w:rFonts w:ascii="Tahoma" w:hAnsi="Tahoma" w:cs="Tahoma"/>
      <w:sz w:val="16"/>
      <w:szCs w:val="16"/>
    </w:rPr>
  </w:style>
  <w:style w:type="paragraph" w:styleId="List">
    <w:name w:val="List"/>
    <w:aliases w:val="(X1)"/>
    <w:basedOn w:val="Normal"/>
    <w:rsid w:val="007F11B8"/>
    <w:pPr>
      <w:numPr>
        <w:numId w:val="1"/>
      </w:numPr>
      <w:tabs>
        <w:tab w:val="clear" w:pos="720"/>
      </w:tabs>
      <w:spacing w:after="100" w:afterAutospacing="1" w:line="240" w:lineRule="auto"/>
      <w:ind w:left="360"/>
    </w:pPr>
    <w:rPr>
      <w:rFonts w:ascii="Garamond" w:eastAsia="Times New Roman" w:hAnsi="Garamond"/>
    </w:rPr>
  </w:style>
  <w:style w:type="character" w:customStyle="1" w:styleId="A1">
    <w:name w:val="A1"/>
    <w:uiPriority w:val="99"/>
    <w:rsid w:val="003F3D9B"/>
    <w:rPr>
      <w:rFonts w:ascii="Times New Roman" w:hAnsi="Times New Roman" w:cs="Times"/>
      <w:color w:val="221E1F"/>
      <w:sz w:val="18"/>
      <w:szCs w:val="18"/>
    </w:rPr>
  </w:style>
  <w:style w:type="paragraph" w:styleId="NoSpacing">
    <w:name w:val="No Spacing"/>
    <w:link w:val="NoSpacingChar"/>
    <w:uiPriority w:val="1"/>
    <w:qFormat/>
    <w:rsid w:val="0054530C"/>
    <w:rPr>
      <w:rFonts w:eastAsia="Times New Roman"/>
      <w:sz w:val="22"/>
      <w:szCs w:val="22"/>
    </w:rPr>
  </w:style>
  <w:style w:type="character" w:customStyle="1" w:styleId="NoSpacingChar">
    <w:name w:val="No Spacing Char"/>
    <w:link w:val="NoSpacing"/>
    <w:uiPriority w:val="1"/>
    <w:rsid w:val="0054530C"/>
    <w:rPr>
      <w:rFonts w:eastAsia="Times New Roman"/>
      <w:sz w:val="22"/>
      <w:szCs w:val="22"/>
      <w:lang w:val="en-US" w:eastAsia="en-US" w:bidi="ar-SA"/>
    </w:rPr>
  </w:style>
  <w:style w:type="character" w:styleId="PageNumber">
    <w:name w:val="page number"/>
    <w:rsid w:val="003F3D9B"/>
    <w:rPr>
      <w:rFonts w:ascii="Times New Roman" w:hAnsi="Times New Roman"/>
      <w:sz w:val="18"/>
    </w:rPr>
  </w:style>
  <w:style w:type="character" w:styleId="CommentReference">
    <w:name w:val="annotation reference"/>
    <w:uiPriority w:val="99"/>
    <w:semiHidden/>
    <w:unhideWhenUsed/>
    <w:rsid w:val="009361A7"/>
    <w:rPr>
      <w:sz w:val="16"/>
      <w:szCs w:val="16"/>
    </w:rPr>
  </w:style>
  <w:style w:type="paragraph" w:styleId="CommentText">
    <w:name w:val="annotation text"/>
    <w:basedOn w:val="Normal"/>
    <w:link w:val="CommentTextChar"/>
    <w:uiPriority w:val="99"/>
    <w:unhideWhenUsed/>
    <w:rsid w:val="009361A7"/>
    <w:rPr>
      <w:sz w:val="20"/>
      <w:szCs w:val="20"/>
    </w:rPr>
  </w:style>
  <w:style w:type="character" w:customStyle="1" w:styleId="CommentTextChar">
    <w:name w:val="Comment Text Char"/>
    <w:basedOn w:val="DefaultParagraphFont"/>
    <w:link w:val="CommentText"/>
    <w:uiPriority w:val="99"/>
    <w:rsid w:val="009361A7"/>
  </w:style>
  <w:style w:type="paragraph" w:styleId="CommentSubject">
    <w:name w:val="annotation subject"/>
    <w:basedOn w:val="CommentText"/>
    <w:next w:val="CommentText"/>
    <w:link w:val="CommentSubjectChar"/>
    <w:uiPriority w:val="99"/>
    <w:semiHidden/>
    <w:unhideWhenUsed/>
    <w:rsid w:val="009361A7"/>
    <w:rPr>
      <w:b/>
      <w:bCs/>
    </w:rPr>
  </w:style>
  <w:style w:type="character" w:customStyle="1" w:styleId="CommentSubjectChar">
    <w:name w:val="Comment Subject Char"/>
    <w:link w:val="CommentSubject"/>
    <w:uiPriority w:val="99"/>
    <w:semiHidden/>
    <w:rsid w:val="009361A7"/>
    <w:rPr>
      <w:b/>
      <w:bCs/>
    </w:rPr>
  </w:style>
  <w:style w:type="paragraph" w:styleId="BodyText">
    <w:name w:val="Body Text"/>
    <w:aliases w:val="Body Text Char1,Body Text Char Char,Body Text Char Char Char Char,Body Text1 Char,Body Text Char Char1"/>
    <w:basedOn w:val="Normal"/>
    <w:link w:val="BodyTextChar"/>
    <w:unhideWhenUsed/>
    <w:rsid w:val="009361A7"/>
    <w:pPr>
      <w:spacing w:before="240" w:after="120"/>
      <w:ind w:right="720"/>
      <w:jc w:val="both"/>
    </w:pPr>
  </w:style>
  <w:style w:type="character" w:customStyle="1" w:styleId="BodyTextChar">
    <w:name w:val="Body Text Char"/>
    <w:aliases w:val="Body Text Char1 Char,Body Text Char Char Char,Body Text Char Char Char Char Char,Body Text1 Char Char,Body Text Char Char1 Char"/>
    <w:link w:val="BodyText"/>
    <w:rsid w:val="009361A7"/>
    <w:rPr>
      <w:sz w:val="22"/>
      <w:szCs w:val="22"/>
    </w:rPr>
  </w:style>
  <w:style w:type="paragraph" w:customStyle="1" w:styleId="CSP-ChapterTitle">
    <w:name w:val="CSP - Chapter Title"/>
    <w:basedOn w:val="Normal"/>
    <w:qFormat/>
    <w:rsid w:val="00096DC1"/>
    <w:pPr>
      <w:spacing w:after="0" w:line="240" w:lineRule="auto"/>
      <w:jc w:val="center"/>
    </w:pPr>
    <w:rPr>
      <w:rFonts w:ascii="Times New Roman" w:hAnsi="Times New Roman"/>
      <w:iCs/>
      <w:caps/>
      <w:sz w:val="28"/>
      <w:szCs w:val="28"/>
    </w:rPr>
  </w:style>
  <w:style w:type="paragraph" w:customStyle="1" w:styleId="CSP-FrontMatterBodyText">
    <w:name w:val="CSP - Front Matter Body Text"/>
    <w:basedOn w:val="Normal"/>
    <w:qFormat/>
    <w:rsid w:val="00432789"/>
    <w:pPr>
      <w:spacing w:after="0" w:line="240" w:lineRule="auto"/>
      <w:jc w:val="center"/>
    </w:pPr>
    <w:rPr>
      <w:rFonts w:ascii="Garamond" w:hAnsi="Garamond"/>
      <w:iCs/>
    </w:rPr>
  </w:style>
  <w:style w:type="paragraph" w:customStyle="1" w:styleId="CSP-ChapterBodyText">
    <w:name w:val="CSP - Chapter Body Text"/>
    <w:basedOn w:val="Normal"/>
    <w:qFormat/>
    <w:rsid w:val="00560671"/>
    <w:pPr>
      <w:spacing w:after="0" w:line="240" w:lineRule="auto"/>
      <w:ind w:firstLine="288"/>
      <w:jc w:val="both"/>
    </w:pPr>
    <w:rPr>
      <w:rFonts w:ascii="Garamond" w:hAnsi="Garamond"/>
      <w:iCs/>
    </w:rPr>
  </w:style>
  <w:style w:type="paragraph" w:customStyle="1" w:styleId="CSP-ChapterBodyText-FirstParagraph">
    <w:name w:val="CSP - Chapter Body Text - First Paragraph"/>
    <w:basedOn w:val="CSP-ChapterBodyText"/>
    <w:qFormat/>
    <w:rsid w:val="00560671"/>
    <w:pPr>
      <w:ind w:firstLine="0"/>
    </w:pPr>
  </w:style>
  <w:style w:type="paragraph" w:styleId="ListParagraph">
    <w:name w:val="List Paragraph"/>
    <w:basedOn w:val="Normal"/>
    <w:uiPriority w:val="34"/>
    <w:qFormat/>
    <w:rsid w:val="00DD6A37"/>
    <w:pPr>
      <w:widowControl/>
      <w:spacing w:after="0" w:line="240" w:lineRule="auto"/>
      <w:ind w:left="720"/>
      <w:contextualSpacing/>
    </w:pPr>
    <w:rPr>
      <w:rFonts w:ascii="Cambria" w:eastAsia="MS Mincho" w:hAnsi="Cambria"/>
      <w:sz w:val="24"/>
      <w:szCs w:val="24"/>
    </w:rPr>
  </w:style>
  <w:style w:type="paragraph" w:styleId="FootnoteText">
    <w:name w:val="footnote text"/>
    <w:basedOn w:val="Normal"/>
    <w:link w:val="FootnoteTextChar"/>
    <w:uiPriority w:val="99"/>
    <w:unhideWhenUsed/>
    <w:rsid w:val="00DD6A37"/>
    <w:pPr>
      <w:widowControl/>
      <w:spacing w:after="0" w:line="240" w:lineRule="auto"/>
    </w:pPr>
    <w:rPr>
      <w:rFonts w:ascii="Cambria" w:eastAsia="MS Mincho" w:hAnsi="Cambria"/>
      <w:sz w:val="24"/>
      <w:szCs w:val="24"/>
    </w:rPr>
  </w:style>
  <w:style w:type="character" w:customStyle="1" w:styleId="FootnoteTextChar">
    <w:name w:val="Footnote Text Char"/>
    <w:link w:val="FootnoteText"/>
    <w:uiPriority w:val="99"/>
    <w:rsid w:val="00DD6A37"/>
    <w:rPr>
      <w:rFonts w:ascii="Cambria" w:eastAsia="MS Mincho" w:hAnsi="Cambria"/>
      <w:sz w:val="24"/>
      <w:szCs w:val="24"/>
    </w:rPr>
  </w:style>
  <w:style w:type="character" w:styleId="FootnoteReference">
    <w:name w:val="footnote reference"/>
    <w:uiPriority w:val="99"/>
    <w:unhideWhenUsed/>
    <w:rsid w:val="00DD6A37"/>
    <w:rPr>
      <w:vertAlign w:val="superscript"/>
    </w:rPr>
  </w:style>
  <w:style w:type="character" w:styleId="EndnoteReference">
    <w:name w:val="endnote reference"/>
    <w:uiPriority w:val="99"/>
    <w:unhideWhenUsed/>
    <w:rsid w:val="00E43B17"/>
    <w:rPr>
      <w:vertAlign w:val="superscript"/>
    </w:rPr>
  </w:style>
  <w:style w:type="character" w:styleId="Hyperlink">
    <w:name w:val="Hyperlink"/>
    <w:uiPriority w:val="99"/>
    <w:unhideWhenUsed/>
    <w:rsid w:val="008D3835"/>
    <w:rPr>
      <w:color w:val="0000FF"/>
      <w:u w:val="single"/>
    </w:rPr>
  </w:style>
  <w:style w:type="paragraph" w:styleId="EndnoteText">
    <w:name w:val="endnote text"/>
    <w:basedOn w:val="Normal"/>
    <w:link w:val="EndnoteTextChar"/>
    <w:uiPriority w:val="99"/>
    <w:unhideWhenUsed/>
    <w:rsid w:val="008D3835"/>
    <w:pPr>
      <w:widowControl/>
      <w:spacing w:after="0" w:line="240" w:lineRule="auto"/>
    </w:pPr>
    <w:rPr>
      <w:rFonts w:ascii="Cambria" w:eastAsia="Cambria" w:hAnsi="Cambria"/>
      <w:sz w:val="24"/>
      <w:szCs w:val="24"/>
    </w:rPr>
  </w:style>
  <w:style w:type="character" w:customStyle="1" w:styleId="EndnoteTextChar">
    <w:name w:val="Endnote Text Char"/>
    <w:link w:val="EndnoteText"/>
    <w:uiPriority w:val="99"/>
    <w:rsid w:val="008D3835"/>
    <w:rPr>
      <w:rFonts w:ascii="Cambria" w:eastAsia="Cambria" w:hAnsi="Cambria"/>
      <w:sz w:val="24"/>
      <w:szCs w:val="24"/>
      <w:lang w:val="de-CH"/>
    </w:rPr>
  </w:style>
  <w:style w:type="paragraph" w:styleId="DocumentMap">
    <w:name w:val="Document Map"/>
    <w:basedOn w:val="Normal"/>
    <w:link w:val="DocumentMapChar"/>
    <w:uiPriority w:val="99"/>
    <w:semiHidden/>
    <w:unhideWhenUsed/>
    <w:rsid w:val="005065C7"/>
    <w:rPr>
      <w:rFonts w:ascii="Lucida Grande" w:hAnsi="Lucida Grande" w:cs="Lucida Grande"/>
      <w:sz w:val="24"/>
      <w:szCs w:val="24"/>
    </w:rPr>
  </w:style>
  <w:style w:type="character" w:customStyle="1" w:styleId="DocumentMapChar">
    <w:name w:val="Document Map Char"/>
    <w:link w:val="DocumentMap"/>
    <w:uiPriority w:val="99"/>
    <w:semiHidden/>
    <w:rsid w:val="005065C7"/>
    <w:rPr>
      <w:rFonts w:ascii="Lucida Grande" w:hAnsi="Lucida Grande" w:cs="Lucida Grande"/>
      <w:sz w:val="24"/>
      <w:szCs w:val="24"/>
    </w:rPr>
  </w:style>
  <w:style w:type="character" w:styleId="FollowedHyperlink">
    <w:name w:val="FollowedHyperlink"/>
    <w:unhideWhenUsed/>
    <w:rsid w:val="00A52514"/>
    <w:rPr>
      <w:color w:val="800080"/>
      <w:u w:val="single"/>
    </w:rPr>
  </w:style>
  <w:style w:type="paragraph" w:styleId="NormalWeb">
    <w:name w:val="Normal (Web)"/>
    <w:basedOn w:val="Normal"/>
    <w:uiPriority w:val="99"/>
    <w:semiHidden/>
    <w:unhideWhenUsed/>
    <w:rsid w:val="00E87FCD"/>
    <w:pPr>
      <w:widowControl/>
      <w:spacing w:before="100" w:beforeAutospacing="1" w:after="100" w:afterAutospacing="1" w:line="240" w:lineRule="auto"/>
    </w:pPr>
    <w:rPr>
      <w:rFonts w:ascii="Times" w:eastAsia="MS Mincho" w:hAnsi="Times"/>
      <w:sz w:val="20"/>
      <w:szCs w:val="20"/>
    </w:rPr>
  </w:style>
  <w:style w:type="character" w:customStyle="1" w:styleId="apple-converted-space">
    <w:name w:val="apple-converted-space"/>
    <w:rsid w:val="005D4A1C"/>
  </w:style>
  <w:style w:type="character" w:customStyle="1" w:styleId="morecontent">
    <w:name w:val="morecontent"/>
    <w:rsid w:val="00CF1F50"/>
  </w:style>
  <w:style w:type="paragraph" w:customStyle="1" w:styleId="story-body-text">
    <w:name w:val="story-body-text"/>
    <w:basedOn w:val="Normal"/>
    <w:rsid w:val="00CC56DC"/>
    <w:pPr>
      <w:widowControl/>
      <w:spacing w:before="100" w:beforeAutospacing="1" w:after="100" w:afterAutospacing="1" w:line="240" w:lineRule="auto"/>
    </w:pPr>
    <w:rPr>
      <w:rFonts w:ascii="Times" w:eastAsia="MS Mincho" w:hAnsi="Times"/>
      <w:sz w:val="20"/>
      <w:szCs w:val="20"/>
    </w:rPr>
  </w:style>
  <w:style w:type="character" w:customStyle="1" w:styleId="Heading3Char">
    <w:name w:val="Heading 3 Char"/>
    <w:link w:val="Heading3"/>
    <w:uiPriority w:val="9"/>
    <w:semiHidden/>
    <w:rsid w:val="001A3F37"/>
    <w:rPr>
      <w:rFonts w:eastAsia="MS Gothic"/>
      <w:b/>
      <w:bCs/>
      <w:color w:val="4F81BD"/>
      <w:sz w:val="24"/>
      <w:szCs w:val="24"/>
    </w:rPr>
  </w:style>
  <w:style w:type="character" w:customStyle="1" w:styleId="lede-text-onlyhighlight">
    <w:name w:val="lede-text-only__highlight"/>
    <w:rsid w:val="00C23572"/>
  </w:style>
  <w:style w:type="character" w:customStyle="1" w:styleId="Heading2Char">
    <w:name w:val="Heading 2 Char"/>
    <w:basedOn w:val="DefaultParagraphFont"/>
    <w:link w:val="Heading2"/>
    <w:uiPriority w:val="9"/>
    <w:semiHidden/>
    <w:rsid w:val="00946D4F"/>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1B0B63"/>
    <w:rPr>
      <w:rFonts w:asciiTheme="majorHAnsi" w:eastAsiaTheme="majorEastAsia" w:hAnsiTheme="majorHAnsi" w:cstheme="majorBidi"/>
      <w:b/>
      <w:bCs/>
      <w:i/>
      <w:iCs/>
      <w:color w:val="4F81BD" w:themeColor="accent1"/>
      <w:sz w:val="22"/>
      <w:szCs w:val="22"/>
    </w:rPr>
  </w:style>
  <w:style w:type="paragraph" w:styleId="Revision">
    <w:name w:val="Revision"/>
    <w:hidden/>
    <w:uiPriority w:val="71"/>
    <w:rsid w:val="00F03E17"/>
    <w:rPr>
      <w:sz w:val="22"/>
      <w:szCs w:val="22"/>
    </w:rPr>
  </w:style>
  <w:style w:type="paragraph" w:customStyle="1" w:styleId="WTitel">
    <w:name w:val="W: Titel"/>
    <w:basedOn w:val="Normal"/>
    <w:qFormat/>
    <w:rsid w:val="006A0428"/>
    <w:pPr>
      <w:spacing w:after="0" w:line="240" w:lineRule="auto"/>
      <w:jc w:val="center"/>
      <w:outlineLvl w:val="0"/>
    </w:pPr>
    <w:rPr>
      <w:rFonts w:ascii="Cambria" w:hAnsi="Cambria"/>
      <w:sz w:val="56"/>
      <w:szCs w:val="56"/>
    </w:rPr>
  </w:style>
  <w:style w:type="paragraph" w:customStyle="1" w:styleId="WTitelGliederung">
    <w:name w:val="W: Titel Gliederung"/>
    <w:basedOn w:val="CSP-ChapterTitle"/>
    <w:qFormat/>
    <w:rsid w:val="001D402E"/>
    <w:pPr>
      <w:outlineLvl w:val="0"/>
    </w:pPr>
    <w:rPr>
      <w:rFonts w:ascii="Cambria" w:hAnsi="Cambria"/>
      <w:b/>
    </w:rPr>
  </w:style>
  <w:style w:type="paragraph" w:customStyle="1" w:styleId="WText">
    <w:name w:val="W: Text"/>
    <w:basedOn w:val="Normal"/>
    <w:qFormat/>
    <w:rsid w:val="00004F7F"/>
    <w:pPr>
      <w:ind w:firstLine="720"/>
      <w:contextualSpacing/>
      <w:jc w:val="both"/>
    </w:pPr>
    <w:rPr>
      <w:rFonts w:ascii="Cambria" w:hAnsi="Cambria"/>
      <w:kern w:val="22"/>
    </w:rPr>
  </w:style>
  <w:style w:type="paragraph" w:customStyle="1" w:styleId="WKapitel">
    <w:name w:val="W: Kapitel"/>
    <w:basedOn w:val="Normal"/>
    <w:qFormat/>
    <w:rsid w:val="001D402E"/>
    <w:pPr>
      <w:spacing w:after="0"/>
      <w:jc w:val="center"/>
      <w:outlineLvl w:val="1"/>
    </w:pPr>
    <w:rPr>
      <w:rFonts w:ascii="Cambria" w:hAnsi="Cambria"/>
      <w:b/>
      <w:kern w:val="22"/>
      <w:sz w:val="32"/>
      <w:szCs w:val="32"/>
    </w:rPr>
  </w:style>
  <w:style w:type="paragraph" w:customStyle="1" w:styleId="WUntertitel">
    <w:name w:val="W: Untertitel"/>
    <w:basedOn w:val="Normal"/>
    <w:autoRedefine/>
    <w:qFormat/>
    <w:rsid w:val="00315CFE"/>
    <w:pPr>
      <w:spacing w:before="480" w:after="120"/>
      <w:outlineLvl w:val="2"/>
    </w:pPr>
    <w:rPr>
      <w:rFonts w:ascii="Cambria" w:hAnsi="Cambria"/>
      <w:b/>
      <w:sz w:val="28"/>
    </w:rPr>
  </w:style>
  <w:style w:type="paragraph" w:customStyle="1" w:styleId="WAbbildung">
    <w:name w:val="W: Abbildung"/>
    <w:basedOn w:val="Normal"/>
    <w:qFormat/>
    <w:rsid w:val="00647F31"/>
    <w:pPr>
      <w:spacing w:after="0" w:line="240" w:lineRule="auto"/>
      <w:jc w:val="center"/>
    </w:pPr>
    <w:rPr>
      <w:rFonts w:ascii="Cambria" w:hAnsi="Cambria"/>
      <w:b/>
      <w:bCs/>
      <w:kern w:val="22"/>
      <w:sz w:val="18"/>
      <w:szCs w:val="18"/>
    </w:rPr>
  </w:style>
  <w:style w:type="paragraph" w:customStyle="1" w:styleId="WQuelle">
    <w:name w:val="W: Quelle"/>
    <w:basedOn w:val="WAbbildung"/>
    <w:qFormat/>
    <w:rsid w:val="00647F31"/>
    <w:rPr>
      <w:b w:val="0"/>
    </w:rPr>
  </w:style>
  <w:style w:type="paragraph" w:customStyle="1" w:styleId="WZwischentitel">
    <w:name w:val="W: Zwischentitel"/>
    <w:basedOn w:val="WUntertitel"/>
    <w:qFormat/>
    <w:rsid w:val="00315CFE"/>
    <w:pPr>
      <w:outlineLvl w:val="3"/>
    </w:pPr>
    <w:rPr>
      <w:sz w:val="22"/>
    </w:rPr>
  </w:style>
  <w:style w:type="character" w:customStyle="1" w:styleId="Heading1Char">
    <w:name w:val="Heading 1 Char"/>
    <w:basedOn w:val="DefaultParagraphFont"/>
    <w:link w:val="Heading1"/>
    <w:uiPriority w:val="9"/>
    <w:rsid w:val="008E7497"/>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8E7497"/>
    <w:pPr>
      <w:widowControl/>
      <w:outlineLvl w:val="9"/>
    </w:pPr>
    <w:rPr>
      <w:color w:val="365F91" w:themeColor="accent1" w:themeShade="BF"/>
      <w:sz w:val="28"/>
      <w:szCs w:val="28"/>
      <w:lang w:eastAsia="de-DE"/>
    </w:rPr>
  </w:style>
  <w:style w:type="paragraph" w:styleId="TOC1">
    <w:name w:val="toc 1"/>
    <w:basedOn w:val="Normal"/>
    <w:next w:val="Normal"/>
    <w:autoRedefine/>
    <w:uiPriority w:val="39"/>
    <w:unhideWhenUsed/>
    <w:rsid w:val="008E7497"/>
    <w:pPr>
      <w:spacing w:before="120" w:after="0"/>
    </w:pPr>
    <w:rPr>
      <w:rFonts w:asciiTheme="minorHAnsi" w:hAnsiTheme="minorHAnsi"/>
      <w:b/>
      <w:caps/>
    </w:rPr>
  </w:style>
  <w:style w:type="paragraph" w:styleId="TOC2">
    <w:name w:val="toc 2"/>
    <w:basedOn w:val="Normal"/>
    <w:next w:val="Normal"/>
    <w:autoRedefine/>
    <w:uiPriority w:val="39"/>
    <w:unhideWhenUsed/>
    <w:rsid w:val="008E7497"/>
    <w:pPr>
      <w:spacing w:after="0"/>
      <w:ind w:left="220"/>
    </w:pPr>
    <w:rPr>
      <w:rFonts w:asciiTheme="minorHAnsi" w:hAnsiTheme="minorHAnsi"/>
      <w:smallCaps/>
    </w:rPr>
  </w:style>
  <w:style w:type="paragraph" w:styleId="TOC3">
    <w:name w:val="toc 3"/>
    <w:basedOn w:val="Normal"/>
    <w:next w:val="Normal"/>
    <w:autoRedefine/>
    <w:uiPriority w:val="39"/>
    <w:unhideWhenUsed/>
    <w:rsid w:val="008E7497"/>
    <w:pPr>
      <w:spacing w:after="0"/>
      <w:ind w:left="440"/>
    </w:pPr>
    <w:rPr>
      <w:rFonts w:asciiTheme="minorHAnsi" w:hAnsiTheme="minorHAnsi"/>
      <w:i/>
    </w:rPr>
  </w:style>
  <w:style w:type="paragraph" w:styleId="TOC4">
    <w:name w:val="toc 4"/>
    <w:basedOn w:val="Normal"/>
    <w:next w:val="Normal"/>
    <w:autoRedefine/>
    <w:uiPriority w:val="39"/>
    <w:semiHidden/>
    <w:unhideWhenUsed/>
    <w:rsid w:val="008E7497"/>
    <w:pPr>
      <w:spacing w:after="0"/>
      <w:ind w:left="660"/>
    </w:pPr>
    <w:rPr>
      <w:rFonts w:asciiTheme="minorHAnsi" w:hAnsiTheme="minorHAnsi"/>
      <w:sz w:val="18"/>
      <w:szCs w:val="18"/>
    </w:rPr>
  </w:style>
  <w:style w:type="paragraph" w:styleId="TOC5">
    <w:name w:val="toc 5"/>
    <w:basedOn w:val="Normal"/>
    <w:next w:val="Normal"/>
    <w:autoRedefine/>
    <w:uiPriority w:val="39"/>
    <w:semiHidden/>
    <w:unhideWhenUsed/>
    <w:rsid w:val="008E7497"/>
    <w:pPr>
      <w:spacing w:after="0"/>
      <w:ind w:left="880"/>
    </w:pPr>
    <w:rPr>
      <w:rFonts w:asciiTheme="minorHAnsi" w:hAnsiTheme="minorHAnsi"/>
      <w:sz w:val="18"/>
      <w:szCs w:val="18"/>
    </w:rPr>
  </w:style>
  <w:style w:type="paragraph" w:styleId="TOC6">
    <w:name w:val="toc 6"/>
    <w:basedOn w:val="Normal"/>
    <w:next w:val="Normal"/>
    <w:autoRedefine/>
    <w:uiPriority w:val="39"/>
    <w:semiHidden/>
    <w:unhideWhenUsed/>
    <w:rsid w:val="008E7497"/>
    <w:pPr>
      <w:spacing w:after="0"/>
      <w:ind w:left="1100"/>
    </w:pPr>
    <w:rPr>
      <w:rFonts w:asciiTheme="minorHAnsi" w:hAnsiTheme="minorHAnsi"/>
      <w:sz w:val="18"/>
      <w:szCs w:val="18"/>
    </w:rPr>
  </w:style>
  <w:style w:type="paragraph" w:styleId="TOC7">
    <w:name w:val="toc 7"/>
    <w:basedOn w:val="Normal"/>
    <w:next w:val="Normal"/>
    <w:autoRedefine/>
    <w:uiPriority w:val="39"/>
    <w:semiHidden/>
    <w:unhideWhenUsed/>
    <w:rsid w:val="008E7497"/>
    <w:pPr>
      <w:spacing w:after="0"/>
      <w:ind w:left="1320"/>
    </w:pPr>
    <w:rPr>
      <w:rFonts w:asciiTheme="minorHAnsi" w:hAnsiTheme="minorHAnsi"/>
      <w:sz w:val="18"/>
      <w:szCs w:val="18"/>
    </w:rPr>
  </w:style>
  <w:style w:type="paragraph" w:styleId="TOC8">
    <w:name w:val="toc 8"/>
    <w:basedOn w:val="Normal"/>
    <w:next w:val="Normal"/>
    <w:autoRedefine/>
    <w:uiPriority w:val="39"/>
    <w:semiHidden/>
    <w:unhideWhenUsed/>
    <w:rsid w:val="008E7497"/>
    <w:pPr>
      <w:spacing w:after="0"/>
      <w:ind w:left="1540"/>
    </w:pPr>
    <w:rPr>
      <w:rFonts w:asciiTheme="minorHAnsi" w:hAnsiTheme="minorHAnsi"/>
      <w:sz w:val="18"/>
      <w:szCs w:val="18"/>
    </w:rPr>
  </w:style>
  <w:style w:type="paragraph" w:styleId="TOC9">
    <w:name w:val="toc 9"/>
    <w:basedOn w:val="Normal"/>
    <w:next w:val="Normal"/>
    <w:autoRedefine/>
    <w:uiPriority w:val="39"/>
    <w:semiHidden/>
    <w:unhideWhenUsed/>
    <w:rsid w:val="008E7497"/>
    <w:pPr>
      <w:spacing w:after="0"/>
      <w:ind w:left="1760"/>
    </w:pPr>
    <w:rPr>
      <w:rFonts w:asciiTheme="minorHAnsi" w:hAnsiTheme="minorHAnsi"/>
      <w:sz w:val="18"/>
      <w:szCs w:val="18"/>
    </w:rPr>
  </w:style>
  <w:style w:type="character" w:styleId="Emphasis">
    <w:name w:val="Emphasis"/>
    <w:basedOn w:val="DefaultParagraphFont"/>
    <w:uiPriority w:val="20"/>
    <w:qFormat/>
    <w:rsid w:val="00FB5D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72214">
      <w:bodyDiv w:val="1"/>
      <w:marLeft w:val="0"/>
      <w:marRight w:val="0"/>
      <w:marTop w:val="0"/>
      <w:marBottom w:val="0"/>
      <w:divBdr>
        <w:top w:val="none" w:sz="0" w:space="0" w:color="auto"/>
        <w:left w:val="none" w:sz="0" w:space="0" w:color="auto"/>
        <w:bottom w:val="none" w:sz="0" w:space="0" w:color="auto"/>
        <w:right w:val="none" w:sz="0" w:space="0" w:color="auto"/>
      </w:divBdr>
    </w:div>
    <w:div w:id="174420045">
      <w:bodyDiv w:val="1"/>
      <w:marLeft w:val="0"/>
      <w:marRight w:val="0"/>
      <w:marTop w:val="0"/>
      <w:marBottom w:val="0"/>
      <w:divBdr>
        <w:top w:val="none" w:sz="0" w:space="0" w:color="auto"/>
        <w:left w:val="none" w:sz="0" w:space="0" w:color="auto"/>
        <w:bottom w:val="none" w:sz="0" w:space="0" w:color="auto"/>
        <w:right w:val="none" w:sz="0" w:space="0" w:color="auto"/>
      </w:divBdr>
    </w:div>
    <w:div w:id="247813796">
      <w:bodyDiv w:val="1"/>
      <w:marLeft w:val="0"/>
      <w:marRight w:val="0"/>
      <w:marTop w:val="0"/>
      <w:marBottom w:val="0"/>
      <w:divBdr>
        <w:top w:val="none" w:sz="0" w:space="0" w:color="auto"/>
        <w:left w:val="none" w:sz="0" w:space="0" w:color="auto"/>
        <w:bottom w:val="none" w:sz="0" w:space="0" w:color="auto"/>
        <w:right w:val="none" w:sz="0" w:space="0" w:color="auto"/>
      </w:divBdr>
    </w:div>
    <w:div w:id="304506990">
      <w:bodyDiv w:val="1"/>
      <w:marLeft w:val="0"/>
      <w:marRight w:val="0"/>
      <w:marTop w:val="0"/>
      <w:marBottom w:val="0"/>
      <w:divBdr>
        <w:top w:val="none" w:sz="0" w:space="0" w:color="auto"/>
        <w:left w:val="none" w:sz="0" w:space="0" w:color="auto"/>
        <w:bottom w:val="none" w:sz="0" w:space="0" w:color="auto"/>
        <w:right w:val="none" w:sz="0" w:space="0" w:color="auto"/>
      </w:divBdr>
    </w:div>
    <w:div w:id="353387848">
      <w:bodyDiv w:val="1"/>
      <w:marLeft w:val="0"/>
      <w:marRight w:val="0"/>
      <w:marTop w:val="0"/>
      <w:marBottom w:val="0"/>
      <w:divBdr>
        <w:top w:val="none" w:sz="0" w:space="0" w:color="auto"/>
        <w:left w:val="none" w:sz="0" w:space="0" w:color="auto"/>
        <w:bottom w:val="none" w:sz="0" w:space="0" w:color="auto"/>
        <w:right w:val="none" w:sz="0" w:space="0" w:color="auto"/>
      </w:divBdr>
    </w:div>
    <w:div w:id="498616226">
      <w:bodyDiv w:val="1"/>
      <w:marLeft w:val="0"/>
      <w:marRight w:val="0"/>
      <w:marTop w:val="0"/>
      <w:marBottom w:val="0"/>
      <w:divBdr>
        <w:top w:val="none" w:sz="0" w:space="0" w:color="auto"/>
        <w:left w:val="none" w:sz="0" w:space="0" w:color="auto"/>
        <w:bottom w:val="none" w:sz="0" w:space="0" w:color="auto"/>
        <w:right w:val="none" w:sz="0" w:space="0" w:color="auto"/>
      </w:divBdr>
    </w:div>
    <w:div w:id="624315770">
      <w:bodyDiv w:val="1"/>
      <w:marLeft w:val="0"/>
      <w:marRight w:val="0"/>
      <w:marTop w:val="0"/>
      <w:marBottom w:val="0"/>
      <w:divBdr>
        <w:top w:val="none" w:sz="0" w:space="0" w:color="auto"/>
        <w:left w:val="none" w:sz="0" w:space="0" w:color="auto"/>
        <w:bottom w:val="none" w:sz="0" w:space="0" w:color="auto"/>
        <w:right w:val="none" w:sz="0" w:space="0" w:color="auto"/>
      </w:divBdr>
    </w:div>
    <w:div w:id="715198847">
      <w:bodyDiv w:val="1"/>
      <w:marLeft w:val="0"/>
      <w:marRight w:val="0"/>
      <w:marTop w:val="0"/>
      <w:marBottom w:val="0"/>
      <w:divBdr>
        <w:top w:val="none" w:sz="0" w:space="0" w:color="auto"/>
        <w:left w:val="none" w:sz="0" w:space="0" w:color="auto"/>
        <w:bottom w:val="none" w:sz="0" w:space="0" w:color="auto"/>
        <w:right w:val="none" w:sz="0" w:space="0" w:color="auto"/>
      </w:divBdr>
    </w:div>
    <w:div w:id="836767378">
      <w:bodyDiv w:val="1"/>
      <w:marLeft w:val="0"/>
      <w:marRight w:val="0"/>
      <w:marTop w:val="0"/>
      <w:marBottom w:val="0"/>
      <w:divBdr>
        <w:top w:val="none" w:sz="0" w:space="0" w:color="auto"/>
        <w:left w:val="none" w:sz="0" w:space="0" w:color="auto"/>
        <w:bottom w:val="none" w:sz="0" w:space="0" w:color="auto"/>
        <w:right w:val="none" w:sz="0" w:space="0" w:color="auto"/>
      </w:divBdr>
    </w:div>
    <w:div w:id="838038433">
      <w:bodyDiv w:val="1"/>
      <w:marLeft w:val="0"/>
      <w:marRight w:val="0"/>
      <w:marTop w:val="0"/>
      <w:marBottom w:val="0"/>
      <w:divBdr>
        <w:top w:val="none" w:sz="0" w:space="0" w:color="auto"/>
        <w:left w:val="none" w:sz="0" w:space="0" w:color="auto"/>
        <w:bottom w:val="none" w:sz="0" w:space="0" w:color="auto"/>
        <w:right w:val="none" w:sz="0" w:space="0" w:color="auto"/>
      </w:divBdr>
    </w:div>
    <w:div w:id="986201103">
      <w:bodyDiv w:val="1"/>
      <w:marLeft w:val="0"/>
      <w:marRight w:val="0"/>
      <w:marTop w:val="0"/>
      <w:marBottom w:val="0"/>
      <w:divBdr>
        <w:top w:val="none" w:sz="0" w:space="0" w:color="auto"/>
        <w:left w:val="none" w:sz="0" w:space="0" w:color="auto"/>
        <w:bottom w:val="none" w:sz="0" w:space="0" w:color="auto"/>
        <w:right w:val="none" w:sz="0" w:space="0" w:color="auto"/>
      </w:divBdr>
    </w:div>
    <w:div w:id="1118141390">
      <w:bodyDiv w:val="1"/>
      <w:marLeft w:val="0"/>
      <w:marRight w:val="0"/>
      <w:marTop w:val="0"/>
      <w:marBottom w:val="0"/>
      <w:divBdr>
        <w:top w:val="none" w:sz="0" w:space="0" w:color="auto"/>
        <w:left w:val="none" w:sz="0" w:space="0" w:color="auto"/>
        <w:bottom w:val="none" w:sz="0" w:space="0" w:color="auto"/>
        <w:right w:val="none" w:sz="0" w:space="0" w:color="auto"/>
      </w:divBdr>
    </w:div>
    <w:div w:id="1149664535">
      <w:bodyDiv w:val="1"/>
      <w:marLeft w:val="0"/>
      <w:marRight w:val="0"/>
      <w:marTop w:val="0"/>
      <w:marBottom w:val="0"/>
      <w:divBdr>
        <w:top w:val="none" w:sz="0" w:space="0" w:color="auto"/>
        <w:left w:val="none" w:sz="0" w:space="0" w:color="auto"/>
        <w:bottom w:val="none" w:sz="0" w:space="0" w:color="auto"/>
        <w:right w:val="none" w:sz="0" w:space="0" w:color="auto"/>
      </w:divBdr>
    </w:div>
    <w:div w:id="1427731724">
      <w:bodyDiv w:val="1"/>
      <w:marLeft w:val="0"/>
      <w:marRight w:val="0"/>
      <w:marTop w:val="0"/>
      <w:marBottom w:val="0"/>
      <w:divBdr>
        <w:top w:val="none" w:sz="0" w:space="0" w:color="auto"/>
        <w:left w:val="none" w:sz="0" w:space="0" w:color="auto"/>
        <w:bottom w:val="none" w:sz="0" w:space="0" w:color="auto"/>
        <w:right w:val="none" w:sz="0" w:space="0" w:color="auto"/>
      </w:divBdr>
    </w:div>
    <w:div w:id="1457527487">
      <w:bodyDiv w:val="1"/>
      <w:marLeft w:val="0"/>
      <w:marRight w:val="0"/>
      <w:marTop w:val="0"/>
      <w:marBottom w:val="0"/>
      <w:divBdr>
        <w:top w:val="none" w:sz="0" w:space="0" w:color="auto"/>
        <w:left w:val="none" w:sz="0" w:space="0" w:color="auto"/>
        <w:bottom w:val="none" w:sz="0" w:space="0" w:color="auto"/>
        <w:right w:val="none" w:sz="0" w:space="0" w:color="auto"/>
      </w:divBdr>
    </w:div>
    <w:div w:id="1464080317">
      <w:bodyDiv w:val="1"/>
      <w:marLeft w:val="0"/>
      <w:marRight w:val="0"/>
      <w:marTop w:val="0"/>
      <w:marBottom w:val="0"/>
      <w:divBdr>
        <w:top w:val="none" w:sz="0" w:space="0" w:color="auto"/>
        <w:left w:val="none" w:sz="0" w:space="0" w:color="auto"/>
        <w:bottom w:val="none" w:sz="0" w:space="0" w:color="auto"/>
        <w:right w:val="none" w:sz="0" w:space="0" w:color="auto"/>
      </w:divBdr>
    </w:div>
    <w:div w:id="1480153887">
      <w:bodyDiv w:val="1"/>
      <w:marLeft w:val="0"/>
      <w:marRight w:val="0"/>
      <w:marTop w:val="0"/>
      <w:marBottom w:val="0"/>
      <w:divBdr>
        <w:top w:val="none" w:sz="0" w:space="0" w:color="auto"/>
        <w:left w:val="none" w:sz="0" w:space="0" w:color="auto"/>
        <w:bottom w:val="none" w:sz="0" w:space="0" w:color="auto"/>
        <w:right w:val="none" w:sz="0" w:space="0" w:color="auto"/>
      </w:divBdr>
    </w:div>
    <w:div w:id="1492678345">
      <w:bodyDiv w:val="1"/>
      <w:marLeft w:val="0"/>
      <w:marRight w:val="0"/>
      <w:marTop w:val="0"/>
      <w:marBottom w:val="0"/>
      <w:divBdr>
        <w:top w:val="none" w:sz="0" w:space="0" w:color="auto"/>
        <w:left w:val="none" w:sz="0" w:space="0" w:color="auto"/>
        <w:bottom w:val="none" w:sz="0" w:space="0" w:color="auto"/>
        <w:right w:val="none" w:sz="0" w:space="0" w:color="auto"/>
      </w:divBdr>
    </w:div>
    <w:div w:id="1793791392">
      <w:bodyDiv w:val="1"/>
      <w:marLeft w:val="0"/>
      <w:marRight w:val="0"/>
      <w:marTop w:val="0"/>
      <w:marBottom w:val="0"/>
      <w:divBdr>
        <w:top w:val="none" w:sz="0" w:space="0" w:color="auto"/>
        <w:left w:val="none" w:sz="0" w:space="0" w:color="auto"/>
        <w:bottom w:val="none" w:sz="0" w:space="0" w:color="auto"/>
        <w:right w:val="none" w:sz="0" w:space="0" w:color="auto"/>
      </w:divBdr>
    </w:div>
    <w:div w:id="1810903067">
      <w:bodyDiv w:val="1"/>
      <w:marLeft w:val="0"/>
      <w:marRight w:val="0"/>
      <w:marTop w:val="0"/>
      <w:marBottom w:val="0"/>
      <w:divBdr>
        <w:top w:val="none" w:sz="0" w:space="0" w:color="auto"/>
        <w:left w:val="none" w:sz="0" w:space="0" w:color="auto"/>
        <w:bottom w:val="none" w:sz="0" w:space="0" w:color="auto"/>
        <w:right w:val="none" w:sz="0" w:space="0" w:color="auto"/>
      </w:divBdr>
    </w:div>
    <w:div w:id="2117366459">
      <w:bodyDiv w:val="1"/>
      <w:marLeft w:val="0"/>
      <w:marRight w:val="0"/>
      <w:marTop w:val="0"/>
      <w:marBottom w:val="0"/>
      <w:divBdr>
        <w:top w:val="none" w:sz="0" w:space="0" w:color="auto"/>
        <w:left w:val="none" w:sz="0" w:space="0" w:color="auto"/>
        <w:bottom w:val="none" w:sz="0" w:space="0" w:color="auto"/>
        <w:right w:val="none" w:sz="0" w:space="0" w:color="auto"/>
      </w:divBdr>
    </w:div>
    <w:div w:id="213532389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43" Type="http://schemas.microsoft.com/office/2011/relationships/commentsExtended" Target="commentsExtended.xml"/><Relationship Id="rId44" Type="http://schemas.microsoft.com/office/2016/09/relationships/commentsIds" Target="commentsIds.xml"/><Relationship Id="rId45" Type="http://schemas.microsoft.com/office/2011/relationships/people" Target="people.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EDB59-04E2-2B47-9940-419F47951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18483</Words>
  <Characters>105358</Characters>
  <Application>Microsoft Macintosh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123594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amazon</dc:creator>
  <cp:keywords/>
  <dc:description/>
  <cp:lastModifiedBy>Benjamin</cp:lastModifiedBy>
  <cp:revision>3</cp:revision>
  <cp:lastPrinted>2017-03-30T07:34:00Z</cp:lastPrinted>
  <dcterms:created xsi:type="dcterms:W3CDTF">2020-03-05T09:33:00Z</dcterms:created>
  <dcterms:modified xsi:type="dcterms:W3CDTF">2020-03-05T09:34:00Z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CSP - Templates</vt:lpwstr>
  </property>
</Properties>
</file>